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119EF" w:rsidRPr="00B77B00" w:rsidRDefault="00494D47" w:rsidP="002119EF">
      <w:pPr>
        <w:jc w:val="center"/>
        <w:rPr>
          <w:rFonts w:ascii="Arial Narrow" w:hAnsi="Arial Narrow" w:cs="Calibri"/>
          <w:b/>
          <w:color w:val="000000"/>
          <w:sz w:val="23"/>
          <w:szCs w:val="23"/>
        </w:rPr>
      </w:pPr>
      <w:r>
        <w:rPr>
          <w:rFonts w:ascii="Arial Narrow" w:hAnsi="Arial Narrow"/>
          <w:b/>
          <w:noProof/>
          <w:lang w:eastAsia="fr-FR"/>
        </w:rPr>
        <mc:AlternateContent>
          <mc:Choice Requires="wpg">
            <w:drawing>
              <wp:anchor distT="0" distB="0" distL="114300" distR="114300" simplePos="0" relativeHeight="251671552" behindDoc="0" locked="0" layoutInCell="1" allowOverlap="1" wp14:anchorId="40F470ED" wp14:editId="295D12BB">
                <wp:simplePos x="0" y="0"/>
                <wp:positionH relativeFrom="margin">
                  <wp:align>center</wp:align>
                </wp:positionH>
                <wp:positionV relativeFrom="paragraph">
                  <wp:posOffset>-444500</wp:posOffset>
                </wp:positionV>
                <wp:extent cx="6934200" cy="1543050"/>
                <wp:effectExtent l="0" t="0" r="0" b="0"/>
                <wp:wrapNone/>
                <wp:docPr id="23" name="Groupe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1543050"/>
                          <a:chOff x="647" y="440"/>
                          <a:chExt cx="10920" cy="3159"/>
                        </a:xfrm>
                      </wpg:grpSpPr>
                      <wpg:grpSp>
                        <wpg:cNvPr id="24" name="Group 24"/>
                        <wpg:cNvGrpSpPr>
                          <a:grpSpLocks/>
                        </wpg:cNvGrpSpPr>
                        <wpg:grpSpPr bwMode="auto">
                          <a:xfrm>
                            <a:off x="647" y="440"/>
                            <a:ext cx="10920" cy="3159"/>
                            <a:chOff x="647" y="147"/>
                            <a:chExt cx="10920" cy="3159"/>
                          </a:xfrm>
                        </wpg:grpSpPr>
                        <wpg:grpSp>
                          <wpg:cNvPr id="25" name="Group 25"/>
                          <wpg:cNvGrpSpPr>
                            <a:grpSpLocks/>
                          </wpg:cNvGrpSpPr>
                          <wpg:grpSpPr bwMode="auto">
                            <a:xfrm>
                              <a:off x="647" y="147"/>
                              <a:ext cx="10920" cy="3159"/>
                              <a:chOff x="647" y="147"/>
                              <a:chExt cx="10920" cy="3159"/>
                            </a:xfrm>
                          </wpg:grpSpPr>
                          <wps:wsp>
                            <wps:cNvPr id="26" name="Zone de texte 14"/>
                            <wps:cNvSpPr txBox="1">
                              <a:spLocks noChangeArrowheads="1"/>
                            </wps:cNvSpPr>
                            <wps:spPr bwMode="auto">
                              <a:xfrm>
                                <a:off x="647" y="239"/>
                                <a:ext cx="3900" cy="257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C7D39" w:rsidRPr="008A3EDD" w:rsidRDefault="00FC7D39" w:rsidP="00494D47">
                                  <w:pPr>
                                    <w:spacing w:after="0"/>
                                    <w:jc w:val="center"/>
                                    <w:rPr>
                                      <w:rFonts w:ascii="Arial Narrow" w:hAnsi="Arial Narrow" w:cs="Arial"/>
                                      <w:color w:val="365F91"/>
                                    </w:rPr>
                                  </w:pPr>
                                  <w:r w:rsidRPr="008A3EDD">
                                    <w:rPr>
                                      <w:rFonts w:ascii="Arial Narrow" w:hAnsi="Arial Narrow" w:cs="Arial"/>
                                      <w:color w:val="365F91"/>
                                    </w:rPr>
                                    <w:t>République du Cameroun</w:t>
                                  </w:r>
                                </w:p>
                                <w:p w:rsidR="00FC7D39" w:rsidRDefault="00FC7D39" w:rsidP="00494D47">
                                  <w:pPr>
                                    <w:spacing w:after="0"/>
                                    <w:jc w:val="center"/>
                                    <w:rPr>
                                      <w:rFonts w:ascii="Arial Narrow" w:hAnsi="Arial Narrow" w:cs="Arial"/>
                                      <w:color w:val="365F91"/>
                                    </w:rPr>
                                  </w:pPr>
                                  <w:r w:rsidRPr="008A3EDD">
                                    <w:rPr>
                                      <w:rFonts w:ascii="Arial Narrow" w:hAnsi="Arial Narrow" w:cs="Arial"/>
                                      <w:color w:val="365F91"/>
                                    </w:rPr>
                                    <w:t>Paix – Travail – Patrie</w:t>
                                  </w:r>
                                </w:p>
                                <w:p w:rsidR="00FC7D39" w:rsidRPr="00494D47" w:rsidRDefault="00FC7D39" w:rsidP="00494D47">
                                  <w:pPr>
                                    <w:spacing w:after="0"/>
                                    <w:jc w:val="center"/>
                                    <w:rPr>
                                      <w:rFonts w:ascii="Arial Narrow" w:hAnsi="Arial Narrow" w:cs="Arial"/>
                                      <w:color w:val="365F91"/>
                                      <w:sz w:val="12"/>
                                      <w:szCs w:val="12"/>
                                    </w:rPr>
                                  </w:pPr>
                                </w:p>
                                <w:p w:rsidR="00FC7D39" w:rsidRPr="008A3EDD" w:rsidRDefault="00FC7D39" w:rsidP="00494D47">
                                  <w:pPr>
                                    <w:jc w:val="center"/>
                                    <w:rPr>
                                      <w:rFonts w:ascii="Arial Narrow" w:hAnsi="Arial Narrow" w:cs="Arial"/>
                                      <w:color w:val="365F91"/>
                                    </w:rPr>
                                  </w:pPr>
                                  <w:r w:rsidRPr="008A3EDD">
                                    <w:rPr>
                                      <w:rFonts w:ascii="Arial Narrow" w:hAnsi="Arial Narrow" w:cs="Arial"/>
                                      <w:color w:val="365F91"/>
                                    </w:rPr>
                                    <w:t>Ville de Douala</w:t>
                                  </w:r>
                                </w:p>
                                <w:p w:rsidR="00FC7D39" w:rsidRPr="008A3EDD" w:rsidRDefault="00FC7D39" w:rsidP="00494D47">
                                  <w:pPr>
                                    <w:jc w:val="center"/>
                                    <w:rPr>
                                      <w:rFonts w:ascii="Arial Narrow" w:hAnsi="Arial Narrow" w:cs="Arial"/>
                                      <w:color w:val="365F91"/>
                                    </w:rPr>
                                  </w:pPr>
                                  <w:r w:rsidRPr="008A3EDD">
                                    <w:rPr>
                                      <w:rFonts w:ascii="Arial Narrow" w:hAnsi="Arial Narrow" w:cs="Arial"/>
                                      <w:color w:val="365F91"/>
                                    </w:rPr>
                                    <w:t>Communauté Urbaine</w:t>
                                  </w:r>
                                </w:p>
                                <w:p w:rsidR="00FC7D39" w:rsidRPr="00B71DE2" w:rsidRDefault="00FC7D39" w:rsidP="00494D47">
                                  <w:pPr>
                                    <w:jc w:val="center"/>
                                    <w:rPr>
                                      <w:rFonts w:ascii="Arial Narrow" w:hAnsi="Arial Narrow" w:cs="Arial"/>
                                      <w:color w:val="365F91"/>
                                    </w:rPr>
                                  </w:pPr>
                                  <w:r>
                                    <w:rPr>
                                      <w:rFonts w:ascii="Arial Narrow" w:hAnsi="Arial Narrow" w:cs="Arial"/>
                                      <w:color w:val="365F91"/>
                                    </w:rPr>
                                    <w:t>Secrétariat Général</w:t>
                                  </w:r>
                                </w:p>
                                <w:p w:rsidR="00FC7D39" w:rsidRPr="00F265A8" w:rsidRDefault="00FC7D39" w:rsidP="00494D47"/>
                              </w:txbxContent>
                            </wps:txbx>
                            <wps:bodyPr rot="0" vert="horz" wrap="square" lIns="91440" tIns="45720" rIns="91440" bIns="45720" anchor="t" anchorCtr="0" upright="1">
                              <a:noAutofit/>
                            </wps:bodyPr>
                          </wps:wsp>
                          <wpg:grpSp>
                            <wpg:cNvPr id="27" name="Group 27"/>
                            <wpg:cNvGrpSpPr>
                              <a:grpSpLocks/>
                            </wpg:cNvGrpSpPr>
                            <wpg:grpSpPr bwMode="auto">
                              <a:xfrm>
                                <a:off x="5420" y="147"/>
                                <a:ext cx="6147" cy="3159"/>
                                <a:chOff x="5420" y="147"/>
                                <a:chExt cx="6147" cy="3159"/>
                              </a:xfrm>
                            </wpg:grpSpPr>
                            <pic:pic xmlns:pic="http://schemas.openxmlformats.org/drawingml/2006/picture">
                              <pic:nvPicPr>
                                <pic:cNvPr id="28" name="Image 36"/>
                                <pic:cNvPicPr>
                                  <a:picLocks noChangeAspect="1" noChangeArrowheads="1"/>
                                </pic:cNvPicPr>
                              </pic:nvPicPr>
                              <pic:blipFill>
                                <a:blip r:embed="rId9" cstate="print">
                                  <a:extLst>
                                    <a:ext uri="{28A0092B-C50C-407E-A947-70E740481C1C}">
                                      <a14:useLocalDpi xmlns:a14="http://schemas.microsoft.com/office/drawing/2010/main" val="0"/>
                                    </a:ext>
                                  </a:extLst>
                                </a:blip>
                                <a:srcRect l="46120" t="15500" r="32083" b="17751"/>
                                <a:stretch>
                                  <a:fillRect/>
                                </a:stretch>
                              </pic:blipFill>
                              <pic:spPr bwMode="auto">
                                <a:xfrm>
                                  <a:off x="5420" y="829"/>
                                  <a:ext cx="1019" cy="1908"/>
                                </a:xfrm>
                                <a:prstGeom prst="rect">
                                  <a:avLst/>
                                </a:prstGeom>
                                <a:noFill/>
                                <a:extLst>
                                  <a:ext uri="{909E8E84-426E-40DD-AFC4-6F175D3DCCD1}">
                                    <a14:hiddenFill xmlns:a14="http://schemas.microsoft.com/office/drawing/2010/main">
                                      <a:solidFill>
                                        <a:srgbClr val="FFFFFF"/>
                                      </a:solidFill>
                                    </a14:hiddenFill>
                                  </a:ext>
                                </a:extLst>
                              </pic:spPr>
                            </pic:pic>
                            <wps:wsp>
                              <wps:cNvPr id="29" name="Text Box 8"/>
                              <wps:cNvSpPr txBox="1">
                                <a:spLocks noChangeArrowheads="1"/>
                              </wps:cNvSpPr>
                              <wps:spPr bwMode="auto">
                                <a:xfrm>
                                  <a:off x="7571" y="147"/>
                                  <a:ext cx="3996" cy="3159"/>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C7D39" w:rsidRPr="008A3EDD" w:rsidRDefault="00FC7D39" w:rsidP="00494D47">
                                    <w:pPr>
                                      <w:spacing w:after="0"/>
                                      <w:jc w:val="center"/>
                                      <w:rPr>
                                        <w:rFonts w:ascii="Arial Narrow" w:hAnsi="Arial Narrow" w:cs="Arial"/>
                                        <w:color w:val="365F91"/>
                                        <w:lang w:val="en-US"/>
                                      </w:rPr>
                                    </w:pPr>
                                    <w:r w:rsidRPr="008A3EDD">
                                      <w:rPr>
                                        <w:rFonts w:ascii="Arial Narrow" w:hAnsi="Arial Narrow" w:cs="Arial"/>
                                        <w:color w:val="365F91"/>
                                        <w:lang w:val="en-US"/>
                                      </w:rPr>
                                      <w:t>Republic of Cameroon</w:t>
                                    </w:r>
                                  </w:p>
                                  <w:p w:rsidR="00FC7D39" w:rsidRPr="008A3EDD" w:rsidRDefault="00FC7D39" w:rsidP="00494D47">
                                    <w:pPr>
                                      <w:spacing w:after="0"/>
                                      <w:jc w:val="center"/>
                                      <w:rPr>
                                        <w:rFonts w:ascii="Arial Narrow" w:hAnsi="Arial Narrow" w:cs="Arial"/>
                                        <w:color w:val="365F91"/>
                                        <w:lang w:val="en-US"/>
                                      </w:rPr>
                                    </w:pPr>
                                    <w:r w:rsidRPr="008A3EDD">
                                      <w:rPr>
                                        <w:rFonts w:ascii="Arial Narrow" w:hAnsi="Arial Narrow" w:cs="Arial"/>
                                        <w:color w:val="365F91"/>
                                        <w:lang w:val="en-US"/>
                                      </w:rPr>
                                      <w:t>Peace – Work – Fatherland</w:t>
                                    </w:r>
                                  </w:p>
                                  <w:p w:rsidR="00FC7D39" w:rsidRPr="00494D47" w:rsidRDefault="00FC7D39" w:rsidP="00494D47">
                                    <w:pPr>
                                      <w:spacing w:after="0"/>
                                      <w:jc w:val="center"/>
                                      <w:rPr>
                                        <w:rFonts w:ascii="Arial Narrow" w:hAnsi="Arial Narrow" w:cs="Arial"/>
                                        <w:color w:val="365F91"/>
                                        <w:sz w:val="12"/>
                                        <w:szCs w:val="12"/>
                                        <w:lang w:val="en-US"/>
                                      </w:rPr>
                                    </w:pPr>
                                  </w:p>
                                  <w:p w:rsidR="00FC7D39" w:rsidRPr="008A3EDD" w:rsidRDefault="00FC7D39" w:rsidP="00494D47">
                                    <w:pPr>
                                      <w:spacing w:after="0"/>
                                      <w:jc w:val="center"/>
                                      <w:rPr>
                                        <w:rFonts w:ascii="Arial Narrow" w:hAnsi="Arial Narrow" w:cs="Arial"/>
                                        <w:color w:val="365F91"/>
                                        <w:lang w:val="en-US"/>
                                      </w:rPr>
                                    </w:pPr>
                                    <w:r w:rsidRPr="008A3EDD">
                                      <w:rPr>
                                        <w:rFonts w:ascii="Arial Narrow" w:hAnsi="Arial Narrow" w:cs="Arial"/>
                                        <w:color w:val="365F91"/>
                                        <w:lang w:val="en-US"/>
                                      </w:rPr>
                                      <w:t>Douala City</w:t>
                                    </w:r>
                                  </w:p>
                                  <w:p w:rsidR="00FC7D39" w:rsidRPr="00494D47" w:rsidRDefault="00FC7D39" w:rsidP="00494D47">
                                    <w:pPr>
                                      <w:spacing w:after="0"/>
                                      <w:jc w:val="center"/>
                                      <w:rPr>
                                        <w:rFonts w:ascii="Arial Narrow" w:hAnsi="Arial Narrow" w:cs="Arial"/>
                                        <w:color w:val="365F91"/>
                                        <w:sz w:val="12"/>
                                        <w:szCs w:val="12"/>
                                        <w:lang w:val="en-US"/>
                                      </w:rPr>
                                    </w:pPr>
                                  </w:p>
                                  <w:p w:rsidR="00FC7D39" w:rsidRPr="008A3EDD" w:rsidRDefault="00FC7D39" w:rsidP="00494D47">
                                    <w:pPr>
                                      <w:jc w:val="center"/>
                                      <w:rPr>
                                        <w:rFonts w:ascii="Arial Narrow" w:hAnsi="Arial Narrow" w:cs="Arial"/>
                                        <w:color w:val="365F91"/>
                                        <w:lang w:val="en-US"/>
                                      </w:rPr>
                                    </w:pPr>
                                    <w:r w:rsidRPr="008A3EDD">
                                      <w:rPr>
                                        <w:rFonts w:ascii="Arial Narrow" w:hAnsi="Arial Narrow" w:cs="Arial"/>
                                        <w:color w:val="365F91"/>
                                        <w:lang w:val="en-US"/>
                                      </w:rPr>
                                      <w:t>City Council</w:t>
                                    </w:r>
                                  </w:p>
                                  <w:p w:rsidR="00FC7D39" w:rsidRPr="00B71DE2" w:rsidRDefault="00FC7D39" w:rsidP="00494D47">
                                    <w:pPr>
                                      <w:jc w:val="center"/>
                                      <w:rPr>
                                        <w:rFonts w:ascii="Arial Narrow" w:hAnsi="Arial Narrow" w:cs="Arial"/>
                                        <w:color w:val="365F91"/>
                                        <w:lang w:val="en-US"/>
                                      </w:rPr>
                                    </w:pPr>
                                    <w:r w:rsidRPr="008A3EDD">
                                      <w:rPr>
                                        <w:rFonts w:ascii="Arial Narrow" w:hAnsi="Arial Narrow" w:cs="Arial"/>
                                        <w:color w:val="365F91"/>
                                        <w:lang w:val="en-US"/>
                                      </w:rPr>
                                      <w:t>Secretariat General</w:t>
                                    </w:r>
                                  </w:p>
                                  <w:p w:rsidR="00FC7D39" w:rsidRPr="00ED272E" w:rsidRDefault="00FC7D39" w:rsidP="00494D47">
                                    <w:pPr>
                                      <w:jc w:val="center"/>
                                      <w:rPr>
                                        <w:lang w:val="en-US"/>
                                      </w:rPr>
                                    </w:pPr>
                                  </w:p>
                                </w:txbxContent>
                              </wps:txbx>
                              <wps:bodyPr rot="0" vert="horz" wrap="square" lIns="91440" tIns="45720" rIns="91440" bIns="45720" anchor="t" anchorCtr="0" upright="1">
                                <a:noAutofit/>
                              </wps:bodyPr>
                            </wps:wsp>
                          </wpg:grpSp>
                        </wpg:grpSp>
                        <wpg:grpSp>
                          <wpg:cNvPr id="30" name="Group 30"/>
                          <wpg:cNvGrpSpPr>
                            <a:grpSpLocks/>
                          </wpg:cNvGrpSpPr>
                          <wpg:grpSpPr bwMode="auto">
                            <a:xfrm>
                              <a:off x="8953" y="896"/>
                              <a:ext cx="938" cy="1726"/>
                              <a:chOff x="8953" y="896"/>
                              <a:chExt cx="938" cy="1726"/>
                            </a:xfrm>
                          </wpg:grpSpPr>
                          <wps:wsp>
                            <wps:cNvPr id="31" name="Connecteur droit 12"/>
                            <wps:cNvCnPr>
                              <a:cxnSpLocks noChangeShapeType="1"/>
                            </wps:cNvCnPr>
                            <wps:spPr bwMode="auto">
                              <a:xfrm>
                                <a:off x="8953" y="896"/>
                                <a:ext cx="938" cy="0"/>
                              </a:xfrm>
                              <a:prstGeom prst="line">
                                <a:avLst/>
                              </a:prstGeom>
                              <a:noFill/>
                              <a:ln w="6350">
                                <a:solidFill>
                                  <a:srgbClr val="243F60"/>
                                </a:solidFill>
                                <a:miter lim="800000"/>
                                <a:headEnd/>
                                <a:tailEnd/>
                              </a:ln>
                              <a:extLst>
                                <a:ext uri="{909E8E84-426E-40DD-AFC4-6F175D3DCCD1}">
                                  <a14:hiddenFill xmlns:a14="http://schemas.microsoft.com/office/drawing/2010/main">
                                    <a:noFill/>
                                  </a14:hiddenFill>
                                </a:ext>
                              </a:extLst>
                            </wps:spPr>
                            <wps:bodyPr/>
                          </wps:wsp>
                          <wps:wsp>
                            <wps:cNvPr id="32" name="Connecteur droit 13"/>
                            <wps:cNvCnPr>
                              <a:cxnSpLocks noChangeShapeType="1"/>
                            </wps:cNvCnPr>
                            <wps:spPr bwMode="auto">
                              <a:xfrm>
                                <a:off x="9173" y="1478"/>
                                <a:ext cx="501" cy="0"/>
                              </a:xfrm>
                              <a:prstGeom prst="line">
                                <a:avLst/>
                              </a:prstGeom>
                              <a:noFill/>
                              <a:ln w="6350">
                                <a:solidFill>
                                  <a:srgbClr val="243F60"/>
                                </a:solidFill>
                                <a:miter lim="800000"/>
                                <a:headEnd/>
                                <a:tailEnd/>
                              </a:ln>
                              <a:extLst>
                                <a:ext uri="{909E8E84-426E-40DD-AFC4-6F175D3DCCD1}">
                                  <a14:hiddenFill xmlns:a14="http://schemas.microsoft.com/office/drawing/2010/main">
                                    <a:noFill/>
                                  </a14:hiddenFill>
                                </a:ext>
                              </a:extLst>
                            </wps:spPr>
                            <wps:bodyPr/>
                          </wps:wsp>
                          <wps:wsp>
                            <wps:cNvPr id="33" name="Connecteur droit 15"/>
                            <wps:cNvCnPr>
                              <a:cxnSpLocks noChangeShapeType="1"/>
                            </wps:cNvCnPr>
                            <wps:spPr bwMode="auto">
                              <a:xfrm>
                                <a:off x="9211" y="1984"/>
                                <a:ext cx="534" cy="0"/>
                              </a:xfrm>
                              <a:prstGeom prst="line">
                                <a:avLst/>
                              </a:prstGeom>
                              <a:noFill/>
                              <a:ln w="6350">
                                <a:solidFill>
                                  <a:srgbClr val="243F60"/>
                                </a:solidFill>
                                <a:miter lim="800000"/>
                                <a:headEnd/>
                                <a:tailEnd/>
                              </a:ln>
                              <a:extLst>
                                <a:ext uri="{909E8E84-426E-40DD-AFC4-6F175D3DCCD1}">
                                  <a14:hiddenFill xmlns:a14="http://schemas.microsoft.com/office/drawing/2010/main">
                                    <a:noFill/>
                                  </a14:hiddenFill>
                                </a:ext>
                              </a:extLst>
                            </wps:spPr>
                            <wps:bodyPr/>
                          </wps:wsp>
                          <wps:wsp>
                            <wps:cNvPr id="34" name="Connecteur droit 16"/>
                            <wps:cNvCnPr>
                              <a:cxnSpLocks noChangeShapeType="1"/>
                            </wps:cNvCnPr>
                            <wps:spPr bwMode="auto">
                              <a:xfrm flipV="1">
                                <a:off x="9221" y="2622"/>
                                <a:ext cx="630" cy="0"/>
                              </a:xfrm>
                              <a:prstGeom prst="line">
                                <a:avLst/>
                              </a:prstGeom>
                              <a:noFill/>
                              <a:ln w="6350">
                                <a:solidFill>
                                  <a:srgbClr val="243F60"/>
                                </a:solidFill>
                                <a:miter lim="800000"/>
                                <a:headEnd/>
                                <a:tailEnd/>
                              </a:ln>
                              <a:extLst>
                                <a:ext uri="{909E8E84-426E-40DD-AFC4-6F175D3DCCD1}">
                                  <a14:hiddenFill xmlns:a14="http://schemas.microsoft.com/office/drawing/2010/main">
                                    <a:noFill/>
                                  </a14:hiddenFill>
                                </a:ext>
                              </a:extLst>
                            </wps:spPr>
                            <wps:bodyPr/>
                          </wps:wsp>
                        </wpg:grpSp>
                      </wpg:grpSp>
                      <wpg:grpSp>
                        <wpg:cNvPr id="35" name="Group 35"/>
                        <wpg:cNvGrpSpPr>
                          <a:grpSpLocks/>
                        </wpg:cNvGrpSpPr>
                        <wpg:grpSpPr bwMode="auto">
                          <a:xfrm>
                            <a:off x="1957" y="1376"/>
                            <a:ext cx="987" cy="1654"/>
                            <a:chOff x="1957" y="1083"/>
                            <a:chExt cx="987" cy="1654"/>
                          </a:xfrm>
                        </wpg:grpSpPr>
                        <wps:wsp>
                          <wps:cNvPr id="36" name="AutoShape 36"/>
                          <wps:cNvCnPr>
                            <a:cxnSpLocks noChangeShapeType="1"/>
                          </wps:cNvCnPr>
                          <wps:spPr bwMode="auto">
                            <a:xfrm>
                              <a:off x="1957" y="1083"/>
                              <a:ext cx="987" cy="0"/>
                            </a:xfrm>
                            <a:prstGeom prst="straightConnector1">
                              <a:avLst/>
                            </a:prstGeom>
                            <a:noFill/>
                            <a:ln w="9525">
                              <a:solidFill>
                                <a:srgbClr val="1F497D"/>
                              </a:solidFill>
                              <a:round/>
                              <a:headEnd/>
                              <a:tailEnd/>
                            </a:ln>
                            <a:extLst>
                              <a:ext uri="{909E8E84-426E-40DD-AFC4-6F175D3DCCD1}">
                                <a14:hiddenFill xmlns:a14="http://schemas.microsoft.com/office/drawing/2010/main">
                                  <a:noFill/>
                                </a14:hiddenFill>
                              </a:ext>
                            </a:extLst>
                          </wps:spPr>
                          <wps:bodyPr/>
                        </wps:wsp>
                        <wps:wsp>
                          <wps:cNvPr id="37" name="AutoShape 37"/>
                          <wps:cNvCnPr>
                            <a:cxnSpLocks noChangeShapeType="1"/>
                          </wps:cNvCnPr>
                          <wps:spPr bwMode="auto">
                            <a:xfrm>
                              <a:off x="2020" y="1624"/>
                              <a:ext cx="876" cy="0"/>
                            </a:xfrm>
                            <a:prstGeom prst="straightConnector1">
                              <a:avLst/>
                            </a:prstGeom>
                            <a:noFill/>
                            <a:ln w="9525">
                              <a:solidFill>
                                <a:srgbClr val="1F497D"/>
                              </a:solidFill>
                              <a:round/>
                              <a:headEnd/>
                              <a:tailEnd/>
                            </a:ln>
                            <a:extLst>
                              <a:ext uri="{909E8E84-426E-40DD-AFC4-6F175D3DCCD1}">
                                <a14:hiddenFill xmlns:a14="http://schemas.microsoft.com/office/drawing/2010/main">
                                  <a:noFill/>
                                </a14:hiddenFill>
                              </a:ext>
                            </a:extLst>
                          </wps:spPr>
                          <wps:bodyPr/>
                        </wps:wsp>
                        <wps:wsp>
                          <wps:cNvPr id="38" name="AutoShape 38"/>
                          <wps:cNvCnPr>
                            <a:cxnSpLocks noChangeShapeType="1"/>
                          </wps:cNvCnPr>
                          <wps:spPr bwMode="auto">
                            <a:xfrm>
                              <a:off x="2068" y="2216"/>
                              <a:ext cx="765" cy="0"/>
                            </a:xfrm>
                            <a:prstGeom prst="straightConnector1">
                              <a:avLst/>
                            </a:prstGeom>
                            <a:noFill/>
                            <a:ln w="9525">
                              <a:solidFill>
                                <a:srgbClr val="1F497D"/>
                              </a:solidFill>
                              <a:round/>
                              <a:headEnd/>
                              <a:tailEnd/>
                            </a:ln>
                            <a:extLst>
                              <a:ext uri="{909E8E84-426E-40DD-AFC4-6F175D3DCCD1}">
                                <a14:hiddenFill xmlns:a14="http://schemas.microsoft.com/office/drawing/2010/main">
                                  <a:noFill/>
                                </a14:hiddenFill>
                              </a:ext>
                            </a:extLst>
                          </wps:spPr>
                          <wps:bodyPr/>
                        </wps:wsp>
                        <wps:wsp>
                          <wps:cNvPr id="39" name="AutoShape 39"/>
                          <wps:cNvCnPr>
                            <a:cxnSpLocks noChangeShapeType="1"/>
                          </wps:cNvCnPr>
                          <wps:spPr bwMode="auto">
                            <a:xfrm>
                              <a:off x="2185" y="2737"/>
                              <a:ext cx="587" cy="0"/>
                            </a:xfrm>
                            <a:prstGeom prst="straightConnector1">
                              <a:avLst/>
                            </a:prstGeom>
                            <a:noFill/>
                            <a:ln w="9525">
                              <a:solidFill>
                                <a:srgbClr val="1F497D"/>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e 23" o:spid="_x0000_s1026" style="position:absolute;left:0;text-align:left;margin-left:0;margin-top:-35pt;width:546pt;height:121.5pt;z-index:251671552;mso-position-horizontal:center;mso-position-horizontal-relative:margin" coordorigin="647,440" coordsize="10920,31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">
                <v:group id="Group 24" o:spid="_x0000_s1027" style="position:absolute;left:647;top:440;width:10920;height:3159" coordorigin="647,147" coordsize="10920,31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group id="Group 25" o:spid="_x0000_s1028" style="position:absolute;left:647;top:147;width:10920;height:3159" coordorigin="647,147" coordsize="10920,31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type id="_x0000_t202" coordsize="21600,21600" o:spt="202" path="m,l,21600r21600,l21600,xe">
                      <v:stroke joinstyle="miter"/>
                      <v:path gradientshapeok="t" o:connecttype="rect"/>
                    </v:shapetype>
                    <v:shape id="Zone de texte 14" o:spid="_x0000_s1029" type="#_x0000_t202" style="position:absolute;left:647;top:239;width:3900;height:25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oO68AA&#10;AADbAAAADwAAAGRycy9kb3ducmV2LnhtbESPT4vCMBTE7wt+h/AEb2uqiEg1LSIIexL8e340z6bY&#10;vJQkq9VPb4SFPQ4z8xtmVfa2FXfyoXGsYDLOQBBXTjdcKzgdt98LECEia2wdk4InBSiLwdcKc+0e&#10;vKf7IdYiQTjkqMDE2OVShsqQxTB2HXHyrs5bjEn6WmqPjwS3rZxm2VxabDgtGOxoY6i6HX6tgktt&#10;X5fzpPNG23bGu9fzeHKNUqNhv16CiNTH//Bf+0crmM7h8yX9AFm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koO68AAAADbAAAADwAAAAAAAAAAAAAAAACYAgAAZHJzL2Rvd25y&#10;ZXYueG1sUEsFBgAAAAAEAAQA9QAAAIUDAAAAAA==&#10;" stroked="f" strokeweight=".5pt">
                      <v:textbox>
                        <w:txbxContent>
                          <w:p w:rsidR="00FC7D39" w:rsidRPr="008A3EDD" w:rsidRDefault="00FC7D39" w:rsidP="00494D47">
                            <w:pPr>
                              <w:spacing w:after="0"/>
                              <w:jc w:val="center"/>
                              <w:rPr>
                                <w:rFonts w:ascii="Arial Narrow" w:hAnsi="Arial Narrow" w:cs="Arial"/>
                                <w:color w:val="365F91"/>
                              </w:rPr>
                            </w:pPr>
                            <w:r w:rsidRPr="008A3EDD">
                              <w:rPr>
                                <w:rFonts w:ascii="Arial Narrow" w:hAnsi="Arial Narrow" w:cs="Arial"/>
                                <w:color w:val="365F91"/>
                              </w:rPr>
                              <w:t>République du Cameroun</w:t>
                            </w:r>
                          </w:p>
                          <w:p w:rsidR="00FC7D39" w:rsidRDefault="00FC7D39" w:rsidP="00494D47">
                            <w:pPr>
                              <w:spacing w:after="0"/>
                              <w:jc w:val="center"/>
                              <w:rPr>
                                <w:rFonts w:ascii="Arial Narrow" w:hAnsi="Arial Narrow" w:cs="Arial"/>
                                <w:color w:val="365F91"/>
                              </w:rPr>
                            </w:pPr>
                            <w:r w:rsidRPr="008A3EDD">
                              <w:rPr>
                                <w:rFonts w:ascii="Arial Narrow" w:hAnsi="Arial Narrow" w:cs="Arial"/>
                                <w:color w:val="365F91"/>
                              </w:rPr>
                              <w:t>Paix – Travail – Patrie</w:t>
                            </w:r>
                          </w:p>
                          <w:p w:rsidR="00FC7D39" w:rsidRPr="00494D47" w:rsidRDefault="00FC7D39" w:rsidP="00494D47">
                            <w:pPr>
                              <w:spacing w:after="0"/>
                              <w:jc w:val="center"/>
                              <w:rPr>
                                <w:rFonts w:ascii="Arial Narrow" w:hAnsi="Arial Narrow" w:cs="Arial"/>
                                <w:color w:val="365F91"/>
                                <w:sz w:val="12"/>
                                <w:szCs w:val="12"/>
                              </w:rPr>
                            </w:pPr>
                          </w:p>
                          <w:p w:rsidR="00FC7D39" w:rsidRPr="008A3EDD" w:rsidRDefault="00FC7D39" w:rsidP="00494D47">
                            <w:pPr>
                              <w:jc w:val="center"/>
                              <w:rPr>
                                <w:rFonts w:ascii="Arial Narrow" w:hAnsi="Arial Narrow" w:cs="Arial"/>
                                <w:color w:val="365F91"/>
                              </w:rPr>
                            </w:pPr>
                            <w:r w:rsidRPr="008A3EDD">
                              <w:rPr>
                                <w:rFonts w:ascii="Arial Narrow" w:hAnsi="Arial Narrow" w:cs="Arial"/>
                                <w:color w:val="365F91"/>
                              </w:rPr>
                              <w:t>Ville de Douala</w:t>
                            </w:r>
                          </w:p>
                          <w:p w:rsidR="00FC7D39" w:rsidRPr="008A3EDD" w:rsidRDefault="00FC7D39" w:rsidP="00494D47">
                            <w:pPr>
                              <w:jc w:val="center"/>
                              <w:rPr>
                                <w:rFonts w:ascii="Arial Narrow" w:hAnsi="Arial Narrow" w:cs="Arial"/>
                                <w:color w:val="365F91"/>
                              </w:rPr>
                            </w:pPr>
                            <w:r w:rsidRPr="008A3EDD">
                              <w:rPr>
                                <w:rFonts w:ascii="Arial Narrow" w:hAnsi="Arial Narrow" w:cs="Arial"/>
                                <w:color w:val="365F91"/>
                              </w:rPr>
                              <w:t>Communauté Urbaine</w:t>
                            </w:r>
                          </w:p>
                          <w:p w:rsidR="00FC7D39" w:rsidRPr="00B71DE2" w:rsidRDefault="00FC7D39" w:rsidP="00494D47">
                            <w:pPr>
                              <w:jc w:val="center"/>
                              <w:rPr>
                                <w:rFonts w:ascii="Arial Narrow" w:hAnsi="Arial Narrow" w:cs="Arial"/>
                                <w:color w:val="365F91"/>
                              </w:rPr>
                            </w:pPr>
                            <w:r>
                              <w:rPr>
                                <w:rFonts w:ascii="Arial Narrow" w:hAnsi="Arial Narrow" w:cs="Arial"/>
                                <w:color w:val="365F91"/>
                              </w:rPr>
                              <w:t>Secrétariat Général</w:t>
                            </w:r>
                          </w:p>
                          <w:p w:rsidR="00FC7D39" w:rsidRPr="00F265A8" w:rsidRDefault="00FC7D39" w:rsidP="00494D47"/>
                        </w:txbxContent>
                      </v:textbox>
                    </v:shape>
                    <v:group id="Group 27" o:spid="_x0000_s1030" style="position:absolute;left:5420;top:147;width:6147;height:3159" coordorigin="5420,147" coordsize="6147,31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6" o:spid="_x0000_s1031" type="#_x0000_t75" style="position:absolute;left:5420;top:829;width:1019;height:19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6/Pei/AAAA2wAAAA8AAABkcnMvZG93bnJldi54bWxET8lqwzAQvQf6D2IKvSVyAy3BiRJCQqiP&#10;rpvep9LENrFGrqR6+fvqUOjx8fbdYbKdGMiH1rGC51UGglg703Kt4PpxWW5AhIhssHNMCmYKcNg/&#10;LHaYGzfyOw1VrEUK4ZCjgibGPpcy6IYshpXriRN3c95iTNDX0ngcU7jt5DrLXqXFllNDgz2dGtL3&#10;6scq2HyVw3B/Kbri0+vzd8thfiu1Uk+P03ELItIU/8V/7sIoWKex6Uv6AXL/C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uvz3ovwAAANsAAAAPAAAAAAAAAAAAAAAAAJ8CAABk&#10;cnMvZG93bnJldi54bWxQSwUGAAAAAAQABAD3AAAAiwMAAAAA&#10;">
                        <v:imagedata r:id="rId10" o:title="" croptop="10158f" cropbottom="11633f" cropleft="30225f" cropright="21026f"/>
                      </v:shape>
                      <v:shape id="Text Box 8" o:spid="_x0000_s1032" type="#_x0000_t202" style="position:absolute;left:7571;top:147;width:3996;height:3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WamcIA&#10;AADbAAAADwAAAGRycy9kb3ducmV2LnhtbESPzWrDMBCE74W8g9hAb7WcEErqRAklUOgpkJ/6vFgb&#10;y9RaGUmJ7Tx9FSjkOMzMN8x6O9hW3MiHxrGCWZaDIK6cbrhWcD59vS1BhIissXVMCkYKsN1MXtZY&#10;aNfzgW7HWIsE4VCgAhNjV0gZKkMWQ+Y64uRdnLcYk/S11B77BLetnOf5u7TYcFow2NHOUPV7vFoF&#10;ZW3v5c+s80bbdsH7+3g6u0ap1+nwuQIRaYjP8H/7WyuYf8DjS/oBcv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1ZqZwgAAANsAAAAPAAAAAAAAAAAAAAAAAJgCAABkcnMvZG93&#10;bnJldi54bWxQSwUGAAAAAAQABAD1AAAAhwMAAAAA&#10;" stroked="f" strokeweight=".5pt">
                        <v:textbox>
                          <w:txbxContent>
                            <w:p w:rsidR="00FC7D39" w:rsidRPr="008A3EDD" w:rsidRDefault="00FC7D39" w:rsidP="00494D47">
                              <w:pPr>
                                <w:spacing w:after="0"/>
                                <w:jc w:val="center"/>
                                <w:rPr>
                                  <w:rFonts w:ascii="Arial Narrow" w:hAnsi="Arial Narrow" w:cs="Arial"/>
                                  <w:color w:val="365F91"/>
                                  <w:lang w:val="en-US"/>
                                </w:rPr>
                              </w:pPr>
                              <w:r w:rsidRPr="008A3EDD">
                                <w:rPr>
                                  <w:rFonts w:ascii="Arial Narrow" w:hAnsi="Arial Narrow" w:cs="Arial"/>
                                  <w:color w:val="365F91"/>
                                  <w:lang w:val="en-US"/>
                                </w:rPr>
                                <w:t>Republic of Cameroon</w:t>
                              </w:r>
                            </w:p>
                            <w:p w:rsidR="00FC7D39" w:rsidRPr="008A3EDD" w:rsidRDefault="00FC7D39" w:rsidP="00494D47">
                              <w:pPr>
                                <w:spacing w:after="0"/>
                                <w:jc w:val="center"/>
                                <w:rPr>
                                  <w:rFonts w:ascii="Arial Narrow" w:hAnsi="Arial Narrow" w:cs="Arial"/>
                                  <w:color w:val="365F91"/>
                                  <w:lang w:val="en-US"/>
                                </w:rPr>
                              </w:pPr>
                              <w:r w:rsidRPr="008A3EDD">
                                <w:rPr>
                                  <w:rFonts w:ascii="Arial Narrow" w:hAnsi="Arial Narrow" w:cs="Arial"/>
                                  <w:color w:val="365F91"/>
                                  <w:lang w:val="en-US"/>
                                </w:rPr>
                                <w:t>Peace – Work – Fatherland</w:t>
                              </w:r>
                            </w:p>
                            <w:p w:rsidR="00FC7D39" w:rsidRPr="00494D47" w:rsidRDefault="00FC7D39" w:rsidP="00494D47">
                              <w:pPr>
                                <w:spacing w:after="0"/>
                                <w:jc w:val="center"/>
                                <w:rPr>
                                  <w:rFonts w:ascii="Arial Narrow" w:hAnsi="Arial Narrow" w:cs="Arial"/>
                                  <w:color w:val="365F91"/>
                                  <w:sz w:val="12"/>
                                  <w:szCs w:val="12"/>
                                  <w:lang w:val="en-US"/>
                                </w:rPr>
                              </w:pPr>
                            </w:p>
                            <w:p w:rsidR="00FC7D39" w:rsidRPr="008A3EDD" w:rsidRDefault="00FC7D39" w:rsidP="00494D47">
                              <w:pPr>
                                <w:spacing w:after="0"/>
                                <w:jc w:val="center"/>
                                <w:rPr>
                                  <w:rFonts w:ascii="Arial Narrow" w:hAnsi="Arial Narrow" w:cs="Arial"/>
                                  <w:color w:val="365F91"/>
                                  <w:lang w:val="en-US"/>
                                </w:rPr>
                              </w:pPr>
                              <w:r w:rsidRPr="008A3EDD">
                                <w:rPr>
                                  <w:rFonts w:ascii="Arial Narrow" w:hAnsi="Arial Narrow" w:cs="Arial"/>
                                  <w:color w:val="365F91"/>
                                  <w:lang w:val="en-US"/>
                                </w:rPr>
                                <w:t>Douala City</w:t>
                              </w:r>
                            </w:p>
                            <w:p w:rsidR="00FC7D39" w:rsidRPr="00494D47" w:rsidRDefault="00FC7D39" w:rsidP="00494D47">
                              <w:pPr>
                                <w:spacing w:after="0"/>
                                <w:jc w:val="center"/>
                                <w:rPr>
                                  <w:rFonts w:ascii="Arial Narrow" w:hAnsi="Arial Narrow" w:cs="Arial"/>
                                  <w:color w:val="365F91"/>
                                  <w:sz w:val="12"/>
                                  <w:szCs w:val="12"/>
                                  <w:lang w:val="en-US"/>
                                </w:rPr>
                              </w:pPr>
                            </w:p>
                            <w:p w:rsidR="00FC7D39" w:rsidRPr="008A3EDD" w:rsidRDefault="00FC7D39" w:rsidP="00494D47">
                              <w:pPr>
                                <w:jc w:val="center"/>
                                <w:rPr>
                                  <w:rFonts w:ascii="Arial Narrow" w:hAnsi="Arial Narrow" w:cs="Arial"/>
                                  <w:color w:val="365F91"/>
                                  <w:lang w:val="en-US"/>
                                </w:rPr>
                              </w:pPr>
                              <w:r w:rsidRPr="008A3EDD">
                                <w:rPr>
                                  <w:rFonts w:ascii="Arial Narrow" w:hAnsi="Arial Narrow" w:cs="Arial"/>
                                  <w:color w:val="365F91"/>
                                  <w:lang w:val="en-US"/>
                                </w:rPr>
                                <w:t>City Council</w:t>
                              </w:r>
                            </w:p>
                            <w:p w:rsidR="00FC7D39" w:rsidRPr="00B71DE2" w:rsidRDefault="00FC7D39" w:rsidP="00494D47">
                              <w:pPr>
                                <w:jc w:val="center"/>
                                <w:rPr>
                                  <w:rFonts w:ascii="Arial Narrow" w:hAnsi="Arial Narrow" w:cs="Arial"/>
                                  <w:color w:val="365F91"/>
                                  <w:lang w:val="en-US"/>
                                </w:rPr>
                              </w:pPr>
                              <w:r w:rsidRPr="008A3EDD">
                                <w:rPr>
                                  <w:rFonts w:ascii="Arial Narrow" w:hAnsi="Arial Narrow" w:cs="Arial"/>
                                  <w:color w:val="365F91"/>
                                  <w:lang w:val="en-US"/>
                                </w:rPr>
                                <w:t>Secretariat General</w:t>
                              </w:r>
                            </w:p>
                            <w:p w:rsidR="00FC7D39" w:rsidRPr="00ED272E" w:rsidRDefault="00FC7D39" w:rsidP="00494D47">
                              <w:pPr>
                                <w:jc w:val="center"/>
                                <w:rPr>
                                  <w:lang w:val="en-US"/>
                                </w:rPr>
                              </w:pPr>
                            </w:p>
                          </w:txbxContent>
                        </v:textbox>
                      </v:shape>
                    </v:group>
                  </v:group>
                  <v:group id="Group 30" o:spid="_x0000_s1033" style="position:absolute;left:8953;top:896;width:938;height:1726" coordorigin="8953,896" coordsize="938,17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line id="Connecteur droit 12" o:spid="_x0000_s1034" style="position:absolute;visibility:visible;mso-wrap-style:square" from="8953,896" to="9891,8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P1hocYAAADbAAAADwAAAGRycy9kb3ducmV2LnhtbESPQWvCQBSE74L/YXmCN91YUSS6CcXW&#10;UgMeGvXQ2yP7mqRm36bZVdN/3y0Uehxm5htmk/amETfqXG1ZwWwagSAurK65VHA67iYrEM4ja2ws&#10;k4JvcpAmw8EGY23v/Ea33JciQNjFqKDyvo2ldEVFBt3UtsTB+7CdQR9kV0rd4T3ATSMfomgpDdYc&#10;FipsaVtRccmvRsH77po9P73YPX2Wyz5bnb8WB58pNR71j2sQnnr/H/5rv2oF8xn8fgk/QCY/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9YaHGAAAA2wAAAA8AAAAAAAAA&#10;AAAAAAAAoQIAAGRycy9kb3ducmV2LnhtbFBLBQYAAAAABAAEAPkAAACUAwAAAAA=&#10;" strokecolor="#243f60" strokeweight=".5pt">
                      <v:stroke joinstyle="miter"/>
                    </v:line>
                    <v:line id="Connecteur droit 13" o:spid="_x0000_s1035" style="position:absolute;visibility:visible;mso-wrap-style:square" from="9173,1478" to="9674,1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1sUAAADbAAAADwAAAGRycy9kb3ducmV2LnhtbESPT2vCQBTE7wW/w/IEb3WjUpHUVcQ/&#10;pQ140LYHb4/sM4lm38bsqvHbu4LgcZiZ3zDjaWNKcaHaFZYV9LoRCOLU6oIzBX+/q/cRCOeRNZaW&#10;ScGNHEwnrbcxxtpeeUOXrc9EgLCLUUHufRVL6dKcDLqurYiDt7e1QR9knUld4zXATSn7UTSUBgsO&#10;CzlWNM8pPW7PRsFudU6Wiy/7Q4ds2CSj/9PH2idKddrN7BOEp8a/ws/2t1Yw6MPjS/gBcnI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1sUAAADbAAAADwAAAAAAAAAA&#10;AAAAAAChAgAAZHJzL2Rvd25yZXYueG1sUEsFBgAAAAAEAAQA+QAAAJMDAAAAAA==&#10;" strokecolor="#243f60" strokeweight=".5pt">
                      <v:stroke joinstyle="miter"/>
                    </v:line>
                    <v:line id="Connecteur droit 15" o:spid="_x0000_s1036" style="position:absolute;visibility:visible;mso-wrap-style:square" from="9211,1984" to="9745,19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2NaTcUAAADbAAAADwAAAGRycy9kb3ducmV2LnhtbESPT2vCQBTE7wW/w/IEb3VjpSKpq4jW&#10;0gY8+KcHb4/sM4lm38bsqvHbu4LgcZiZ3zCjSWNKcaHaFZYV9LoRCOLU6oIzBdvN4n0IwnlkjaVl&#10;UnAjB5Nx622EsbZXXtFl7TMRIOxiVJB7X8VSujQng65rK+Lg7W1t0AdZZ1LXeA1wU8qPKBpIgwWH&#10;hRwrmuWUHtdno2C3OCff8x/7R4ds0CTD/9Pn0idKddrN9AuEp8a/ws/2r1bQ78PjS/gBcn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2NaTcUAAADbAAAADwAAAAAAAAAA&#10;AAAAAAChAgAAZHJzL2Rvd25yZXYueG1sUEsFBgAAAAAEAAQA+QAAAJMDAAAAAA==&#10;" strokecolor="#243f60" strokeweight=".5pt">
                      <v:stroke joinstyle="miter"/>
                    </v:line>
                    <v:line id="Connecteur droit 16" o:spid="_x0000_s1037" style="position:absolute;flip:y;visibility:visible;mso-wrap-style:square" from="9221,2622" to="9851,26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lzLMEAAADbAAAADwAAAGRycy9kb3ducmV2LnhtbESPT4vCMBTE7wt+h/AEb2tqV0SqUURY&#10;8LIH65/zo3k2xealJFltv71ZWPA4zMxvmPW2t614kA+NYwWzaQaCuHK64VrB+fT9uQQRIrLG1jEp&#10;GCjAdjP6WGOh3ZOP9ChjLRKEQ4EKTIxdIWWoDFkMU9cRJ+/mvMWYpK+l9vhMcNvKPMsW0mLDacFg&#10;R3tD1b38tQp2ztmrz8vh+HPBg2m7/DIscqUm4363AhGpj+/wf/ugFXzN4e9L+gFy8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iXMswQAAANsAAAAPAAAAAAAAAAAAAAAA&#10;AKECAABkcnMvZG93bnJldi54bWxQSwUGAAAAAAQABAD5AAAAjwMAAAAA&#10;" strokecolor="#243f60" strokeweight=".5pt">
                      <v:stroke joinstyle="miter"/>
                    </v:line>
                  </v:group>
                </v:group>
                <v:group id="Group 35" o:spid="_x0000_s1038" style="position:absolute;left:1957;top:1376;width:987;height:1654" coordorigin="1957,1083" coordsize="987,16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type id="_x0000_t32" coordsize="21600,21600" o:spt="32" o:oned="t" path="m,l21600,21600e" filled="f">
                    <v:path arrowok="t" fillok="f" o:connecttype="none"/>
                    <o:lock v:ext="edit" shapetype="t"/>
                  </v:shapetype>
                  <v:shape id="AutoShape 36" o:spid="_x0000_s1039" type="#_x0000_t32" style="position:absolute;left:1957;top:1083;width:98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YPjcMAAADbAAAADwAAAGRycy9kb3ducmV2LnhtbESP3YrCMBSE7wXfIZwFb2RNdfGHbqOI&#10;oCzrla0PcGjOtqXNSWmirW9vBGEvh5n5hkl2g2nEnTpXWVYwn0UgiHOrKy4UXLPj5waE88gaG8uk&#10;4EEOdtvxKMFY254vdE99IQKEXYwKSu/bWEqXl2TQzWxLHLw/2xn0QXaF1B32AW4auYiilTRYcVgo&#10;saVDSXmd3oyCqk8PxWLzuzyvr25eT0+yyTKp1ORj2H+D8DT4//C7/aMVfK3g9SX8ALl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i2D43DAAAA2wAAAA8AAAAAAAAAAAAA&#10;AAAAoQIAAGRycy9kb3ducmV2LnhtbFBLBQYAAAAABAAEAPkAAACRAwAAAAA=&#10;" strokecolor="#1f497d"/>
                  <v:shape id="AutoShape 37" o:spid="_x0000_s1040" type="#_x0000_t32" style="position:absolute;left:2020;top:1624;width:8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qFsQAAADbAAAADwAAAGRycy9kb3ducmV2LnhtbESP0WrCQBRE3wv+w3KFvhTdGGkj0VVE&#10;qIh9apIPuGSvSTB7N2S3Sfr3bqHg4zAzZ5jdYTKtGKh3jWUFq2UEgri0uuFKQZF/LjYgnEfW2Fom&#10;Bb/k4LCfveww1XbkbxoyX4kAYZeigtr7LpXSlTUZdEvbEQfvZnuDPsi+krrHMcBNK+Mo+pAGGw4L&#10;NXZ0qqm8Zz9GQTNmpyreXN+/ksKt7m9n2ea5VOp1Ph23IDxN/hn+b1+0gnUCf1/CD5D7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qoWxAAAANsAAAAPAAAAAAAAAAAA&#10;AAAAAKECAABkcnMvZG93bnJldi54bWxQSwUGAAAAAAQABAD5AAAAkgMAAAAA&#10;" strokecolor="#1f497d"/>
                  <v:shape id="AutoShape 38" o:spid="_x0000_s1041" type="#_x0000_t32" style="position:absolute;left:2068;top:2216;width:7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U+ZMEAAADbAAAADwAAAGRycy9kb3ducmV2LnhtbERPzWrCQBC+F3yHZYReSrOJ0jZEVymB&#10;iuipSR5gyI5JMDsbslsT3949CD1+fP/b/Wx6caPRdZYVJFEMgri2uuNGQVX+vKcgnEfW2FsmBXdy&#10;sN8tXraYaTvxL90K34gQwi5DBa33Qyalq1sy6CI7EAfuYkeDPsCxkXrEKYSbXq7i+FMa7Dg0tDhQ&#10;3lJ9Lf6Mgm4q8maVnj7OX5VLrm8H2ZelVOp1OX9vQHia/b/46T5qBeswNnwJP0DuH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ZT5kwQAAANsAAAAPAAAAAAAAAAAAAAAA&#10;AKECAABkcnMvZG93bnJldi54bWxQSwUGAAAAAAQABAD5AAAAjwMAAAAA&#10;" strokecolor="#1f497d"/>
                  <v:shape id="AutoShape 39" o:spid="_x0000_s1042" type="#_x0000_t32" style="position:absolute;left:2185;top:2737;width:58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mb/8QAAADbAAAADwAAAGRycy9kb3ducmV2LnhtbESPwWrDMBBE74H8g9hAL6GRk9I2dSOb&#10;EmgJ7am2P2CxtpaJtTKWGjt/HwUCOQ4z84bZ5ZPtxIkG3zpWsF4lIIhrp1tuFFTl5+MWhA/IGjvH&#10;pOBMHvJsPtthqt3Iv3QqQiMihH2KCkwIfSqlrw1Z9CvXE0fvzw0WQ5RDI/WAY4TbTm6S5EVabDku&#10;GOxpb6g+Fv9WQTsW+2az/X7+ea38+rj8kl1ZSqUeFtPHO4hAU7iHb+2DVvD0Btcv8QfI7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KZv/xAAAANsAAAAPAAAAAAAAAAAA&#10;AAAAAKECAABkcnMvZG93bnJldi54bWxQSwUGAAAAAAQABAD5AAAAkgMAAAAA&#10;" strokecolor="#1f497d"/>
                </v:group>
                <w10:wrap anchorx="margin"/>
              </v:group>
            </w:pict>
          </mc:Fallback>
        </mc:AlternateContent>
      </w:r>
    </w:p>
    <w:p w:rsidR="002119EF" w:rsidRPr="00B77B00" w:rsidRDefault="002119EF" w:rsidP="002119EF">
      <w:pPr>
        <w:jc w:val="center"/>
        <w:rPr>
          <w:rFonts w:ascii="Arial Narrow" w:hAnsi="Arial Narrow" w:cs="Calibri"/>
          <w:b/>
          <w:color w:val="000000"/>
          <w:sz w:val="23"/>
          <w:szCs w:val="23"/>
        </w:rPr>
      </w:pPr>
    </w:p>
    <w:p w:rsidR="002119EF" w:rsidRPr="00B77B00" w:rsidRDefault="002119EF" w:rsidP="002119EF">
      <w:pPr>
        <w:jc w:val="center"/>
        <w:rPr>
          <w:rFonts w:ascii="Arial Narrow" w:hAnsi="Arial Narrow" w:cs="Calibri"/>
          <w:b/>
          <w:color w:val="000000"/>
          <w:sz w:val="23"/>
          <w:szCs w:val="23"/>
        </w:rPr>
      </w:pPr>
    </w:p>
    <w:p w:rsidR="002119EF" w:rsidRPr="00B77B00" w:rsidRDefault="002119EF" w:rsidP="002119EF">
      <w:pPr>
        <w:jc w:val="center"/>
        <w:rPr>
          <w:rFonts w:ascii="Arial Narrow" w:hAnsi="Arial Narrow" w:cs="Calibri"/>
          <w:b/>
          <w:sz w:val="23"/>
          <w:szCs w:val="23"/>
        </w:rPr>
      </w:pPr>
    </w:p>
    <w:p w:rsidR="002119EF" w:rsidRPr="00B77B00" w:rsidRDefault="00494D47" w:rsidP="002119EF">
      <w:pPr>
        <w:jc w:val="center"/>
        <w:rPr>
          <w:rFonts w:ascii="Arial Narrow" w:hAnsi="Arial Narrow" w:cs="Calibri"/>
          <w:b/>
          <w:sz w:val="23"/>
          <w:szCs w:val="23"/>
        </w:rPr>
      </w:pPr>
      <w:r w:rsidRPr="00B77B00">
        <w:rPr>
          <w:rFonts w:ascii="Arial Narrow" w:hAnsi="Arial Narrow" w:cs="Calibri"/>
          <w:noProof/>
          <w:sz w:val="23"/>
          <w:szCs w:val="23"/>
          <w:lang w:eastAsia="fr-FR"/>
        </w:rPr>
        <mc:AlternateContent>
          <mc:Choice Requires="wps">
            <w:drawing>
              <wp:anchor distT="0" distB="0" distL="114300" distR="114300" simplePos="0" relativeHeight="251659264" behindDoc="0" locked="0" layoutInCell="1" allowOverlap="1" wp14:anchorId="2C83D544" wp14:editId="39686211">
                <wp:simplePos x="0" y="0"/>
                <wp:positionH relativeFrom="margin">
                  <wp:align>left</wp:align>
                </wp:positionH>
                <wp:positionV relativeFrom="paragraph">
                  <wp:posOffset>20955</wp:posOffset>
                </wp:positionV>
                <wp:extent cx="6286500" cy="2933700"/>
                <wp:effectExtent l="19050" t="19050" r="38100" b="38100"/>
                <wp:wrapNone/>
                <wp:docPr id="3" name="Zone de texte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2933700"/>
                        </a:xfrm>
                        <a:prstGeom prst="rect">
                          <a:avLst/>
                        </a:prstGeom>
                        <a:solidFill>
                          <a:srgbClr val="FFFFFF"/>
                        </a:solidFill>
                        <a:ln w="57150" cmpd="tri">
                          <a:solidFill>
                            <a:srgbClr val="000000"/>
                          </a:solidFill>
                          <a:miter lim="800000"/>
                          <a:headEnd/>
                          <a:tailEnd/>
                        </a:ln>
                      </wps:spPr>
                      <wps:txbx>
                        <w:txbxContent>
                          <w:p w:rsidR="00FC7D39" w:rsidRPr="008E2F08" w:rsidRDefault="00FC7D39" w:rsidP="002119EF">
                            <w:pPr>
                              <w:widowControl w:val="0"/>
                              <w:autoSpaceDE w:val="0"/>
                              <w:autoSpaceDN w:val="0"/>
                              <w:adjustRightInd w:val="0"/>
                              <w:spacing w:before="61"/>
                              <w:ind w:right="-20"/>
                              <w:jc w:val="center"/>
                              <w:rPr>
                                <w:rFonts w:ascii="Arial" w:hAnsi="Arial" w:cs="Arial"/>
                                <w:b/>
                                <w:bCs/>
                                <w:color w:val="000000"/>
                                <w:sz w:val="28"/>
                                <w:szCs w:val="28"/>
                              </w:rPr>
                            </w:pPr>
                            <w:r w:rsidRPr="008E2F08">
                              <w:rPr>
                                <w:rFonts w:ascii="Arial" w:hAnsi="Arial" w:cs="Arial"/>
                                <w:b/>
                                <w:bCs/>
                                <w:color w:val="000000"/>
                                <w:sz w:val="28"/>
                                <w:szCs w:val="28"/>
                              </w:rPr>
                              <w:t>AVIS D'APPEL D'OFFRES NATIONAL OUVERT</w:t>
                            </w:r>
                          </w:p>
                          <w:p w:rsidR="00FC7D39" w:rsidRPr="008E2F08" w:rsidRDefault="00FC7D39" w:rsidP="002119EF">
                            <w:pPr>
                              <w:widowControl w:val="0"/>
                              <w:autoSpaceDE w:val="0"/>
                              <w:autoSpaceDN w:val="0"/>
                              <w:adjustRightInd w:val="0"/>
                              <w:spacing w:before="61"/>
                              <w:ind w:right="-20"/>
                              <w:jc w:val="center"/>
                              <w:rPr>
                                <w:rFonts w:ascii="Arial" w:hAnsi="Arial" w:cs="Arial"/>
                                <w:b/>
                                <w:bCs/>
                                <w:color w:val="000000"/>
                                <w:sz w:val="28"/>
                                <w:szCs w:val="28"/>
                              </w:rPr>
                            </w:pPr>
                            <w:r w:rsidRPr="008E2F08">
                              <w:rPr>
                                <w:rFonts w:ascii="Arial" w:hAnsi="Arial" w:cs="Arial"/>
                                <w:b/>
                                <w:bCs/>
                                <w:color w:val="000000"/>
                                <w:sz w:val="28"/>
                                <w:szCs w:val="28"/>
                              </w:rPr>
                              <w:t>N°</w:t>
                            </w:r>
                            <w:r w:rsidR="00723E6E">
                              <w:rPr>
                                <w:rFonts w:ascii="Arial" w:hAnsi="Arial" w:cs="Arial"/>
                                <w:b/>
                                <w:bCs/>
                                <w:color w:val="000000"/>
                                <w:sz w:val="28"/>
                                <w:szCs w:val="28"/>
                              </w:rPr>
                              <w:t>031</w:t>
                            </w:r>
                            <w:r w:rsidRPr="008E2F08">
                              <w:rPr>
                                <w:rFonts w:ascii="Arial" w:hAnsi="Arial" w:cs="Arial"/>
                                <w:b/>
                                <w:bCs/>
                                <w:color w:val="000000"/>
                                <w:sz w:val="28"/>
                                <w:szCs w:val="28"/>
                              </w:rPr>
                              <w:t>/AONO/CUD/CIPM</w:t>
                            </w:r>
                            <w:r>
                              <w:rPr>
                                <w:rFonts w:ascii="Arial" w:hAnsi="Arial" w:cs="Arial"/>
                                <w:b/>
                                <w:bCs/>
                                <w:color w:val="000000"/>
                                <w:sz w:val="28"/>
                                <w:szCs w:val="28"/>
                              </w:rPr>
                              <w:t xml:space="preserve"> </w:t>
                            </w:r>
                            <w:r w:rsidR="00F07E4C">
                              <w:rPr>
                                <w:rFonts w:ascii="Arial" w:hAnsi="Arial" w:cs="Arial"/>
                                <w:b/>
                                <w:bCs/>
                                <w:color w:val="000000"/>
                                <w:sz w:val="28"/>
                                <w:szCs w:val="28"/>
                              </w:rPr>
                              <w:t xml:space="preserve">2/2024 DU 04 OCTOBRE </w:t>
                            </w:r>
                            <w:r w:rsidRPr="008E2F08">
                              <w:rPr>
                                <w:rFonts w:ascii="Arial" w:hAnsi="Arial" w:cs="Arial"/>
                                <w:b/>
                                <w:bCs/>
                                <w:color w:val="000000"/>
                                <w:sz w:val="28"/>
                                <w:szCs w:val="28"/>
                              </w:rPr>
                              <w:t>2024</w:t>
                            </w:r>
                          </w:p>
                          <w:p w:rsidR="00FC7D39" w:rsidRDefault="00FC7D39" w:rsidP="002119EF">
                            <w:pPr>
                              <w:widowControl w:val="0"/>
                              <w:autoSpaceDE w:val="0"/>
                              <w:autoSpaceDN w:val="0"/>
                              <w:adjustRightInd w:val="0"/>
                              <w:spacing w:before="61"/>
                              <w:ind w:right="-20"/>
                              <w:jc w:val="center"/>
                              <w:rPr>
                                <w:rFonts w:ascii="Arial" w:hAnsi="Arial" w:cs="Arial"/>
                                <w:b/>
                                <w:bCs/>
                                <w:color w:val="000000"/>
                                <w:sz w:val="24"/>
                                <w:szCs w:val="24"/>
                              </w:rPr>
                            </w:pPr>
                            <w:r w:rsidRPr="00494D47">
                              <w:rPr>
                                <w:rFonts w:ascii="Arial" w:hAnsi="Arial" w:cs="Arial"/>
                                <w:b/>
                                <w:bCs/>
                                <w:color w:val="000000"/>
                                <w:sz w:val="24"/>
                                <w:szCs w:val="24"/>
                              </w:rPr>
                              <w:t>RELATIF A L’ACQUISITION DU MATERIEL ROULANT (CAMION BENNE) POUR LA REGIE DE LA P ROPRETE URBAINE(RPU) DE LA COMMUNAUTE URBAINE DE DOUALA</w:t>
                            </w:r>
                          </w:p>
                          <w:p w:rsidR="00FC7D39" w:rsidRPr="00494D47" w:rsidRDefault="00FC7D39" w:rsidP="002119EF">
                            <w:pPr>
                              <w:widowControl w:val="0"/>
                              <w:autoSpaceDE w:val="0"/>
                              <w:autoSpaceDN w:val="0"/>
                              <w:adjustRightInd w:val="0"/>
                              <w:spacing w:before="61"/>
                              <w:ind w:right="-20"/>
                              <w:jc w:val="center"/>
                              <w:rPr>
                                <w:rFonts w:ascii="Arial" w:hAnsi="Arial" w:cs="Arial"/>
                                <w:b/>
                                <w:bCs/>
                                <w:color w:val="000000"/>
                                <w:sz w:val="24"/>
                                <w:szCs w:val="24"/>
                              </w:rPr>
                            </w:pPr>
                          </w:p>
                          <w:p w:rsidR="00FC7D39" w:rsidRPr="00B71DE2" w:rsidRDefault="00FC7D39" w:rsidP="00B71DE2">
                            <w:pPr>
                              <w:widowControl w:val="0"/>
                              <w:autoSpaceDE w:val="0"/>
                              <w:autoSpaceDN w:val="0"/>
                              <w:adjustRightInd w:val="0"/>
                              <w:spacing w:before="61"/>
                              <w:ind w:right="-20"/>
                              <w:jc w:val="center"/>
                              <w:rPr>
                                <w:rFonts w:ascii="Arial" w:hAnsi="Arial" w:cs="Arial"/>
                                <w:b/>
                                <w:bCs/>
                                <w:color w:val="000000"/>
                                <w:sz w:val="28"/>
                                <w:szCs w:val="28"/>
                              </w:rPr>
                            </w:pPr>
                            <w:r w:rsidRPr="00B71DE2">
                              <w:rPr>
                                <w:rFonts w:ascii="Arial" w:hAnsi="Arial" w:cs="Arial"/>
                                <w:b/>
                                <w:bCs/>
                                <w:color w:val="000000"/>
                                <w:sz w:val="28"/>
                                <w:szCs w:val="28"/>
                              </w:rPr>
                              <w:t xml:space="preserve">OPEN NATIONAL INVITATION TO TENDER </w:t>
                            </w:r>
                          </w:p>
                          <w:p w:rsidR="00FC7D39" w:rsidRPr="009B1AD9" w:rsidRDefault="00FC7D39" w:rsidP="00B71DE2">
                            <w:pPr>
                              <w:widowControl w:val="0"/>
                              <w:autoSpaceDE w:val="0"/>
                              <w:autoSpaceDN w:val="0"/>
                              <w:adjustRightInd w:val="0"/>
                              <w:spacing w:before="61"/>
                              <w:ind w:right="-20"/>
                              <w:rPr>
                                <w:b/>
                                <w:sz w:val="28"/>
                                <w:szCs w:val="28"/>
                                <w:lang w:val="en-US"/>
                              </w:rPr>
                            </w:pPr>
                            <w:r>
                              <w:rPr>
                                <w:rFonts w:ascii="Arial" w:hAnsi="Arial" w:cs="Arial"/>
                                <w:b/>
                                <w:bCs/>
                                <w:color w:val="000000"/>
                                <w:sz w:val="28"/>
                                <w:szCs w:val="28"/>
                              </w:rPr>
                              <w:t xml:space="preserve">              </w:t>
                            </w:r>
                            <w:r w:rsidR="00723E6E">
                              <w:rPr>
                                <w:rFonts w:ascii="Arial" w:hAnsi="Arial" w:cs="Arial"/>
                                <w:b/>
                                <w:bCs/>
                                <w:color w:val="000000"/>
                                <w:sz w:val="28"/>
                                <w:szCs w:val="28"/>
                              </w:rPr>
                              <w:t>N°: 031</w:t>
                            </w:r>
                            <w:r w:rsidRPr="00B71DE2">
                              <w:rPr>
                                <w:rFonts w:ascii="Arial" w:hAnsi="Arial" w:cs="Arial"/>
                                <w:b/>
                                <w:bCs/>
                                <w:color w:val="000000"/>
                                <w:sz w:val="28"/>
                                <w:szCs w:val="28"/>
                              </w:rPr>
                              <w:t>/ONIT/DCC</w:t>
                            </w:r>
                            <w:r w:rsidRPr="009B1AD9">
                              <w:rPr>
                                <w:b/>
                                <w:color w:val="000000"/>
                                <w:sz w:val="28"/>
                                <w:szCs w:val="28"/>
                                <w:lang w:val="en-US"/>
                              </w:rPr>
                              <w:t>/</w:t>
                            </w:r>
                            <w:r w:rsidRPr="00B71DE2">
                              <w:rPr>
                                <w:rFonts w:ascii="Arial" w:hAnsi="Arial" w:cs="Arial"/>
                                <w:b/>
                                <w:bCs/>
                                <w:color w:val="000000"/>
                                <w:sz w:val="28"/>
                                <w:szCs w:val="28"/>
                              </w:rPr>
                              <w:t>IPTB</w:t>
                            </w:r>
                            <w:r>
                              <w:rPr>
                                <w:rFonts w:ascii="Arial" w:hAnsi="Arial" w:cs="Arial"/>
                                <w:b/>
                                <w:bCs/>
                                <w:color w:val="000000"/>
                                <w:sz w:val="28"/>
                                <w:szCs w:val="28"/>
                              </w:rPr>
                              <w:t xml:space="preserve"> </w:t>
                            </w:r>
                            <w:r w:rsidR="00F07E4C">
                              <w:rPr>
                                <w:rFonts w:ascii="Arial" w:hAnsi="Arial" w:cs="Arial"/>
                                <w:b/>
                                <w:bCs/>
                                <w:color w:val="000000"/>
                                <w:sz w:val="28"/>
                                <w:szCs w:val="28"/>
                              </w:rPr>
                              <w:t>2/2024 OF 4</w:t>
                            </w:r>
                            <w:r w:rsidR="00F07E4C" w:rsidRPr="00F07E4C">
                              <w:rPr>
                                <w:rFonts w:ascii="Arial" w:hAnsi="Arial" w:cs="Arial"/>
                                <w:b/>
                                <w:bCs/>
                                <w:color w:val="000000"/>
                                <w:sz w:val="28"/>
                                <w:szCs w:val="28"/>
                                <w:vertAlign w:val="superscript"/>
                              </w:rPr>
                              <w:t xml:space="preserve">TH </w:t>
                            </w:r>
                            <w:r w:rsidR="00F07E4C">
                              <w:rPr>
                                <w:rFonts w:ascii="Arial" w:hAnsi="Arial" w:cs="Arial"/>
                                <w:b/>
                                <w:bCs/>
                                <w:color w:val="000000"/>
                                <w:sz w:val="28"/>
                                <w:szCs w:val="28"/>
                              </w:rPr>
                              <w:t>OCTOBER 2024</w:t>
                            </w:r>
                            <w:r w:rsidRPr="009B1AD9">
                              <w:rPr>
                                <w:b/>
                                <w:color w:val="000000"/>
                                <w:sz w:val="28"/>
                                <w:szCs w:val="28"/>
                                <w:vertAlign w:val="superscript"/>
                                <w:lang w:val="en-US"/>
                              </w:rPr>
                              <w:t xml:space="preserve"> </w:t>
                            </w:r>
                            <w:r>
                              <w:rPr>
                                <w:b/>
                                <w:color w:val="000000"/>
                                <w:sz w:val="28"/>
                                <w:szCs w:val="28"/>
                                <w:vertAlign w:val="superscript"/>
                                <w:lang w:val="en-US"/>
                              </w:rPr>
                              <w:t xml:space="preserve"> </w:t>
                            </w:r>
                            <w:r>
                              <w:rPr>
                                <w:b/>
                                <w:color w:val="000000"/>
                                <w:sz w:val="28"/>
                                <w:szCs w:val="28"/>
                                <w:lang w:val="en-US"/>
                              </w:rPr>
                              <w:t xml:space="preserve">                  </w:t>
                            </w:r>
                          </w:p>
                          <w:p w:rsidR="00FC7D39" w:rsidRPr="00494D47" w:rsidRDefault="00FC7D39" w:rsidP="00494D47">
                            <w:pPr>
                              <w:widowControl w:val="0"/>
                              <w:tabs>
                                <w:tab w:val="center" w:pos="4260"/>
                                <w:tab w:val="left" w:pos="7368"/>
                              </w:tabs>
                              <w:autoSpaceDE w:val="0"/>
                              <w:autoSpaceDN w:val="0"/>
                              <w:adjustRightInd w:val="0"/>
                              <w:spacing w:before="61"/>
                              <w:ind w:right="-20"/>
                              <w:jc w:val="center"/>
                              <w:rPr>
                                <w:rFonts w:ascii="Arial" w:hAnsi="Arial" w:cs="Arial"/>
                                <w:b/>
                                <w:sz w:val="24"/>
                                <w:szCs w:val="24"/>
                                <w:lang w:val="it-IT"/>
                              </w:rPr>
                            </w:pPr>
                            <w:r w:rsidRPr="00494D47">
                              <w:rPr>
                                <w:rFonts w:ascii="Arial" w:hAnsi="Arial" w:cs="Arial"/>
                                <w:b/>
                                <w:sz w:val="24"/>
                                <w:szCs w:val="24"/>
                                <w:lang w:val="it-IT"/>
                              </w:rPr>
                              <w:t>RELATING TO THE ACQUISITION OF ROLLINF STOCK (DUMP TRUCK) FOR THE DOUALA URBAN COMMUNITY CLEANLINESS AUTHORITY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53" o:spid="_x0000_s1043" type="#_x0000_t202" style="position:absolute;left:0;text-align:left;margin-left:0;margin-top:1.65pt;width:495pt;height:23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" strokeweight="4.5pt">
                <v:stroke linestyle="thickBetweenThin"/>
                <v:textbox>
                  <w:txbxContent>
                    <w:p w:rsidR="00FC7D39" w:rsidRPr="008E2F08" w:rsidRDefault="00FC7D39" w:rsidP="002119EF">
                      <w:pPr>
                        <w:widowControl w:val="0"/>
                        <w:autoSpaceDE w:val="0"/>
                        <w:autoSpaceDN w:val="0"/>
                        <w:adjustRightInd w:val="0"/>
                        <w:spacing w:before="61"/>
                        <w:ind w:right="-20"/>
                        <w:jc w:val="center"/>
                        <w:rPr>
                          <w:rFonts w:ascii="Arial" w:hAnsi="Arial" w:cs="Arial"/>
                          <w:b/>
                          <w:bCs/>
                          <w:color w:val="000000"/>
                          <w:sz w:val="28"/>
                          <w:szCs w:val="28"/>
                        </w:rPr>
                      </w:pPr>
                      <w:r w:rsidRPr="008E2F08">
                        <w:rPr>
                          <w:rFonts w:ascii="Arial" w:hAnsi="Arial" w:cs="Arial"/>
                          <w:b/>
                          <w:bCs/>
                          <w:color w:val="000000"/>
                          <w:sz w:val="28"/>
                          <w:szCs w:val="28"/>
                        </w:rPr>
                        <w:t>AVIS D'APPEL D'OFFRES NATIONAL OUVERT</w:t>
                      </w:r>
                    </w:p>
                    <w:p w:rsidR="00FC7D39" w:rsidRPr="008E2F08" w:rsidRDefault="00FC7D39" w:rsidP="002119EF">
                      <w:pPr>
                        <w:widowControl w:val="0"/>
                        <w:autoSpaceDE w:val="0"/>
                        <w:autoSpaceDN w:val="0"/>
                        <w:adjustRightInd w:val="0"/>
                        <w:spacing w:before="61"/>
                        <w:ind w:right="-20"/>
                        <w:jc w:val="center"/>
                        <w:rPr>
                          <w:rFonts w:ascii="Arial" w:hAnsi="Arial" w:cs="Arial"/>
                          <w:b/>
                          <w:bCs/>
                          <w:color w:val="000000"/>
                          <w:sz w:val="28"/>
                          <w:szCs w:val="28"/>
                        </w:rPr>
                      </w:pPr>
                      <w:r w:rsidRPr="008E2F08">
                        <w:rPr>
                          <w:rFonts w:ascii="Arial" w:hAnsi="Arial" w:cs="Arial"/>
                          <w:b/>
                          <w:bCs/>
                          <w:color w:val="000000"/>
                          <w:sz w:val="28"/>
                          <w:szCs w:val="28"/>
                        </w:rPr>
                        <w:t>N°</w:t>
                      </w:r>
                      <w:r w:rsidR="00723E6E">
                        <w:rPr>
                          <w:rFonts w:ascii="Arial" w:hAnsi="Arial" w:cs="Arial"/>
                          <w:b/>
                          <w:bCs/>
                          <w:color w:val="000000"/>
                          <w:sz w:val="28"/>
                          <w:szCs w:val="28"/>
                        </w:rPr>
                        <w:t>031</w:t>
                      </w:r>
                      <w:r w:rsidRPr="008E2F08">
                        <w:rPr>
                          <w:rFonts w:ascii="Arial" w:hAnsi="Arial" w:cs="Arial"/>
                          <w:b/>
                          <w:bCs/>
                          <w:color w:val="000000"/>
                          <w:sz w:val="28"/>
                          <w:szCs w:val="28"/>
                        </w:rPr>
                        <w:t>/AONO/CUD/CIPM</w:t>
                      </w:r>
                      <w:r>
                        <w:rPr>
                          <w:rFonts w:ascii="Arial" w:hAnsi="Arial" w:cs="Arial"/>
                          <w:b/>
                          <w:bCs/>
                          <w:color w:val="000000"/>
                          <w:sz w:val="28"/>
                          <w:szCs w:val="28"/>
                        </w:rPr>
                        <w:t xml:space="preserve"> </w:t>
                      </w:r>
                      <w:r w:rsidR="00F07E4C">
                        <w:rPr>
                          <w:rFonts w:ascii="Arial" w:hAnsi="Arial" w:cs="Arial"/>
                          <w:b/>
                          <w:bCs/>
                          <w:color w:val="000000"/>
                          <w:sz w:val="28"/>
                          <w:szCs w:val="28"/>
                        </w:rPr>
                        <w:t xml:space="preserve">2/2024 DU 04 OCTOBRE </w:t>
                      </w:r>
                      <w:r w:rsidRPr="008E2F08">
                        <w:rPr>
                          <w:rFonts w:ascii="Arial" w:hAnsi="Arial" w:cs="Arial"/>
                          <w:b/>
                          <w:bCs/>
                          <w:color w:val="000000"/>
                          <w:sz w:val="28"/>
                          <w:szCs w:val="28"/>
                        </w:rPr>
                        <w:t>2024</w:t>
                      </w:r>
                    </w:p>
                    <w:p w:rsidR="00FC7D39" w:rsidRDefault="00FC7D39" w:rsidP="002119EF">
                      <w:pPr>
                        <w:widowControl w:val="0"/>
                        <w:autoSpaceDE w:val="0"/>
                        <w:autoSpaceDN w:val="0"/>
                        <w:adjustRightInd w:val="0"/>
                        <w:spacing w:before="61"/>
                        <w:ind w:right="-20"/>
                        <w:jc w:val="center"/>
                        <w:rPr>
                          <w:rFonts w:ascii="Arial" w:hAnsi="Arial" w:cs="Arial"/>
                          <w:b/>
                          <w:bCs/>
                          <w:color w:val="000000"/>
                          <w:sz w:val="24"/>
                          <w:szCs w:val="24"/>
                        </w:rPr>
                      </w:pPr>
                      <w:r w:rsidRPr="00494D47">
                        <w:rPr>
                          <w:rFonts w:ascii="Arial" w:hAnsi="Arial" w:cs="Arial"/>
                          <w:b/>
                          <w:bCs/>
                          <w:color w:val="000000"/>
                          <w:sz w:val="24"/>
                          <w:szCs w:val="24"/>
                        </w:rPr>
                        <w:t>RELATIF A L’ACQUISITION DU MATERIEL ROULANT (CAMION BENNE) POUR LA REGIE DE LA P ROPRETE URBAINE(RPU) DE LA COMMUNAUTE URBAINE DE DOUALA</w:t>
                      </w:r>
                    </w:p>
                    <w:p w:rsidR="00FC7D39" w:rsidRPr="00494D47" w:rsidRDefault="00FC7D39" w:rsidP="002119EF">
                      <w:pPr>
                        <w:widowControl w:val="0"/>
                        <w:autoSpaceDE w:val="0"/>
                        <w:autoSpaceDN w:val="0"/>
                        <w:adjustRightInd w:val="0"/>
                        <w:spacing w:before="61"/>
                        <w:ind w:right="-20"/>
                        <w:jc w:val="center"/>
                        <w:rPr>
                          <w:rFonts w:ascii="Arial" w:hAnsi="Arial" w:cs="Arial"/>
                          <w:b/>
                          <w:bCs/>
                          <w:color w:val="000000"/>
                          <w:sz w:val="24"/>
                          <w:szCs w:val="24"/>
                        </w:rPr>
                      </w:pPr>
                    </w:p>
                    <w:p w:rsidR="00FC7D39" w:rsidRPr="00B71DE2" w:rsidRDefault="00FC7D39" w:rsidP="00B71DE2">
                      <w:pPr>
                        <w:widowControl w:val="0"/>
                        <w:autoSpaceDE w:val="0"/>
                        <w:autoSpaceDN w:val="0"/>
                        <w:adjustRightInd w:val="0"/>
                        <w:spacing w:before="61"/>
                        <w:ind w:right="-20"/>
                        <w:jc w:val="center"/>
                        <w:rPr>
                          <w:rFonts w:ascii="Arial" w:hAnsi="Arial" w:cs="Arial"/>
                          <w:b/>
                          <w:bCs/>
                          <w:color w:val="000000"/>
                          <w:sz w:val="28"/>
                          <w:szCs w:val="28"/>
                        </w:rPr>
                      </w:pPr>
                      <w:r w:rsidRPr="00B71DE2">
                        <w:rPr>
                          <w:rFonts w:ascii="Arial" w:hAnsi="Arial" w:cs="Arial"/>
                          <w:b/>
                          <w:bCs/>
                          <w:color w:val="000000"/>
                          <w:sz w:val="28"/>
                          <w:szCs w:val="28"/>
                        </w:rPr>
                        <w:t xml:space="preserve">OPEN NATIONAL INVITATION TO TENDER </w:t>
                      </w:r>
                    </w:p>
                    <w:p w:rsidR="00FC7D39" w:rsidRPr="009B1AD9" w:rsidRDefault="00FC7D39" w:rsidP="00B71DE2">
                      <w:pPr>
                        <w:widowControl w:val="0"/>
                        <w:autoSpaceDE w:val="0"/>
                        <w:autoSpaceDN w:val="0"/>
                        <w:adjustRightInd w:val="0"/>
                        <w:spacing w:before="61"/>
                        <w:ind w:right="-20"/>
                        <w:rPr>
                          <w:b/>
                          <w:sz w:val="28"/>
                          <w:szCs w:val="28"/>
                          <w:lang w:val="en-US"/>
                        </w:rPr>
                      </w:pPr>
                      <w:r>
                        <w:rPr>
                          <w:rFonts w:ascii="Arial" w:hAnsi="Arial" w:cs="Arial"/>
                          <w:b/>
                          <w:bCs/>
                          <w:color w:val="000000"/>
                          <w:sz w:val="28"/>
                          <w:szCs w:val="28"/>
                        </w:rPr>
                        <w:t xml:space="preserve">              </w:t>
                      </w:r>
                      <w:r w:rsidR="00723E6E">
                        <w:rPr>
                          <w:rFonts w:ascii="Arial" w:hAnsi="Arial" w:cs="Arial"/>
                          <w:b/>
                          <w:bCs/>
                          <w:color w:val="000000"/>
                          <w:sz w:val="28"/>
                          <w:szCs w:val="28"/>
                        </w:rPr>
                        <w:t>N°: 031</w:t>
                      </w:r>
                      <w:r w:rsidRPr="00B71DE2">
                        <w:rPr>
                          <w:rFonts w:ascii="Arial" w:hAnsi="Arial" w:cs="Arial"/>
                          <w:b/>
                          <w:bCs/>
                          <w:color w:val="000000"/>
                          <w:sz w:val="28"/>
                          <w:szCs w:val="28"/>
                        </w:rPr>
                        <w:t>/ONIT/DCC</w:t>
                      </w:r>
                      <w:r w:rsidRPr="009B1AD9">
                        <w:rPr>
                          <w:b/>
                          <w:color w:val="000000"/>
                          <w:sz w:val="28"/>
                          <w:szCs w:val="28"/>
                          <w:lang w:val="en-US"/>
                        </w:rPr>
                        <w:t>/</w:t>
                      </w:r>
                      <w:r w:rsidRPr="00B71DE2">
                        <w:rPr>
                          <w:rFonts w:ascii="Arial" w:hAnsi="Arial" w:cs="Arial"/>
                          <w:b/>
                          <w:bCs/>
                          <w:color w:val="000000"/>
                          <w:sz w:val="28"/>
                          <w:szCs w:val="28"/>
                        </w:rPr>
                        <w:t>IPTB</w:t>
                      </w:r>
                      <w:r>
                        <w:rPr>
                          <w:rFonts w:ascii="Arial" w:hAnsi="Arial" w:cs="Arial"/>
                          <w:b/>
                          <w:bCs/>
                          <w:color w:val="000000"/>
                          <w:sz w:val="28"/>
                          <w:szCs w:val="28"/>
                        </w:rPr>
                        <w:t xml:space="preserve"> </w:t>
                      </w:r>
                      <w:r w:rsidR="00F07E4C">
                        <w:rPr>
                          <w:rFonts w:ascii="Arial" w:hAnsi="Arial" w:cs="Arial"/>
                          <w:b/>
                          <w:bCs/>
                          <w:color w:val="000000"/>
                          <w:sz w:val="28"/>
                          <w:szCs w:val="28"/>
                        </w:rPr>
                        <w:t>2/2024 OF 4</w:t>
                      </w:r>
                      <w:r w:rsidR="00F07E4C" w:rsidRPr="00F07E4C">
                        <w:rPr>
                          <w:rFonts w:ascii="Arial" w:hAnsi="Arial" w:cs="Arial"/>
                          <w:b/>
                          <w:bCs/>
                          <w:color w:val="000000"/>
                          <w:sz w:val="28"/>
                          <w:szCs w:val="28"/>
                          <w:vertAlign w:val="superscript"/>
                        </w:rPr>
                        <w:t xml:space="preserve">TH </w:t>
                      </w:r>
                      <w:r w:rsidR="00F07E4C">
                        <w:rPr>
                          <w:rFonts w:ascii="Arial" w:hAnsi="Arial" w:cs="Arial"/>
                          <w:b/>
                          <w:bCs/>
                          <w:color w:val="000000"/>
                          <w:sz w:val="28"/>
                          <w:szCs w:val="28"/>
                        </w:rPr>
                        <w:t>OCTOBER 2024</w:t>
                      </w:r>
                      <w:r w:rsidRPr="009B1AD9">
                        <w:rPr>
                          <w:b/>
                          <w:color w:val="000000"/>
                          <w:sz w:val="28"/>
                          <w:szCs w:val="28"/>
                          <w:vertAlign w:val="superscript"/>
                          <w:lang w:val="en-US"/>
                        </w:rPr>
                        <w:t xml:space="preserve"> </w:t>
                      </w:r>
                      <w:r>
                        <w:rPr>
                          <w:b/>
                          <w:color w:val="000000"/>
                          <w:sz w:val="28"/>
                          <w:szCs w:val="28"/>
                          <w:vertAlign w:val="superscript"/>
                          <w:lang w:val="en-US"/>
                        </w:rPr>
                        <w:t xml:space="preserve"> </w:t>
                      </w:r>
                      <w:r>
                        <w:rPr>
                          <w:b/>
                          <w:color w:val="000000"/>
                          <w:sz w:val="28"/>
                          <w:szCs w:val="28"/>
                          <w:lang w:val="en-US"/>
                        </w:rPr>
                        <w:t xml:space="preserve">                  </w:t>
                      </w:r>
                    </w:p>
                    <w:p w:rsidR="00FC7D39" w:rsidRPr="00494D47" w:rsidRDefault="00FC7D39" w:rsidP="00494D47">
                      <w:pPr>
                        <w:widowControl w:val="0"/>
                        <w:tabs>
                          <w:tab w:val="center" w:pos="4260"/>
                          <w:tab w:val="left" w:pos="7368"/>
                        </w:tabs>
                        <w:autoSpaceDE w:val="0"/>
                        <w:autoSpaceDN w:val="0"/>
                        <w:adjustRightInd w:val="0"/>
                        <w:spacing w:before="61"/>
                        <w:ind w:right="-20"/>
                        <w:jc w:val="center"/>
                        <w:rPr>
                          <w:rFonts w:ascii="Arial" w:hAnsi="Arial" w:cs="Arial"/>
                          <w:b/>
                          <w:sz w:val="24"/>
                          <w:szCs w:val="24"/>
                          <w:lang w:val="it-IT"/>
                        </w:rPr>
                      </w:pPr>
                      <w:r w:rsidRPr="00494D47">
                        <w:rPr>
                          <w:rFonts w:ascii="Arial" w:hAnsi="Arial" w:cs="Arial"/>
                          <w:b/>
                          <w:sz w:val="24"/>
                          <w:szCs w:val="24"/>
                          <w:lang w:val="it-IT"/>
                        </w:rPr>
                        <w:t>RELATING TO THE ACQUISITION OF ROLLINF STOCK (DUMP TRUCK) FOR THE DOUALA URBAN COMMUNITY CLEANLINESS AUTHORITY</w:t>
                      </w:r>
                    </w:p>
                  </w:txbxContent>
                </v:textbox>
                <w10:wrap anchorx="margin"/>
              </v:shape>
            </w:pict>
          </mc:Fallback>
        </mc:AlternateContent>
      </w:r>
    </w:p>
    <w:p w:rsidR="002119EF" w:rsidRPr="00B77B00" w:rsidRDefault="002119EF" w:rsidP="002119EF">
      <w:pPr>
        <w:jc w:val="center"/>
        <w:rPr>
          <w:rFonts w:ascii="Arial Narrow" w:hAnsi="Arial Narrow" w:cs="Calibri"/>
          <w:b/>
          <w:sz w:val="23"/>
          <w:szCs w:val="23"/>
        </w:rPr>
      </w:pPr>
    </w:p>
    <w:p w:rsidR="002119EF" w:rsidRPr="00B77B00" w:rsidRDefault="002119EF" w:rsidP="002119EF">
      <w:pPr>
        <w:jc w:val="center"/>
        <w:rPr>
          <w:rFonts w:ascii="Arial Narrow" w:hAnsi="Arial Narrow" w:cs="Calibri"/>
          <w:b/>
          <w:sz w:val="23"/>
          <w:szCs w:val="23"/>
        </w:rPr>
      </w:pPr>
    </w:p>
    <w:p w:rsidR="002119EF" w:rsidRPr="00B77B00" w:rsidRDefault="002119EF" w:rsidP="002119EF">
      <w:pPr>
        <w:rPr>
          <w:rFonts w:ascii="Arial Narrow" w:hAnsi="Arial Narrow" w:cs="Calibri"/>
          <w:b/>
          <w:sz w:val="23"/>
          <w:szCs w:val="23"/>
        </w:rPr>
      </w:pPr>
    </w:p>
    <w:p w:rsidR="002119EF" w:rsidRPr="00B77B00" w:rsidRDefault="002119EF" w:rsidP="002119EF">
      <w:pPr>
        <w:tabs>
          <w:tab w:val="left" w:pos="1197"/>
        </w:tabs>
        <w:rPr>
          <w:rFonts w:ascii="Arial Narrow" w:hAnsi="Arial Narrow" w:cs="Calibri"/>
          <w:sz w:val="23"/>
          <w:szCs w:val="23"/>
        </w:rPr>
      </w:pPr>
      <w:r w:rsidRPr="00B77B00">
        <w:rPr>
          <w:rFonts w:ascii="Arial Narrow" w:hAnsi="Arial Narrow" w:cs="Calibri"/>
          <w:b/>
          <w:sz w:val="23"/>
          <w:szCs w:val="23"/>
        </w:rPr>
        <w:tab/>
      </w:r>
    </w:p>
    <w:p w:rsidR="002119EF" w:rsidRPr="00B77B00" w:rsidRDefault="002119EF" w:rsidP="002119EF">
      <w:pPr>
        <w:rPr>
          <w:rFonts w:ascii="Arial Narrow" w:hAnsi="Arial Narrow" w:cs="Calibri"/>
          <w:sz w:val="23"/>
          <w:szCs w:val="23"/>
        </w:rPr>
      </w:pPr>
    </w:p>
    <w:p w:rsidR="00797DCA" w:rsidRDefault="00797DCA" w:rsidP="00797DCA">
      <w:pPr>
        <w:rPr>
          <w:rFonts w:ascii="Arial Narrow" w:hAnsi="Arial Narrow"/>
          <w:sz w:val="28"/>
          <w:szCs w:val="28"/>
          <w:lang w:val="en-US"/>
        </w:rPr>
      </w:pPr>
    </w:p>
    <w:tbl>
      <w:tblPr>
        <w:tblpPr w:leftFromText="141" w:rightFromText="141" w:vertAnchor="text" w:tblpY="1"/>
        <w:tblOverlap w:val="never"/>
        <w:tblW w:w="10357" w:type="dxa"/>
        <w:tblLook w:val="04A0" w:firstRow="1" w:lastRow="0" w:firstColumn="1" w:lastColumn="0" w:noHBand="0" w:noVBand="1"/>
      </w:tblPr>
      <w:tblGrid>
        <w:gridCol w:w="2679"/>
        <w:gridCol w:w="303"/>
        <w:gridCol w:w="7375"/>
      </w:tblGrid>
      <w:tr w:rsidR="00797DCA" w:rsidRPr="00896A29" w:rsidTr="00D54919">
        <w:tc>
          <w:tcPr>
            <w:tcW w:w="2679" w:type="dxa"/>
          </w:tcPr>
          <w:p w:rsidR="00B71DE2" w:rsidRDefault="00B71DE2" w:rsidP="00494D47">
            <w:pPr>
              <w:spacing w:after="0"/>
              <w:rPr>
                <w:rFonts w:ascii="Arial Narrow" w:hAnsi="Arial Narrow"/>
                <w:b/>
                <w:sz w:val="28"/>
                <w:szCs w:val="26"/>
              </w:rPr>
            </w:pPr>
          </w:p>
          <w:p w:rsidR="00494D47" w:rsidRDefault="00494D47" w:rsidP="00494D47">
            <w:pPr>
              <w:spacing w:after="0"/>
              <w:rPr>
                <w:rFonts w:ascii="Arial Narrow" w:hAnsi="Arial Narrow"/>
                <w:b/>
                <w:sz w:val="28"/>
                <w:szCs w:val="26"/>
              </w:rPr>
            </w:pPr>
          </w:p>
          <w:p w:rsidR="00494D47" w:rsidRDefault="00494D47" w:rsidP="00494D47">
            <w:pPr>
              <w:spacing w:after="0"/>
              <w:rPr>
                <w:rFonts w:ascii="Arial Narrow" w:hAnsi="Arial Narrow"/>
                <w:b/>
                <w:sz w:val="28"/>
                <w:szCs w:val="26"/>
              </w:rPr>
            </w:pPr>
          </w:p>
          <w:p w:rsidR="00494D47" w:rsidRDefault="00494D47" w:rsidP="00494D47">
            <w:pPr>
              <w:spacing w:after="0"/>
              <w:rPr>
                <w:rFonts w:ascii="Arial Narrow" w:hAnsi="Arial Narrow"/>
                <w:b/>
                <w:sz w:val="28"/>
                <w:szCs w:val="26"/>
              </w:rPr>
            </w:pPr>
          </w:p>
          <w:p w:rsidR="00494D47" w:rsidRDefault="00494D47" w:rsidP="00494D47">
            <w:pPr>
              <w:spacing w:after="0"/>
              <w:rPr>
                <w:rFonts w:ascii="Arial Narrow" w:hAnsi="Arial Narrow"/>
                <w:b/>
                <w:sz w:val="28"/>
                <w:szCs w:val="26"/>
              </w:rPr>
            </w:pPr>
          </w:p>
          <w:p w:rsidR="00797DCA" w:rsidRPr="00896A29" w:rsidRDefault="00797DCA" w:rsidP="00494D47">
            <w:pPr>
              <w:spacing w:after="0"/>
              <w:rPr>
                <w:rFonts w:ascii="Arial Narrow" w:hAnsi="Arial Narrow"/>
                <w:b/>
                <w:sz w:val="28"/>
                <w:szCs w:val="26"/>
                <w:lang w:val="en-US"/>
              </w:rPr>
            </w:pPr>
            <w:r w:rsidRPr="00896A29">
              <w:rPr>
                <w:rFonts w:ascii="Arial Narrow" w:hAnsi="Arial Narrow"/>
                <w:b/>
                <w:sz w:val="28"/>
                <w:szCs w:val="26"/>
              </w:rPr>
              <w:t>Maître d’Ouvrage</w:t>
            </w:r>
          </w:p>
        </w:tc>
        <w:tc>
          <w:tcPr>
            <w:tcW w:w="303" w:type="dxa"/>
          </w:tcPr>
          <w:p w:rsidR="00B71DE2" w:rsidRDefault="00B71DE2" w:rsidP="00494D47">
            <w:pPr>
              <w:spacing w:after="0"/>
              <w:rPr>
                <w:rFonts w:ascii="Arial Narrow" w:hAnsi="Arial Narrow"/>
                <w:b/>
                <w:sz w:val="28"/>
                <w:szCs w:val="26"/>
                <w:lang w:val="en-US"/>
              </w:rPr>
            </w:pPr>
          </w:p>
          <w:p w:rsidR="00494D47" w:rsidRDefault="00494D47" w:rsidP="00494D47">
            <w:pPr>
              <w:spacing w:after="0"/>
              <w:rPr>
                <w:rFonts w:ascii="Arial Narrow" w:hAnsi="Arial Narrow"/>
                <w:b/>
                <w:sz w:val="28"/>
                <w:szCs w:val="26"/>
                <w:lang w:val="en-US"/>
              </w:rPr>
            </w:pPr>
          </w:p>
          <w:p w:rsidR="00494D47" w:rsidRDefault="00494D47" w:rsidP="00494D47">
            <w:pPr>
              <w:spacing w:after="0"/>
              <w:rPr>
                <w:rFonts w:ascii="Arial Narrow" w:hAnsi="Arial Narrow"/>
                <w:b/>
                <w:sz w:val="28"/>
                <w:szCs w:val="26"/>
                <w:lang w:val="en-US"/>
              </w:rPr>
            </w:pPr>
          </w:p>
          <w:p w:rsidR="00494D47" w:rsidRDefault="00494D47" w:rsidP="00494D47">
            <w:pPr>
              <w:spacing w:after="0"/>
              <w:rPr>
                <w:rFonts w:ascii="Arial Narrow" w:hAnsi="Arial Narrow"/>
                <w:b/>
                <w:sz w:val="28"/>
                <w:szCs w:val="26"/>
                <w:lang w:val="en-US"/>
              </w:rPr>
            </w:pPr>
          </w:p>
          <w:p w:rsidR="00494D47" w:rsidRDefault="00494D47" w:rsidP="00494D47">
            <w:pPr>
              <w:spacing w:after="0"/>
              <w:rPr>
                <w:rFonts w:ascii="Arial Narrow" w:hAnsi="Arial Narrow"/>
                <w:b/>
                <w:sz w:val="28"/>
                <w:szCs w:val="26"/>
                <w:lang w:val="en-US"/>
              </w:rPr>
            </w:pPr>
          </w:p>
          <w:p w:rsidR="00797DCA" w:rsidRPr="00896A29" w:rsidRDefault="00797DCA" w:rsidP="00494D47">
            <w:pPr>
              <w:spacing w:after="0"/>
              <w:rPr>
                <w:rFonts w:ascii="Arial Narrow" w:hAnsi="Arial Narrow"/>
                <w:b/>
                <w:sz w:val="28"/>
                <w:szCs w:val="26"/>
                <w:lang w:val="en-US"/>
              </w:rPr>
            </w:pPr>
            <w:r w:rsidRPr="00896A29">
              <w:rPr>
                <w:rFonts w:ascii="Arial Narrow" w:hAnsi="Arial Narrow"/>
                <w:b/>
                <w:sz w:val="28"/>
                <w:szCs w:val="26"/>
                <w:lang w:val="en-US"/>
              </w:rPr>
              <w:t>:</w:t>
            </w:r>
          </w:p>
        </w:tc>
        <w:tc>
          <w:tcPr>
            <w:tcW w:w="7375" w:type="dxa"/>
          </w:tcPr>
          <w:p w:rsidR="00B71DE2" w:rsidRDefault="00B71DE2" w:rsidP="00494D47">
            <w:pPr>
              <w:spacing w:after="0"/>
              <w:rPr>
                <w:rFonts w:ascii="Arial Narrow" w:hAnsi="Arial Narrow"/>
                <w:sz w:val="28"/>
                <w:szCs w:val="26"/>
              </w:rPr>
            </w:pPr>
          </w:p>
          <w:p w:rsidR="00494D47" w:rsidRDefault="00494D47" w:rsidP="00494D47">
            <w:pPr>
              <w:spacing w:after="0"/>
              <w:rPr>
                <w:rFonts w:ascii="Arial Narrow" w:hAnsi="Arial Narrow"/>
                <w:sz w:val="28"/>
                <w:szCs w:val="26"/>
              </w:rPr>
            </w:pPr>
          </w:p>
          <w:p w:rsidR="00494D47" w:rsidRDefault="00494D47" w:rsidP="00494D47">
            <w:pPr>
              <w:spacing w:after="0"/>
              <w:rPr>
                <w:rFonts w:ascii="Arial Narrow" w:hAnsi="Arial Narrow"/>
                <w:sz w:val="28"/>
                <w:szCs w:val="26"/>
              </w:rPr>
            </w:pPr>
          </w:p>
          <w:p w:rsidR="00494D47" w:rsidRDefault="00494D47" w:rsidP="00494D47">
            <w:pPr>
              <w:spacing w:after="0"/>
              <w:rPr>
                <w:rFonts w:ascii="Arial Narrow" w:hAnsi="Arial Narrow"/>
                <w:sz w:val="28"/>
                <w:szCs w:val="26"/>
              </w:rPr>
            </w:pPr>
          </w:p>
          <w:p w:rsidR="00494D47" w:rsidRDefault="00494D47" w:rsidP="00494D47">
            <w:pPr>
              <w:spacing w:after="0"/>
              <w:rPr>
                <w:rFonts w:ascii="Arial Narrow" w:hAnsi="Arial Narrow"/>
                <w:sz w:val="28"/>
                <w:szCs w:val="26"/>
              </w:rPr>
            </w:pPr>
          </w:p>
          <w:p w:rsidR="00797DCA" w:rsidRPr="00896A29" w:rsidRDefault="00797DCA" w:rsidP="00494D47">
            <w:pPr>
              <w:spacing w:after="0"/>
              <w:rPr>
                <w:rFonts w:ascii="Arial Narrow" w:hAnsi="Arial Narrow"/>
                <w:b/>
                <w:sz w:val="28"/>
                <w:szCs w:val="26"/>
              </w:rPr>
            </w:pPr>
            <w:r w:rsidRPr="00896A29">
              <w:rPr>
                <w:rFonts w:ascii="Arial Narrow" w:hAnsi="Arial Narrow"/>
                <w:sz w:val="28"/>
                <w:szCs w:val="26"/>
              </w:rPr>
              <w:t xml:space="preserve">LE MAIRE DE LA VILLE DE DOUALA </w:t>
            </w:r>
          </w:p>
        </w:tc>
      </w:tr>
      <w:tr w:rsidR="00797DCA" w:rsidRPr="004D3549" w:rsidTr="00D54919">
        <w:trPr>
          <w:trHeight w:val="435"/>
        </w:trPr>
        <w:tc>
          <w:tcPr>
            <w:tcW w:w="2679" w:type="dxa"/>
          </w:tcPr>
          <w:p w:rsidR="00797DCA" w:rsidRPr="00896A29" w:rsidRDefault="00797DCA" w:rsidP="00494D47">
            <w:pPr>
              <w:spacing w:after="0"/>
              <w:rPr>
                <w:rFonts w:ascii="Arial Narrow" w:hAnsi="Arial Narrow"/>
                <w:b/>
                <w:i/>
                <w:sz w:val="28"/>
                <w:szCs w:val="26"/>
                <w:lang w:val="en-US"/>
              </w:rPr>
            </w:pPr>
            <w:r w:rsidRPr="00896A29">
              <w:rPr>
                <w:rFonts w:ascii="Arial Narrow" w:hAnsi="Arial Narrow"/>
                <w:b/>
                <w:i/>
                <w:sz w:val="28"/>
                <w:szCs w:val="26"/>
              </w:rPr>
              <w:t xml:space="preserve">Project </w:t>
            </w:r>
            <w:proofErr w:type="spellStart"/>
            <w:r w:rsidRPr="00896A29">
              <w:rPr>
                <w:rFonts w:ascii="Arial Narrow" w:hAnsi="Arial Narrow"/>
                <w:b/>
                <w:i/>
                <w:sz w:val="28"/>
                <w:szCs w:val="26"/>
              </w:rPr>
              <w:t>Owner</w:t>
            </w:r>
            <w:proofErr w:type="spellEnd"/>
          </w:p>
        </w:tc>
        <w:tc>
          <w:tcPr>
            <w:tcW w:w="303" w:type="dxa"/>
          </w:tcPr>
          <w:p w:rsidR="00797DCA" w:rsidRPr="00896A29" w:rsidRDefault="00797DCA" w:rsidP="00494D47">
            <w:pPr>
              <w:spacing w:after="0"/>
              <w:rPr>
                <w:rFonts w:ascii="Arial Narrow" w:hAnsi="Arial Narrow"/>
                <w:b/>
                <w:i/>
                <w:sz w:val="28"/>
                <w:szCs w:val="26"/>
                <w:lang w:val="en-US"/>
              </w:rPr>
            </w:pPr>
            <w:r w:rsidRPr="00896A29">
              <w:rPr>
                <w:rFonts w:ascii="Arial Narrow" w:hAnsi="Arial Narrow"/>
                <w:b/>
                <w:i/>
                <w:sz w:val="28"/>
                <w:szCs w:val="26"/>
                <w:lang w:val="en-US"/>
              </w:rPr>
              <w:t>:</w:t>
            </w:r>
          </w:p>
        </w:tc>
        <w:tc>
          <w:tcPr>
            <w:tcW w:w="7375" w:type="dxa"/>
          </w:tcPr>
          <w:p w:rsidR="00797DCA" w:rsidRPr="00896A29" w:rsidRDefault="00797DCA" w:rsidP="00494D47">
            <w:pPr>
              <w:spacing w:after="0"/>
              <w:rPr>
                <w:rFonts w:ascii="Arial Narrow" w:hAnsi="Arial Narrow"/>
                <w:b/>
                <w:i/>
                <w:sz w:val="28"/>
                <w:szCs w:val="26"/>
                <w:lang w:val="en-US"/>
              </w:rPr>
            </w:pPr>
            <w:r w:rsidRPr="00896A29">
              <w:rPr>
                <w:rFonts w:ascii="Arial Narrow" w:hAnsi="Arial Narrow"/>
                <w:i/>
                <w:sz w:val="28"/>
                <w:szCs w:val="26"/>
                <w:lang w:val="en-CA"/>
              </w:rPr>
              <w:t xml:space="preserve">THE MAYOR OF THE DOUALA CITY </w:t>
            </w:r>
          </w:p>
        </w:tc>
      </w:tr>
      <w:tr w:rsidR="00797DCA" w:rsidRPr="00896A29" w:rsidTr="00D54919">
        <w:tc>
          <w:tcPr>
            <w:tcW w:w="2679" w:type="dxa"/>
          </w:tcPr>
          <w:p w:rsidR="00797DCA" w:rsidRPr="00896A29" w:rsidRDefault="00797DCA" w:rsidP="00494D47">
            <w:pPr>
              <w:spacing w:after="0"/>
              <w:rPr>
                <w:rFonts w:ascii="Arial Narrow" w:hAnsi="Arial Narrow"/>
                <w:b/>
                <w:sz w:val="28"/>
                <w:szCs w:val="26"/>
                <w:lang w:val="en-US"/>
              </w:rPr>
            </w:pPr>
            <w:r w:rsidRPr="00896A29">
              <w:rPr>
                <w:rFonts w:ascii="Arial Narrow" w:hAnsi="Arial Narrow"/>
                <w:b/>
                <w:sz w:val="28"/>
                <w:szCs w:val="26"/>
              </w:rPr>
              <w:t>Financement</w:t>
            </w:r>
          </w:p>
        </w:tc>
        <w:tc>
          <w:tcPr>
            <w:tcW w:w="303" w:type="dxa"/>
          </w:tcPr>
          <w:p w:rsidR="00797DCA" w:rsidRPr="00896A29" w:rsidRDefault="00797DCA" w:rsidP="00494D47">
            <w:pPr>
              <w:spacing w:after="0"/>
              <w:rPr>
                <w:rFonts w:ascii="Arial Narrow" w:hAnsi="Arial Narrow"/>
                <w:b/>
                <w:sz w:val="28"/>
                <w:szCs w:val="26"/>
                <w:lang w:val="en-US"/>
              </w:rPr>
            </w:pPr>
            <w:r w:rsidRPr="00896A29">
              <w:rPr>
                <w:rFonts w:ascii="Arial Narrow" w:hAnsi="Arial Narrow"/>
                <w:b/>
                <w:sz w:val="28"/>
                <w:szCs w:val="26"/>
                <w:lang w:val="en-US"/>
              </w:rPr>
              <w:t>:</w:t>
            </w:r>
          </w:p>
        </w:tc>
        <w:tc>
          <w:tcPr>
            <w:tcW w:w="7375" w:type="dxa"/>
          </w:tcPr>
          <w:p w:rsidR="00797DCA" w:rsidRPr="00896A29" w:rsidRDefault="00797DCA" w:rsidP="00494D47">
            <w:pPr>
              <w:spacing w:after="0"/>
              <w:rPr>
                <w:rFonts w:ascii="Arial Narrow" w:hAnsi="Arial Narrow"/>
                <w:sz w:val="28"/>
                <w:szCs w:val="26"/>
              </w:rPr>
            </w:pPr>
            <w:r w:rsidRPr="00896A29">
              <w:rPr>
                <w:rFonts w:ascii="Arial Narrow" w:hAnsi="Arial Narrow"/>
                <w:sz w:val="28"/>
                <w:szCs w:val="26"/>
              </w:rPr>
              <w:t>Budget de la Communauté Urbaine de Douala – Exercice 202</w:t>
            </w:r>
            <w:r>
              <w:rPr>
                <w:rFonts w:ascii="Arial Narrow" w:hAnsi="Arial Narrow"/>
                <w:sz w:val="28"/>
                <w:szCs w:val="26"/>
              </w:rPr>
              <w:t>4</w:t>
            </w:r>
          </w:p>
        </w:tc>
      </w:tr>
      <w:tr w:rsidR="00797DCA" w:rsidRPr="004D3549" w:rsidTr="00D54919">
        <w:trPr>
          <w:trHeight w:val="442"/>
        </w:trPr>
        <w:tc>
          <w:tcPr>
            <w:tcW w:w="2679" w:type="dxa"/>
          </w:tcPr>
          <w:p w:rsidR="00797DCA" w:rsidRPr="00896A29" w:rsidRDefault="00797DCA" w:rsidP="00494D47">
            <w:pPr>
              <w:spacing w:after="0"/>
              <w:rPr>
                <w:rFonts w:ascii="Arial Narrow" w:hAnsi="Arial Narrow"/>
                <w:b/>
                <w:i/>
                <w:sz w:val="28"/>
                <w:szCs w:val="26"/>
                <w:lang w:val="en-US"/>
              </w:rPr>
            </w:pPr>
            <w:r w:rsidRPr="00896A29">
              <w:rPr>
                <w:rFonts w:ascii="Arial Narrow" w:hAnsi="Arial Narrow"/>
                <w:b/>
                <w:i/>
                <w:sz w:val="28"/>
                <w:szCs w:val="26"/>
                <w:lang w:val="en-US"/>
              </w:rPr>
              <w:t>Funding</w:t>
            </w:r>
          </w:p>
        </w:tc>
        <w:tc>
          <w:tcPr>
            <w:tcW w:w="303" w:type="dxa"/>
          </w:tcPr>
          <w:p w:rsidR="00797DCA" w:rsidRPr="00896A29" w:rsidRDefault="00797DCA" w:rsidP="00494D47">
            <w:pPr>
              <w:spacing w:after="0"/>
              <w:rPr>
                <w:rFonts w:ascii="Arial Narrow" w:hAnsi="Arial Narrow"/>
                <w:b/>
                <w:i/>
                <w:sz w:val="28"/>
                <w:szCs w:val="26"/>
                <w:lang w:val="en-US"/>
              </w:rPr>
            </w:pPr>
            <w:r w:rsidRPr="00896A29">
              <w:rPr>
                <w:rFonts w:ascii="Arial Narrow" w:hAnsi="Arial Narrow"/>
                <w:b/>
                <w:i/>
                <w:sz w:val="28"/>
                <w:szCs w:val="26"/>
                <w:lang w:val="en-US"/>
              </w:rPr>
              <w:t>:</w:t>
            </w:r>
          </w:p>
        </w:tc>
        <w:tc>
          <w:tcPr>
            <w:tcW w:w="7375" w:type="dxa"/>
          </w:tcPr>
          <w:p w:rsidR="00797DCA" w:rsidRPr="00896A29" w:rsidRDefault="00797DCA" w:rsidP="00494D47">
            <w:pPr>
              <w:spacing w:after="0"/>
              <w:rPr>
                <w:rFonts w:ascii="Arial Narrow" w:hAnsi="Arial Narrow"/>
                <w:i/>
                <w:sz w:val="28"/>
                <w:szCs w:val="26"/>
                <w:lang w:val="en-CA"/>
              </w:rPr>
            </w:pPr>
            <w:r w:rsidRPr="00896A29">
              <w:rPr>
                <w:rFonts w:ascii="Arial Narrow" w:hAnsi="Arial Narrow"/>
                <w:i/>
                <w:sz w:val="28"/>
                <w:szCs w:val="26"/>
                <w:lang w:val="en-CA"/>
              </w:rPr>
              <w:t>Budget of the Douala City for 202</w:t>
            </w:r>
            <w:r>
              <w:rPr>
                <w:rFonts w:ascii="Arial Narrow" w:hAnsi="Arial Narrow"/>
                <w:i/>
                <w:sz w:val="28"/>
                <w:szCs w:val="26"/>
                <w:lang w:val="en-CA"/>
              </w:rPr>
              <w:t>4</w:t>
            </w:r>
            <w:r w:rsidRPr="00896A29">
              <w:rPr>
                <w:rFonts w:ascii="Arial Narrow" w:hAnsi="Arial Narrow"/>
                <w:i/>
                <w:sz w:val="28"/>
                <w:szCs w:val="26"/>
                <w:lang w:val="en-CA"/>
              </w:rPr>
              <w:t xml:space="preserve"> fiscal year</w:t>
            </w:r>
          </w:p>
        </w:tc>
      </w:tr>
      <w:tr w:rsidR="00797DCA" w:rsidRPr="00896A29" w:rsidTr="00D54919">
        <w:trPr>
          <w:trHeight w:val="576"/>
        </w:trPr>
        <w:tc>
          <w:tcPr>
            <w:tcW w:w="2679" w:type="dxa"/>
          </w:tcPr>
          <w:p w:rsidR="00797DCA" w:rsidRPr="00896A29" w:rsidRDefault="00797DCA" w:rsidP="00494D47">
            <w:pPr>
              <w:spacing w:after="0"/>
              <w:rPr>
                <w:rFonts w:ascii="Arial Narrow" w:hAnsi="Arial Narrow"/>
                <w:b/>
                <w:sz w:val="28"/>
                <w:szCs w:val="26"/>
                <w:lang w:val="en-US"/>
              </w:rPr>
            </w:pPr>
            <w:r w:rsidRPr="00896A29">
              <w:rPr>
                <w:rFonts w:ascii="Arial Narrow" w:hAnsi="Arial Narrow"/>
                <w:b/>
                <w:sz w:val="28"/>
                <w:szCs w:val="26"/>
                <w:lang w:val="en-US"/>
              </w:rPr>
              <w:t>Imputation</w:t>
            </w:r>
          </w:p>
        </w:tc>
        <w:tc>
          <w:tcPr>
            <w:tcW w:w="303" w:type="dxa"/>
          </w:tcPr>
          <w:p w:rsidR="00797DCA" w:rsidRPr="00896A29" w:rsidRDefault="00797DCA" w:rsidP="00494D47">
            <w:pPr>
              <w:spacing w:after="0"/>
              <w:rPr>
                <w:rFonts w:ascii="Arial Narrow" w:hAnsi="Arial Narrow"/>
                <w:b/>
                <w:sz w:val="28"/>
                <w:szCs w:val="26"/>
                <w:lang w:val="en-US"/>
              </w:rPr>
            </w:pPr>
            <w:r w:rsidRPr="00896A29">
              <w:rPr>
                <w:rFonts w:ascii="Arial Narrow" w:hAnsi="Arial Narrow"/>
                <w:b/>
                <w:sz w:val="28"/>
                <w:szCs w:val="26"/>
                <w:lang w:val="en-US"/>
              </w:rPr>
              <w:t>:</w:t>
            </w:r>
          </w:p>
        </w:tc>
        <w:tc>
          <w:tcPr>
            <w:tcW w:w="7375" w:type="dxa"/>
          </w:tcPr>
          <w:p w:rsidR="00797DCA" w:rsidRPr="00896A29" w:rsidRDefault="00797DCA" w:rsidP="00494D47">
            <w:pPr>
              <w:spacing w:after="0"/>
              <w:rPr>
                <w:rFonts w:ascii="Arial Narrow" w:hAnsi="Arial Narrow"/>
                <w:sz w:val="28"/>
                <w:szCs w:val="26"/>
                <w:lang w:val="en-CA"/>
              </w:rPr>
            </w:pPr>
            <w:r w:rsidRPr="00896A29">
              <w:rPr>
                <w:rFonts w:ascii="Arial Narrow" w:hAnsi="Arial Narrow"/>
                <w:sz w:val="28"/>
                <w:szCs w:val="26"/>
                <w:lang w:val="en-CA"/>
              </w:rPr>
              <w:t>22</w:t>
            </w:r>
            <w:r>
              <w:rPr>
                <w:rFonts w:ascii="Arial Narrow" w:hAnsi="Arial Narrow"/>
                <w:sz w:val="28"/>
                <w:szCs w:val="26"/>
                <w:lang w:val="en-CA"/>
              </w:rPr>
              <w:t>2</w:t>
            </w:r>
            <w:r w:rsidRPr="00896A29">
              <w:rPr>
                <w:rFonts w:ascii="Arial Narrow" w:hAnsi="Arial Narrow"/>
                <w:sz w:val="28"/>
                <w:szCs w:val="26"/>
                <w:lang w:val="en-CA"/>
              </w:rPr>
              <w:t> 1</w:t>
            </w:r>
            <w:r w:rsidR="00D54919">
              <w:rPr>
                <w:rFonts w:ascii="Arial Narrow" w:hAnsi="Arial Narrow"/>
                <w:sz w:val="28"/>
                <w:szCs w:val="26"/>
                <w:lang w:val="en-CA"/>
              </w:rPr>
              <w:t>0</w:t>
            </w:r>
            <w:r w:rsidRPr="00896A29">
              <w:rPr>
                <w:rFonts w:ascii="Arial Narrow" w:hAnsi="Arial Narrow"/>
                <w:sz w:val="28"/>
                <w:szCs w:val="26"/>
                <w:lang w:val="en-CA"/>
              </w:rPr>
              <w:t>0</w:t>
            </w:r>
          </w:p>
        </w:tc>
      </w:tr>
      <w:tr w:rsidR="00797DCA" w:rsidRPr="00896A29" w:rsidTr="00D54919">
        <w:tc>
          <w:tcPr>
            <w:tcW w:w="2679" w:type="dxa"/>
          </w:tcPr>
          <w:p w:rsidR="00797DCA" w:rsidRPr="00B71DE2" w:rsidRDefault="00B71DE2" w:rsidP="00494D47">
            <w:pPr>
              <w:spacing w:after="0" w:line="240" w:lineRule="auto"/>
              <w:rPr>
                <w:rFonts w:ascii="Arial Narrow" w:hAnsi="Arial Narrow"/>
                <w:b/>
                <w:color w:val="000000"/>
                <w:sz w:val="28"/>
                <w:szCs w:val="26"/>
              </w:rPr>
            </w:pPr>
            <w:r>
              <w:rPr>
                <w:rFonts w:ascii="Arial Narrow" w:hAnsi="Arial Narrow"/>
                <w:b/>
                <w:color w:val="000000"/>
                <w:sz w:val="28"/>
                <w:szCs w:val="26"/>
              </w:rPr>
              <w:t>Montant prévisionnel</w:t>
            </w:r>
          </w:p>
        </w:tc>
        <w:tc>
          <w:tcPr>
            <w:tcW w:w="303" w:type="dxa"/>
          </w:tcPr>
          <w:p w:rsidR="00797DCA" w:rsidRPr="00896A29" w:rsidRDefault="00797DCA" w:rsidP="00494D47">
            <w:pPr>
              <w:spacing w:after="0" w:line="240" w:lineRule="auto"/>
              <w:rPr>
                <w:rFonts w:ascii="Arial Narrow" w:hAnsi="Arial Narrow"/>
                <w:b/>
                <w:sz w:val="28"/>
                <w:szCs w:val="26"/>
                <w:lang w:val="en-US"/>
              </w:rPr>
            </w:pPr>
            <w:r w:rsidRPr="00896A29">
              <w:rPr>
                <w:rFonts w:ascii="Arial Narrow" w:hAnsi="Arial Narrow"/>
                <w:b/>
                <w:sz w:val="28"/>
                <w:szCs w:val="26"/>
                <w:lang w:val="en-US"/>
              </w:rPr>
              <w:t>:</w:t>
            </w:r>
          </w:p>
        </w:tc>
        <w:tc>
          <w:tcPr>
            <w:tcW w:w="7375" w:type="dxa"/>
            <w:shd w:val="clear" w:color="auto" w:fill="auto"/>
          </w:tcPr>
          <w:p w:rsidR="00797DCA" w:rsidRPr="00B61D00" w:rsidRDefault="00D852B3" w:rsidP="00494D47">
            <w:pPr>
              <w:spacing w:after="0" w:line="240" w:lineRule="auto"/>
              <w:rPr>
                <w:rFonts w:ascii="Arial Narrow" w:hAnsi="Arial Narrow"/>
                <w:b/>
                <w:bCs/>
                <w:sz w:val="28"/>
                <w:szCs w:val="26"/>
              </w:rPr>
            </w:pPr>
            <w:r>
              <w:rPr>
                <w:rFonts w:ascii="Arial Narrow" w:hAnsi="Arial Narrow"/>
                <w:b/>
                <w:bCs/>
                <w:sz w:val="28"/>
                <w:szCs w:val="26"/>
              </w:rPr>
              <w:t>Quatre-vingt</w:t>
            </w:r>
            <w:r w:rsidR="00797DCA" w:rsidRPr="00B61D00">
              <w:rPr>
                <w:rFonts w:ascii="Arial Narrow" w:hAnsi="Arial Narrow"/>
                <w:b/>
                <w:bCs/>
                <w:sz w:val="28"/>
                <w:szCs w:val="26"/>
              </w:rPr>
              <w:t xml:space="preserve"> millions </w:t>
            </w:r>
            <w:r w:rsidR="00797DCA">
              <w:rPr>
                <w:rFonts w:ascii="Arial Narrow" w:hAnsi="Arial Narrow"/>
                <w:b/>
                <w:bCs/>
                <w:sz w:val="28"/>
                <w:szCs w:val="26"/>
              </w:rPr>
              <w:t>(</w:t>
            </w:r>
            <w:r>
              <w:rPr>
                <w:rFonts w:ascii="Arial Narrow" w:hAnsi="Arial Narrow"/>
                <w:b/>
                <w:bCs/>
                <w:sz w:val="28"/>
                <w:szCs w:val="26"/>
              </w:rPr>
              <w:t>8</w:t>
            </w:r>
            <w:r w:rsidR="00D54919">
              <w:rPr>
                <w:rFonts w:ascii="Arial Narrow" w:hAnsi="Arial Narrow"/>
                <w:b/>
                <w:bCs/>
                <w:sz w:val="28"/>
                <w:szCs w:val="26"/>
              </w:rPr>
              <w:t>0</w:t>
            </w:r>
            <w:r w:rsidR="00797DCA">
              <w:rPr>
                <w:rFonts w:ascii="Arial Narrow" w:hAnsi="Arial Narrow"/>
                <w:b/>
                <w:bCs/>
                <w:sz w:val="28"/>
                <w:szCs w:val="26"/>
              </w:rPr>
              <w:t xml:space="preserve"> 000 000) francs </w:t>
            </w:r>
            <w:proofErr w:type="spellStart"/>
            <w:r w:rsidR="00797DCA">
              <w:rPr>
                <w:rFonts w:ascii="Arial Narrow" w:hAnsi="Arial Narrow"/>
                <w:b/>
                <w:bCs/>
                <w:sz w:val="28"/>
                <w:szCs w:val="26"/>
              </w:rPr>
              <w:t>cfa</w:t>
            </w:r>
            <w:proofErr w:type="spellEnd"/>
          </w:p>
          <w:p w:rsidR="00797DCA" w:rsidRPr="00B61D00" w:rsidRDefault="00797DCA" w:rsidP="00494D47">
            <w:pPr>
              <w:spacing w:after="0" w:line="240" w:lineRule="auto"/>
              <w:rPr>
                <w:rFonts w:ascii="Arial Narrow" w:hAnsi="Arial Narrow"/>
                <w:b/>
                <w:bCs/>
                <w:vanish/>
                <w:sz w:val="28"/>
                <w:szCs w:val="26"/>
              </w:rPr>
            </w:pPr>
            <w:r w:rsidRPr="00B61D00">
              <w:rPr>
                <w:rFonts w:ascii="Arial Narrow" w:hAnsi="Arial Narrow"/>
                <w:b/>
                <w:bCs/>
                <w:vanish/>
                <w:sz w:val="28"/>
                <w:szCs w:val="26"/>
              </w:rPr>
              <w:t>Haut du formulaire</w:t>
            </w:r>
          </w:p>
          <w:p w:rsidR="00797DCA" w:rsidRPr="00B61D00" w:rsidRDefault="00797DCA" w:rsidP="00494D47">
            <w:pPr>
              <w:tabs>
                <w:tab w:val="left" w:pos="1054"/>
              </w:tabs>
              <w:spacing w:after="0" w:line="240" w:lineRule="auto"/>
              <w:rPr>
                <w:rFonts w:ascii="Arial Narrow" w:hAnsi="Arial Narrow"/>
                <w:b/>
                <w:bCs/>
                <w:sz w:val="28"/>
                <w:szCs w:val="26"/>
              </w:rPr>
            </w:pPr>
          </w:p>
        </w:tc>
      </w:tr>
      <w:tr w:rsidR="00797DCA" w:rsidRPr="004D3549" w:rsidTr="00D54919">
        <w:trPr>
          <w:trHeight w:val="530"/>
        </w:trPr>
        <w:tc>
          <w:tcPr>
            <w:tcW w:w="2679" w:type="dxa"/>
            <w:vAlign w:val="center"/>
          </w:tcPr>
          <w:p w:rsidR="00797DCA" w:rsidRPr="00896A29" w:rsidRDefault="00797DCA" w:rsidP="00494D47">
            <w:pPr>
              <w:spacing w:after="0" w:line="240" w:lineRule="auto"/>
              <w:rPr>
                <w:rFonts w:ascii="Arial Narrow" w:hAnsi="Arial Narrow"/>
                <w:b/>
                <w:i/>
                <w:sz w:val="28"/>
                <w:szCs w:val="26"/>
                <w:lang w:val="en-US"/>
              </w:rPr>
            </w:pPr>
            <w:proofErr w:type="spellStart"/>
            <w:r w:rsidRPr="00896A29">
              <w:rPr>
                <w:rFonts w:ascii="Arial Narrow" w:hAnsi="Arial Narrow"/>
                <w:b/>
                <w:i/>
                <w:color w:val="000000"/>
                <w:sz w:val="28"/>
                <w:szCs w:val="26"/>
              </w:rPr>
              <w:t>Estimated</w:t>
            </w:r>
            <w:proofErr w:type="spellEnd"/>
            <w:r w:rsidRPr="00896A29">
              <w:rPr>
                <w:rFonts w:ascii="Arial Narrow" w:hAnsi="Arial Narrow"/>
                <w:b/>
                <w:i/>
                <w:color w:val="000000"/>
                <w:sz w:val="28"/>
                <w:szCs w:val="26"/>
              </w:rPr>
              <w:t xml:space="preserve"> </w:t>
            </w:r>
            <w:proofErr w:type="spellStart"/>
            <w:r w:rsidRPr="00896A29">
              <w:rPr>
                <w:rFonts w:ascii="Arial Narrow" w:hAnsi="Arial Narrow"/>
                <w:b/>
                <w:i/>
                <w:color w:val="000000"/>
                <w:sz w:val="28"/>
                <w:szCs w:val="26"/>
              </w:rPr>
              <w:t>cost</w:t>
            </w:r>
            <w:proofErr w:type="spellEnd"/>
          </w:p>
        </w:tc>
        <w:tc>
          <w:tcPr>
            <w:tcW w:w="303" w:type="dxa"/>
          </w:tcPr>
          <w:p w:rsidR="00797DCA" w:rsidRPr="00896A29" w:rsidRDefault="00797DCA" w:rsidP="00494D47">
            <w:pPr>
              <w:spacing w:after="0" w:line="240" w:lineRule="auto"/>
              <w:rPr>
                <w:rFonts w:ascii="Arial Narrow" w:hAnsi="Arial Narrow"/>
                <w:b/>
                <w:i/>
                <w:sz w:val="28"/>
                <w:szCs w:val="26"/>
                <w:lang w:val="en-US"/>
              </w:rPr>
            </w:pPr>
            <w:r w:rsidRPr="00896A29">
              <w:rPr>
                <w:rFonts w:ascii="Arial Narrow" w:hAnsi="Arial Narrow"/>
                <w:b/>
                <w:i/>
                <w:sz w:val="28"/>
                <w:szCs w:val="26"/>
                <w:lang w:val="en-US"/>
              </w:rPr>
              <w:t>:</w:t>
            </w:r>
          </w:p>
        </w:tc>
        <w:tc>
          <w:tcPr>
            <w:tcW w:w="7375" w:type="dxa"/>
            <w:shd w:val="clear" w:color="auto" w:fill="auto"/>
          </w:tcPr>
          <w:p w:rsidR="00797DCA" w:rsidRPr="008F24F0" w:rsidRDefault="00993971" w:rsidP="00494D47">
            <w:pPr>
              <w:spacing w:after="0" w:line="240" w:lineRule="auto"/>
              <w:rPr>
                <w:rFonts w:ascii="Arial Narrow" w:hAnsi="Arial Narrow"/>
                <w:b/>
                <w:bCs/>
                <w:i/>
                <w:sz w:val="28"/>
                <w:szCs w:val="26"/>
                <w:lang w:val="en-US"/>
              </w:rPr>
            </w:pPr>
            <w:proofErr w:type="gramStart"/>
            <w:r>
              <w:rPr>
                <w:rFonts w:ascii="Arial Narrow" w:hAnsi="Arial Narrow"/>
                <w:b/>
                <w:bCs/>
                <w:i/>
                <w:sz w:val="28"/>
                <w:szCs w:val="26"/>
                <w:lang w:val="en-US"/>
              </w:rPr>
              <w:t>eighty</w:t>
            </w:r>
            <w:proofErr w:type="gramEnd"/>
            <w:r w:rsidR="00797DCA" w:rsidRPr="00D07FD6">
              <w:rPr>
                <w:rFonts w:ascii="Arial Narrow" w:hAnsi="Arial Narrow"/>
                <w:b/>
                <w:bCs/>
                <w:i/>
                <w:sz w:val="28"/>
                <w:szCs w:val="26"/>
                <w:lang w:val="en-US"/>
              </w:rPr>
              <w:t xml:space="preserve"> </w:t>
            </w:r>
            <w:r w:rsidR="00BD35E6" w:rsidRPr="00D07FD6">
              <w:rPr>
                <w:rFonts w:ascii="Arial Narrow" w:hAnsi="Arial Narrow"/>
                <w:b/>
                <w:bCs/>
                <w:i/>
                <w:sz w:val="28"/>
                <w:szCs w:val="26"/>
                <w:lang w:val="en-US"/>
              </w:rPr>
              <w:t>million</w:t>
            </w:r>
            <w:r w:rsidR="00797DCA" w:rsidRPr="00D07FD6">
              <w:rPr>
                <w:rFonts w:ascii="Arial Narrow" w:hAnsi="Arial Narrow"/>
                <w:b/>
                <w:bCs/>
                <w:i/>
                <w:sz w:val="28"/>
                <w:szCs w:val="26"/>
                <w:lang w:val="en-US"/>
              </w:rPr>
              <w:t xml:space="preserve"> </w:t>
            </w:r>
            <w:r w:rsidR="00D54919">
              <w:rPr>
                <w:rFonts w:ascii="Arial Narrow" w:hAnsi="Arial Narrow"/>
                <w:b/>
                <w:bCs/>
                <w:i/>
                <w:sz w:val="28"/>
                <w:szCs w:val="26"/>
                <w:lang w:val="en-US"/>
              </w:rPr>
              <w:t>(</w:t>
            </w:r>
            <w:r w:rsidR="00BD35E6">
              <w:rPr>
                <w:rFonts w:ascii="Arial Narrow" w:hAnsi="Arial Narrow"/>
                <w:b/>
                <w:bCs/>
                <w:i/>
                <w:sz w:val="28"/>
                <w:szCs w:val="26"/>
                <w:lang w:val="en-US"/>
              </w:rPr>
              <w:t>8</w:t>
            </w:r>
            <w:r w:rsidR="00D54919">
              <w:rPr>
                <w:rFonts w:ascii="Arial Narrow" w:hAnsi="Arial Narrow"/>
                <w:b/>
                <w:bCs/>
                <w:i/>
                <w:sz w:val="28"/>
                <w:szCs w:val="26"/>
                <w:lang w:val="en-US"/>
              </w:rPr>
              <w:t>0</w:t>
            </w:r>
            <w:r w:rsidR="00C27382">
              <w:rPr>
                <w:rFonts w:ascii="Arial Narrow" w:hAnsi="Arial Narrow"/>
                <w:b/>
                <w:bCs/>
                <w:i/>
                <w:sz w:val="28"/>
                <w:szCs w:val="26"/>
                <w:lang w:val="en-US"/>
              </w:rPr>
              <w:t xml:space="preserve"> </w:t>
            </w:r>
            <w:r w:rsidR="00797DCA">
              <w:rPr>
                <w:rFonts w:ascii="Arial Narrow" w:hAnsi="Arial Narrow"/>
                <w:b/>
                <w:bCs/>
                <w:i/>
                <w:sz w:val="28"/>
                <w:szCs w:val="26"/>
                <w:lang w:val="en-US"/>
              </w:rPr>
              <w:t xml:space="preserve">000 000) </w:t>
            </w:r>
            <w:r w:rsidR="00797DCA" w:rsidRPr="00D07FD6">
              <w:rPr>
                <w:rFonts w:ascii="Arial Narrow" w:hAnsi="Arial Narrow"/>
                <w:b/>
                <w:bCs/>
                <w:i/>
                <w:sz w:val="28"/>
                <w:szCs w:val="26"/>
                <w:lang w:val="en-US"/>
              </w:rPr>
              <w:t>CFA francs</w:t>
            </w:r>
            <w:r w:rsidR="00797DCA">
              <w:rPr>
                <w:rFonts w:ascii="Arial Narrow" w:hAnsi="Arial Narrow"/>
                <w:b/>
                <w:bCs/>
                <w:i/>
                <w:sz w:val="28"/>
                <w:szCs w:val="26"/>
                <w:lang w:val="en-US"/>
              </w:rPr>
              <w:t>.</w:t>
            </w:r>
          </w:p>
        </w:tc>
      </w:tr>
      <w:tr w:rsidR="00797DCA" w:rsidRPr="00896A29" w:rsidTr="00D54919">
        <w:tc>
          <w:tcPr>
            <w:tcW w:w="2679" w:type="dxa"/>
            <w:vAlign w:val="center"/>
          </w:tcPr>
          <w:p w:rsidR="00797DCA" w:rsidRPr="00896A29" w:rsidRDefault="00797DCA" w:rsidP="00494D47">
            <w:pPr>
              <w:spacing w:after="0"/>
              <w:rPr>
                <w:rFonts w:ascii="Arial Narrow" w:hAnsi="Arial Narrow"/>
                <w:b/>
                <w:color w:val="000000"/>
                <w:sz w:val="28"/>
                <w:szCs w:val="26"/>
              </w:rPr>
            </w:pPr>
            <w:r w:rsidRPr="00896A29">
              <w:rPr>
                <w:rFonts w:ascii="Arial Narrow" w:hAnsi="Arial Narrow"/>
                <w:b/>
                <w:color w:val="000000"/>
                <w:sz w:val="28"/>
                <w:szCs w:val="26"/>
              </w:rPr>
              <w:t>Délai d’exécution</w:t>
            </w:r>
          </w:p>
        </w:tc>
        <w:tc>
          <w:tcPr>
            <w:tcW w:w="303" w:type="dxa"/>
          </w:tcPr>
          <w:p w:rsidR="00797DCA" w:rsidRPr="00896A29" w:rsidRDefault="00797DCA" w:rsidP="00494D47">
            <w:pPr>
              <w:spacing w:after="0"/>
              <w:rPr>
                <w:rFonts w:ascii="Arial Narrow" w:hAnsi="Arial Narrow"/>
                <w:b/>
                <w:sz w:val="28"/>
                <w:szCs w:val="26"/>
                <w:lang w:val="en-US"/>
              </w:rPr>
            </w:pPr>
            <w:r w:rsidRPr="00896A29">
              <w:rPr>
                <w:rFonts w:ascii="Arial Narrow" w:hAnsi="Arial Narrow"/>
                <w:b/>
                <w:sz w:val="28"/>
                <w:szCs w:val="26"/>
                <w:lang w:val="en-US"/>
              </w:rPr>
              <w:t>:</w:t>
            </w:r>
          </w:p>
        </w:tc>
        <w:tc>
          <w:tcPr>
            <w:tcW w:w="7375" w:type="dxa"/>
          </w:tcPr>
          <w:p w:rsidR="00797DCA" w:rsidRPr="00896A29" w:rsidRDefault="00BD35E6" w:rsidP="00494D47">
            <w:pPr>
              <w:spacing w:after="0"/>
              <w:rPr>
                <w:rFonts w:ascii="Arial Narrow" w:hAnsi="Arial Narrow"/>
                <w:sz w:val="28"/>
                <w:szCs w:val="26"/>
              </w:rPr>
            </w:pPr>
            <w:r>
              <w:rPr>
                <w:rFonts w:ascii="Arial Narrow" w:hAnsi="Arial Narrow"/>
                <w:sz w:val="28"/>
                <w:szCs w:val="26"/>
              </w:rPr>
              <w:t>Huit</w:t>
            </w:r>
            <w:r w:rsidR="00797DCA" w:rsidRPr="00896A29">
              <w:rPr>
                <w:rFonts w:ascii="Arial Narrow" w:hAnsi="Arial Narrow"/>
                <w:sz w:val="28"/>
                <w:szCs w:val="26"/>
              </w:rPr>
              <w:t xml:space="preserve"> (</w:t>
            </w:r>
            <w:r w:rsidR="00993971">
              <w:rPr>
                <w:rFonts w:ascii="Arial Narrow" w:hAnsi="Arial Narrow"/>
                <w:sz w:val="28"/>
                <w:szCs w:val="26"/>
              </w:rPr>
              <w:t>08</w:t>
            </w:r>
            <w:r w:rsidR="00797DCA" w:rsidRPr="00896A29">
              <w:rPr>
                <w:rFonts w:ascii="Arial Narrow" w:hAnsi="Arial Narrow"/>
                <w:sz w:val="28"/>
                <w:szCs w:val="26"/>
              </w:rPr>
              <w:t xml:space="preserve">) </w:t>
            </w:r>
            <w:r w:rsidR="008D0BDC">
              <w:rPr>
                <w:rFonts w:ascii="Arial Narrow" w:hAnsi="Arial Narrow"/>
                <w:sz w:val="28"/>
                <w:szCs w:val="26"/>
              </w:rPr>
              <w:t>Mois</w:t>
            </w:r>
          </w:p>
        </w:tc>
      </w:tr>
      <w:tr w:rsidR="00797DCA" w:rsidRPr="00896A29" w:rsidTr="00D54919">
        <w:tc>
          <w:tcPr>
            <w:tcW w:w="2679" w:type="dxa"/>
            <w:vAlign w:val="center"/>
          </w:tcPr>
          <w:p w:rsidR="00797DCA" w:rsidRPr="00896A29" w:rsidRDefault="00797DCA" w:rsidP="00494D47">
            <w:pPr>
              <w:spacing w:after="0"/>
              <w:rPr>
                <w:rFonts w:ascii="Arial Narrow" w:hAnsi="Arial Narrow"/>
                <w:b/>
                <w:i/>
                <w:color w:val="000000"/>
                <w:sz w:val="28"/>
                <w:szCs w:val="26"/>
              </w:rPr>
            </w:pPr>
            <w:proofErr w:type="spellStart"/>
            <w:r w:rsidRPr="00896A29">
              <w:rPr>
                <w:rFonts w:ascii="Arial Narrow" w:hAnsi="Arial Narrow"/>
                <w:b/>
                <w:i/>
                <w:color w:val="000000"/>
                <w:sz w:val="28"/>
                <w:szCs w:val="26"/>
              </w:rPr>
              <w:t>Execution</w:t>
            </w:r>
            <w:proofErr w:type="spellEnd"/>
            <w:r w:rsidRPr="00896A29">
              <w:rPr>
                <w:rFonts w:ascii="Arial Narrow" w:hAnsi="Arial Narrow"/>
                <w:b/>
                <w:i/>
                <w:color w:val="000000"/>
                <w:sz w:val="28"/>
                <w:szCs w:val="26"/>
              </w:rPr>
              <w:t xml:space="preserve"> Deadline</w:t>
            </w:r>
          </w:p>
        </w:tc>
        <w:tc>
          <w:tcPr>
            <w:tcW w:w="303" w:type="dxa"/>
          </w:tcPr>
          <w:p w:rsidR="00797DCA" w:rsidRPr="00896A29" w:rsidRDefault="00797DCA" w:rsidP="00494D47">
            <w:pPr>
              <w:spacing w:after="0"/>
              <w:rPr>
                <w:rFonts w:ascii="Arial Narrow" w:hAnsi="Arial Narrow"/>
                <w:b/>
                <w:i/>
                <w:sz w:val="28"/>
                <w:szCs w:val="26"/>
                <w:lang w:val="en-US"/>
              </w:rPr>
            </w:pPr>
            <w:r w:rsidRPr="00896A29">
              <w:rPr>
                <w:rFonts w:ascii="Arial Narrow" w:hAnsi="Arial Narrow"/>
                <w:b/>
                <w:i/>
                <w:sz w:val="28"/>
                <w:szCs w:val="26"/>
                <w:lang w:val="en-US"/>
              </w:rPr>
              <w:t>:</w:t>
            </w:r>
          </w:p>
        </w:tc>
        <w:tc>
          <w:tcPr>
            <w:tcW w:w="7375" w:type="dxa"/>
          </w:tcPr>
          <w:p w:rsidR="00797DCA" w:rsidRPr="00896A29" w:rsidRDefault="00BD35E6" w:rsidP="00494D47">
            <w:pPr>
              <w:spacing w:after="0"/>
              <w:rPr>
                <w:rFonts w:ascii="Arial Narrow" w:hAnsi="Arial Narrow"/>
                <w:i/>
                <w:sz w:val="28"/>
                <w:szCs w:val="26"/>
              </w:rPr>
            </w:pPr>
            <w:proofErr w:type="spellStart"/>
            <w:r>
              <w:rPr>
                <w:rFonts w:ascii="Arial Narrow" w:hAnsi="Arial Narrow"/>
                <w:i/>
                <w:sz w:val="28"/>
                <w:szCs w:val="26"/>
              </w:rPr>
              <w:t>Eigth</w:t>
            </w:r>
            <w:proofErr w:type="spellEnd"/>
            <w:r w:rsidR="00797DCA" w:rsidRPr="00896A29">
              <w:rPr>
                <w:rFonts w:ascii="Arial Narrow" w:hAnsi="Arial Narrow"/>
                <w:i/>
                <w:sz w:val="28"/>
                <w:szCs w:val="26"/>
              </w:rPr>
              <w:t xml:space="preserve"> (</w:t>
            </w:r>
            <w:r w:rsidR="00993971">
              <w:rPr>
                <w:rFonts w:ascii="Arial Narrow" w:hAnsi="Arial Narrow"/>
                <w:i/>
                <w:sz w:val="28"/>
                <w:szCs w:val="26"/>
              </w:rPr>
              <w:t>08</w:t>
            </w:r>
            <w:r w:rsidR="00797DCA" w:rsidRPr="00896A29">
              <w:rPr>
                <w:rFonts w:ascii="Arial Narrow" w:hAnsi="Arial Narrow"/>
                <w:i/>
                <w:sz w:val="28"/>
                <w:szCs w:val="26"/>
              </w:rPr>
              <w:t xml:space="preserve">) </w:t>
            </w:r>
            <w:proofErr w:type="spellStart"/>
            <w:r w:rsidR="008D0BDC">
              <w:rPr>
                <w:rFonts w:ascii="Arial Narrow" w:hAnsi="Arial Narrow"/>
                <w:i/>
                <w:sz w:val="28"/>
                <w:szCs w:val="26"/>
              </w:rPr>
              <w:t>Months</w:t>
            </w:r>
            <w:proofErr w:type="spellEnd"/>
          </w:p>
        </w:tc>
      </w:tr>
    </w:tbl>
    <w:p w:rsidR="002119EF" w:rsidRPr="00B77B00" w:rsidRDefault="002119EF" w:rsidP="002119EF">
      <w:pPr>
        <w:tabs>
          <w:tab w:val="left" w:pos="2866"/>
          <w:tab w:val="center" w:pos="4706"/>
        </w:tabs>
        <w:ind w:right="-227"/>
        <w:rPr>
          <w:rFonts w:ascii="Arial Narrow" w:hAnsi="Arial Narrow" w:cs="Calibri"/>
          <w:b/>
          <w:bCs/>
          <w:color w:val="000000"/>
          <w:spacing w:val="36"/>
          <w:w w:val="80"/>
          <w:position w:val="-1"/>
          <w:sz w:val="23"/>
          <w:szCs w:val="23"/>
        </w:rPr>
      </w:pPr>
      <w:r w:rsidRPr="00B77B00">
        <w:rPr>
          <w:rFonts w:ascii="Arial Narrow" w:hAnsi="Arial Narrow" w:cs="Calibri"/>
          <w:b/>
          <w:bCs/>
          <w:color w:val="000000"/>
          <w:spacing w:val="36"/>
          <w:w w:val="80"/>
          <w:position w:val="-1"/>
          <w:sz w:val="23"/>
          <w:szCs w:val="23"/>
        </w:rPr>
        <w:tab/>
      </w:r>
      <w:r w:rsidRPr="00B77B00">
        <w:rPr>
          <w:rFonts w:ascii="Arial Narrow" w:hAnsi="Arial Narrow" w:cs="Calibri"/>
          <w:b/>
          <w:bCs/>
          <w:color w:val="000000"/>
          <w:spacing w:val="36"/>
          <w:w w:val="80"/>
          <w:position w:val="-1"/>
          <w:sz w:val="23"/>
          <w:szCs w:val="23"/>
        </w:rPr>
        <w:tab/>
      </w:r>
    </w:p>
    <w:p w:rsidR="002119EF" w:rsidRDefault="002119EF" w:rsidP="002119EF">
      <w:pPr>
        <w:rPr>
          <w:rFonts w:ascii="Arial Narrow" w:hAnsi="Arial Narrow" w:cs="Calibri"/>
          <w:b/>
          <w:bCs/>
          <w:color w:val="000000"/>
          <w:spacing w:val="36"/>
          <w:w w:val="80"/>
          <w:position w:val="-1"/>
          <w:sz w:val="23"/>
          <w:szCs w:val="23"/>
        </w:rPr>
      </w:pPr>
      <w:r w:rsidRPr="00B77B00">
        <w:rPr>
          <w:rFonts w:ascii="Arial Narrow" w:hAnsi="Arial Narrow" w:cs="Calibri"/>
          <w:b/>
          <w:bCs/>
          <w:color w:val="000000"/>
          <w:spacing w:val="36"/>
          <w:w w:val="80"/>
          <w:position w:val="-1"/>
          <w:sz w:val="23"/>
          <w:szCs w:val="23"/>
        </w:rPr>
        <w:tab/>
      </w:r>
    </w:p>
    <w:p w:rsidR="00494D47" w:rsidRDefault="00494D47" w:rsidP="002119EF">
      <w:pPr>
        <w:rPr>
          <w:rFonts w:ascii="Arial Narrow" w:hAnsi="Arial Narrow" w:cs="Calibri"/>
          <w:b/>
          <w:bCs/>
          <w:color w:val="000000"/>
          <w:spacing w:val="36"/>
          <w:w w:val="80"/>
          <w:position w:val="-1"/>
          <w:sz w:val="23"/>
          <w:szCs w:val="23"/>
        </w:rPr>
      </w:pPr>
    </w:p>
    <w:p w:rsidR="00494D47" w:rsidRDefault="00494D47" w:rsidP="002119EF">
      <w:pPr>
        <w:rPr>
          <w:rFonts w:ascii="Arial Narrow" w:hAnsi="Arial Narrow" w:cs="Calibri"/>
          <w:b/>
          <w:bCs/>
          <w:color w:val="000000"/>
          <w:spacing w:val="36"/>
          <w:w w:val="80"/>
          <w:position w:val="-1"/>
          <w:sz w:val="23"/>
          <w:szCs w:val="23"/>
        </w:rPr>
      </w:pPr>
    </w:p>
    <w:p w:rsidR="00494D47" w:rsidRDefault="00494D47" w:rsidP="002119EF">
      <w:pPr>
        <w:rPr>
          <w:rFonts w:ascii="Arial Narrow" w:hAnsi="Arial Narrow" w:cs="Calibri"/>
          <w:b/>
          <w:bCs/>
          <w:color w:val="000000"/>
          <w:spacing w:val="36"/>
          <w:w w:val="80"/>
          <w:position w:val="-1"/>
          <w:sz w:val="23"/>
          <w:szCs w:val="23"/>
        </w:rPr>
      </w:pPr>
    </w:p>
    <w:p w:rsidR="00494D47" w:rsidRPr="00B77B00" w:rsidRDefault="00494D47" w:rsidP="002119EF">
      <w:pPr>
        <w:rPr>
          <w:rFonts w:ascii="Arial Narrow" w:hAnsi="Arial Narrow" w:cs="Calibri"/>
          <w:b/>
          <w:bCs/>
          <w:color w:val="000000"/>
          <w:spacing w:val="36"/>
          <w:w w:val="80"/>
          <w:position w:val="-1"/>
          <w:sz w:val="23"/>
          <w:szCs w:val="23"/>
        </w:rPr>
      </w:pPr>
    </w:p>
    <w:p w:rsidR="008E2F08" w:rsidRPr="008D0BDC" w:rsidRDefault="00487A82" w:rsidP="008D0BDC">
      <w:pPr>
        <w:jc w:val="center"/>
        <w:rPr>
          <w:rFonts w:ascii="Arial Narrow" w:hAnsi="Arial Narrow" w:cs="Calibri"/>
          <w:bCs/>
          <w:color w:val="000000"/>
          <w:spacing w:val="36"/>
          <w:w w:val="80"/>
          <w:position w:val="-1"/>
          <w:sz w:val="28"/>
          <w:szCs w:val="28"/>
        </w:rPr>
      </w:pPr>
      <w:r>
        <w:rPr>
          <w:rFonts w:ascii="Arial Narrow" w:hAnsi="Arial Narrow" w:cs="Calibri"/>
          <w:bCs/>
          <w:color w:val="000000"/>
          <w:spacing w:val="36"/>
          <w:w w:val="80"/>
          <w:position w:val="-1"/>
          <w:sz w:val="28"/>
          <w:szCs w:val="28"/>
        </w:rPr>
        <w:t>Septembre</w:t>
      </w:r>
      <w:r w:rsidR="00D54919" w:rsidRPr="00D54919">
        <w:rPr>
          <w:rFonts w:ascii="Arial Narrow" w:hAnsi="Arial Narrow" w:cs="Calibri"/>
          <w:bCs/>
          <w:color w:val="000000"/>
          <w:spacing w:val="36"/>
          <w:w w:val="80"/>
          <w:position w:val="-1"/>
          <w:sz w:val="28"/>
          <w:szCs w:val="28"/>
        </w:rPr>
        <w:t xml:space="preserve"> 2024/</w:t>
      </w:r>
      <w:proofErr w:type="spellStart"/>
      <w:r>
        <w:rPr>
          <w:rFonts w:ascii="Arial Narrow" w:hAnsi="Arial Narrow" w:cs="Calibri"/>
          <w:bCs/>
          <w:color w:val="000000"/>
          <w:spacing w:val="36"/>
          <w:w w:val="80"/>
          <w:position w:val="-1"/>
          <w:sz w:val="28"/>
          <w:szCs w:val="28"/>
        </w:rPr>
        <w:t>September</w:t>
      </w:r>
      <w:proofErr w:type="spellEnd"/>
      <w:r w:rsidR="00D54919" w:rsidRPr="00D54919">
        <w:rPr>
          <w:rFonts w:ascii="Arial Narrow" w:hAnsi="Arial Narrow" w:cs="Calibri"/>
          <w:bCs/>
          <w:color w:val="000000"/>
          <w:spacing w:val="36"/>
          <w:w w:val="80"/>
          <w:position w:val="-1"/>
          <w:sz w:val="28"/>
          <w:szCs w:val="28"/>
        </w:rPr>
        <w:t xml:space="preserve"> 2024</w:t>
      </w:r>
    </w:p>
    <w:p w:rsidR="008E2F08" w:rsidRDefault="008E2F08" w:rsidP="002119EF">
      <w:pPr>
        <w:tabs>
          <w:tab w:val="left" w:pos="1814"/>
          <w:tab w:val="center" w:pos="4957"/>
        </w:tabs>
        <w:jc w:val="center"/>
        <w:rPr>
          <w:rFonts w:ascii="Arial Narrow" w:hAnsi="Arial Narrow" w:cs="Calibri"/>
          <w:b/>
          <w:bCs/>
          <w:color w:val="000000"/>
          <w:spacing w:val="36"/>
          <w:w w:val="80"/>
          <w:position w:val="-1"/>
          <w:sz w:val="23"/>
          <w:szCs w:val="23"/>
        </w:rPr>
      </w:pPr>
    </w:p>
    <w:p w:rsidR="008E2F08" w:rsidRDefault="008E2F08" w:rsidP="002119EF">
      <w:pPr>
        <w:tabs>
          <w:tab w:val="left" w:pos="1814"/>
          <w:tab w:val="center" w:pos="4957"/>
        </w:tabs>
        <w:jc w:val="center"/>
        <w:rPr>
          <w:rFonts w:ascii="Arial Narrow" w:hAnsi="Arial Narrow" w:cs="Calibri"/>
          <w:b/>
          <w:bCs/>
          <w:color w:val="000000"/>
          <w:spacing w:val="36"/>
          <w:w w:val="80"/>
          <w:position w:val="-1"/>
          <w:sz w:val="23"/>
          <w:szCs w:val="23"/>
        </w:rPr>
      </w:pPr>
    </w:p>
    <w:p w:rsidR="002119EF" w:rsidRPr="00B77B00" w:rsidRDefault="002119EF" w:rsidP="002119EF">
      <w:pPr>
        <w:tabs>
          <w:tab w:val="left" w:pos="1814"/>
          <w:tab w:val="center" w:pos="4957"/>
        </w:tabs>
        <w:jc w:val="center"/>
        <w:rPr>
          <w:rFonts w:ascii="Arial Narrow" w:hAnsi="Arial Narrow" w:cs="Calibri"/>
          <w:color w:val="000000"/>
          <w:spacing w:val="36"/>
          <w:sz w:val="23"/>
          <w:szCs w:val="23"/>
        </w:rPr>
      </w:pPr>
      <w:r w:rsidRPr="00B77B00">
        <w:rPr>
          <w:rFonts w:ascii="Arial Narrow" w:hAnsi="Arial Narrow" w:cs="Calibri"/>
          <w:b/>
          <w:bCs/>
          <w:color w:val="000000"/>
          <w:spacing w:val="36"/>
          <w:w w:val="80"/>
          <w:position w:val="-1"/>
          <w:sz w:val="23"/>
          <w:szCs w:val="23"/>
        </w:rPr>
        <w:t>Table des matières</w:t>
      </w:r>
    </w:p>
    <w:p w:rsidR="002119EF" w:rsidRPr="00B77B00" w:rsidRDefault="002119EF" w:rsidP="002119EF">
      <w:pPr>
        <w:spacing w:line="480" w:lineRule="auto"/>
        <w:rPr>
          <w:rFonts w:ascii="Arial Narrow" w:hAnsi="Arial Narrow" w:cs="Calibri"/>
          <w:color w:val="000000"/>
          <w:sz w:val="23"/>
          <w:szCs w:val="23"/>
        </w:rPr>
      </w:pPr>
    </w:p>
    <w:p w:rsidR="002119EF" w:rsidRPr="00B77B00" w:rsidRDefault="002119EF" w:rsidP="002119EF">
      <w:pPr>
        <w:pStyle w:val="TM1"/>
        <w:rPr>
          <w:rFonts w:ascii="Arial Narrow" w:eastAsiaTheme="minorEastAsia" w:hAnsi="Arial Narrow" w:cstheme="minorBidi"/>
          <w:b w:val="0"/>
          <w:i w:val="0"/>
          <w:noProof/>
          <w:sz w:val="22"/>
          <w:szCs w:val="22"/>
          <w:lang w:val="fr-FR"/>
        </w:rPr>
      </w:pPr>
      <w:r w:rsidRPr="00B77B00">
        <w:rPr>
          <w:rFonts w:ascii="Arial Narrow" w:hAnsi="Arial Narrow" w:cs="Calibri"/>
          <w:color w:val="000000"/>
          <w:sz w:val="23"/>
          <w:szCs w:val="23"/>
        </w:rPr>
        <w:fldChar w:fldCharType="begin"/>
      </w:r>
      <w:r w:rsidRPr="00B77B00">
        <w:rPr>
          <w:rFonts w:ascii="Arial Narrow" w:hAnsi="Arial Narrow" w:cs="Calibri"/>
          <w:color w:val="000000"/>
          <w:sz w:val="23"/>
          <w:szCs w:val="23"/>
        </w:rPr>
        <w:instrText xml:space="preserve"> TOC \o "1-1" \h \z </w:instrText>
      </w:r>
      <w:r w:rsidRPr="00B77B00">
        <w:rPr>
          <w:rFonts w:ascii="Arial Narrow" w:hAnsi="Arial Narrow" w:cs="Calibri"/>
          <w:color w:val="000000"/>
          <w:sz w:val="23"/>
          <w:szCs w:val="23"/>
        </w:rPr>
        <w:fldChar w:fldCharType="separate"/>
      </w:r>
      <w:hyperlink w:anchor="_Toc119764901" w:history="1">
        <w:r w:rsidRPr="00B77B00">
          <w:rPr>
            <w:rStyle w:val="Lienhypertexte"/>
            <w:rFonts w:ascii="Arial Narrow" w:hAnsi="Arial Narrow"/>
            <w:noProof/>
            <w:lang w:val="fr-FR"/>
          </w:rPr>
          <w:t>Pièce n° 1 : LETTRE D’INVITATION A SOUMISSIONNER</w:t>
        </w:r>
        <w:r w:rsidRPr="00B77B00">
          <w:rPr>
            <w:rFonts w:ascii="Arial Narrow" w:hAnsi="Arial Narrow"/>
            <w:noProof/>
            <w:webHidden/>
          </w:rPr>
          <w:tab/>
        </w:r>
        <w:r w:rsidRPr="00B77B00">
          <w:rPr>
            <w:rFonts w:ascii="Arial Narrow" w:hAnsi="Arial Narrow"/>
            <w:noProof/>
            <w:webHidden/>
          </w:rPr>
          <w:fldChar w:fldCharType="begin"/>
        </w:r>
        <w:r w:rsidRPr="00B77B00">
          <w:rPr>
            <w:rFonts w:ascii="Arial Narrow" w:hAnsi="Arial Narrow"/>
            <w:noProof/>
            <w:webHidden/>
          </w:rPr>
          <w:instrText xml:space="preserve"> PAGEREF _Toc119764901 \h </w:instrText>
        </w:r>
        <w:r w:rsidRPr="00B77B00">
          <w:rPr>
            <w:rFonts w:ascii="Arial Narrow" w:hAnsi="Arial Narrow"/>
            <w:noProof/>
            <w:webHidden/>
          </w:rPr>
          <w:fldChar w:fldCharType="separate"/>
        </w:r>
        <w:r w:rsidR="00515B13">
          <w:rPr>
            <w:rFonts w:ascii="Arial Narrow" w:hAnsi="Arial Narrow"/>
            <w:b w:val="0"/>
            <w:bCs/>
            <w:noProof/>
            <w:webHidden/>
            <w:lang w:val="fr-FR"/>
          </w:rPr>
          <w:t>Erreur ! Signet non défini.</w:t>
        </w:r>
        <w:r w:rsidRPr="00B77B00">
          <w:rPr>
            <w:rFonts w:ascii="Arial Narrow" w:hAnsi="Arial Narrow"/>
            <w:noProof/>
            <w:webHidden/>
          </w:rPr>
          <w:fldChar w:fldCharType="end"/>
        </w:r>
      </w:hyperlink>
    </w:p>
    <w:p w:rsidR="002119EF" w:rsidRPr="00B77B00" w:rsidRDefault="004C6C43" w:rsidP="002119EF">
      <w:pPr>
        <w:pStyle w:val="TM1"/>
        <w:rPr>
          <w:rFonts w:ascii="Arial Narrow" w:eastAsiaTheme="minorEastAsia" w:hAnsi="Arial Narrow" w:cstheme="minorBidi"/>
          <w:b w:val="0"/>
          <w:i w:val="0"/>
          <w:noProof/>
          <w:sz w:val="22"/>
          <w:szCs w:val="22"/>
          <w:lang w:val="fr-FR"/>
        </w:rPr>
      </w:pPr>
      <w:hyperlink w:anchor="_Toc119764902" w:history="1">
        <w:r w:rsidR="002119EF" w:rsidRPr="00B77B00">
          <w:rPr>
            <w:rStyle w:val="Lienhypertexte"/>
            <w:rFonts w:ascii="Arial Narrow" w:hAnsi="Arial Narrow"/>
            <w:noProof/>
            <w:lang w:val="fr-FR"/>
          </w:rPr>
          <w:t>Pièce n° 2 : AVIS D’APPEL D’OFFRES (AAO)</w:t>
        </w:r>
        <w:r w:rsidR="002119EF" w:rsidRPr="00B77B00">
          <w:rPr>
            <w:rFonts w:ascii="Arial Narrow" w:hAnsi="Arial Narrow"/>
            <w:noProof/>
            <w:webHidden/>
          </w:rPr>
          <w:tab/>
        </w:r>
        <w:r w:rsidR="002119EF" w:rsidRPr="00B77B00">
          <w:rPr>
            <w:rFonts w:ascii="Arial Narrow" w:hAnsi="Arial Narrow"/>
            <w:noProof/>
            <w:webHidden/>
          </w:rPr>
          <w:fldChar w:fldCharType="begin"/>
        </w:r>
        <w:r w:rsidR="002119EF" w:rsidRPr="00B77B00">
          <w:rPr>
            <w:rFonts w:ascii="Arial Narrow" w:hAnsi="Arial Narrow"/>
            <w:noProof/>
            <w:webHidden/>
          </w:rPr>
          <w:instrText xml:space="preserve"> PAGEREF _Toc119764902 \h </w:instrText>
        </w:r>
        <w:r w:rsidR="002119EF" w:rsidRPr="00B77B00">
          <w:rPr>
            <w:rFonts w:ascii="Arial Narrow" w:hAnsi="Arial Narrow"/>
            <w:noProof/>
            <w:webHidden/>
          </w:rPr>
        </w:r>
        <w:r w:rsidR="002119EF" w:rsidRPr="00B77B00">
          <w:rPr>
            <w:rFonts w:ascii="Arial Narrow" w:hAnsi="Arial Narrow"/>
            <w:noProof/>
            <w:webHidden/>
          </w:rPr>
          <w:fldChar w:fldCharType="separate"/>
        </w:r>
        <w:r w:rsidR="00515B13">
          <w:rPr>
            <w:rFonts w:ascii="Arial Narrow" w:hAnsi="Arial Narrow"/>
            <w:noProof/>
            <w:webHidden/>
          </w:rPr>
          <w:t>3</w:t>
        </w:r>
        <w:r w:rsidR="002119EF" w:rsidRPr="00B77B00">
          <w:rPr>
            <w:rFonts w:ascii="Arial Narrow" w:hAnsi="Arial Narrow"/>
            <w:noProof/>
            <w:webHidden/>
          </w:rPr>
          <w:fldChar w:fldCharType="end"/>
        </w:r>
      </w:hyperlink>
    </w:p>
    <w:p w:rsidR="002119EF" w:rsidRPr="00B77B00" w:rsidRDefault="004C6C43" w:rsidP="002119EF">
      <w:pPr>
        <w:pStyle w:val="TM1"/>
        <w:rPr>
          <w:rFonts w:ascii="Arial Narrow" w:eastAsiaTheme="minorEastAsia" w:hAnsi="Arial Narrow" w:cstheme="minorBidi"/>
          <w:b w:val="0"/>
          <w:i w:val="0"/>
          <w:noProof/>
          <w:sz w:val="22"/>
          <w:szCs w:val="22"/>
          <w:lang w:val="fr-FR"/>
        </w:rPr>
      </w:pPr>
      <w:hyperlink w:anchor="_Toc119764903" w:history="1">
        <w:r w:rsidR="002119EF" w:rsidRPr="00B77B00">
          <w:rPr>
            <w:rStyle w:val="Lienhypertexte"/>
            <w:rFonts w:ascii="Arial Narrow" w:hAnsi="Arial Narrow"/>
            <w:noProof/>
          </w:rPr>
          <w:t>Pièce n° 3 : REGLEMENT GENERAL DE L'APPEL D'OFFRES (RGAO)</w:t>
        </w:r>
        <w:r w:rsidR="002119EF" w:rsidRPr="00B77B00">
          <w:rPr>
            <w:rFonts w:ascii="Arial Narrow" w:hAnsi="Arial Narrow"/>
            <w:noProof/>
            <w:webHidden/>
          </w:rPr>
          <w:tab/>
        </w:r>
        <w:r w:rsidR="002119EF" w:rsidRPr="00B77B00">
          <w:rPr>
            <w:rFonts w:ascii="Arial Narrow" w:hAnsi="Arial Narrow"/>
            <w:noProof/>
            <w:webHidden/>
          </w:rPr>
          <w:fldChar w:fldCharType="begin"/>
        </w:r>
        <w:r w:rsidR="002119EF" w:rsidRPr="00B77B00">
          <w:rPr>
            <w:rFonts w:ascii="Arial Narrow" w:hAnsi="Arial Narrow"/>
            <w:noProof/>
            <w:webHidden/>
          </w:rPr>
          <w:instrText xml:space="preserve"> PAGEREF _Toc119764903 \h </w:instrText>
        </w:r>
        <w:r w:rsidR="002119EF" w:rsidRPr="00B77B00">
          <w:rPr>
            <w:rFonts w:ascii="Arial Narrow" w:hAnsi="Arial Narrow"/>
            <w:noProof/>
            <w:webHidden/>
          </w:rPr>
        </w:r>
        <w:r w:rsidR="002119EF" w:rsidRPr="00B77B00">
          <w:rPr>
            <w:rFonts w:ascii="Arial Narrow" w:hAnsi="Arial Narrow"/>
            <w:noProof/>
            <w:webHidden/>
          </w:rPr>
          <w:fldChar w:fldCharType="separate"/>
        </w:r>
        <w:r w:rsidR="00515B13">
          <w:rPr>
            <w:rFonts w:ascii="Arial Narrow" w:hAnsi="Arial Narrow"/>
            <w:noProof/>
            <w:webHidden/>
          </w:rPr>
          <w:t>10</w:t>
        </w:r>
        <w:r w:rsidR="002119EF" w:rsidRPr="00B77B00">
          <w:rPr>
            <w:rFonts w:ascii="Arial Narrow" w:hAnsi="Arial Narrow"/>
            <w:noProof/>
            <w:webHidden/>
          </w:rPr>
          <w:fldChar w:fldCharType="end"/>
        </w:r>
      </w:hyperlink>
    </w:p>
    <w:p w:rsidR="002119EF" w:rsidRPr="00B77B00" w:rsidRDefault="004C6C43" w:rsidP="002119EF">
      <w:pPr>
        <w:pStyle w:val="TM1"/>
        <w:rPr>
          <w:rFonts w:ascii="Arial Narrow" w:eastAsiaTheme="minorEastAsia" w:hAnsi="Arial Narrow" w:cstheme="minorBidi"/>
          <w:b w:val="0"/>
          <w:i w:val="0"/>
          <w:noProof/>
          <w:sz w:val="22"/>
          <w:szCs w:val="22"/>
          <w:lang w:val="fr-FR"/>
        </w:rPr>
      </w:pPr>
      <w:hyperlink w:anchor="_Toc119764904" w:history="1">
        <w:r w:rsidR="002119EF" w:rsidRPr="00B77B00">
          <w:rPr>
            <w:rStyle w:val="Lienhypertexte"/>
            <w:rFonts w:ascii="Arial Narrow" w:hAnsi="Arial Narrow"/>
            <w:noProof/>
            <w:lang w:val="fr-FR"/>
          </w:rPr>
          <w:t>Pièce n° 4 : REGLEMENT PARTICULIER DE L’APPEL D’OFFRES (RPAO)</w:t>
        </w:r>
        <w:r w:rsidR="002119EF" w:rsidRPr="00B77B00">
          <w:rPr>
            <w:rFonts w:ascii="Arial Narrow" w:hAnsi="Arial Narrow"/>
            <w:noProof/>
            <w:webHidden/>
          </w:rPr>
          <w:tab/>
        </w:r>
        <w:r w:rsidR="002119EF" w:rsidRPr="00B77B00">
          <w:rPr>
            <w:rFonts w:ascii="Arial Narrow" w:hAnsi="Arial Narrow"/>
            <w:noProof/>
            <w:webHidden/>
          </w:rPr>
          <w:fldChar w:fldCharType="begin"/>
        </w:r>
        <w:r w:rsidR="002119EF" w:rsidRPr="00B77B00">
          <w:rPr>
            <w:rFonts w:ascii="Arial Narrow" w:hAnsi="Arial Narrow"/>
            <w:noProof/>
            <w:webHidden/>
          </w:rPr>
          <w:instrText xml:space="preserve"> PAGEREF _Toc119764904 \h </w:instrText>
        </w:r>
        <w:r w:rsidR="002119EF" w:rsidRPr="00B77B00">
          <w:rPr>
            <w:rFonts w:ascii="Arial Narrow" w:hAnsi="Arial Narrow"/>
            <w:noProof/>
            <w:webHidden/>
          </w:rPr>
        </w:r>
        <w:r w:rsidR="002119EF" w:rsidRPr="00B77B00">
          <w:rPr>
            <w:rFonts w:ascii="Arial Narrow" w:hAnsi="Arial Narrow"/>
            <w:noProof/>
            <w:webHidden/>
          </w:rPr>
          <w:fldChar w:fldCharType="separate"/>
        </w:r>
        <w:r w:rsidR="00515B13">
          <w:rPr>
            <w:rFonts w:ascii="Arial Narrow" w:hAnsi="Arial Narrow"/>
            <w:noProof/>
            <w:webHidden/>
          </w:rPr>
          <w:t>31</w:t>
        </w:r>
        <w:r w:rsidR="002119EF" w:rsidRPr="00B77B00">
          <w:rPr>
            <w:rFonts w:ascii="Arial Narrow" w:hAnsi="Arial Narrow"/>
            <w:noProof/>
            <w:webHidden/>
          </w:rPr>
          <w:fldChar w:fldCharType="end"/>
        </w:r>
      </w:hyperlink>
    </w:p>
    <w:p w:rsidR="002119EF" w:rsidRPr="00B77B00" w:rsidRDefault="004C6C43" w:rsidP="002119EF">
      <w:pPr>
        <w:pStyle w:val="TM1"/>
        <w:rPr>
          <w:rFonts w:ascii="Arial Narrow" w:eastAsiaTheme="minorEastAsia" w:hAnsi="Arial Narrow" w:cstheme="minorBidi"/>
          <w:b w:val="0"/>
          <w:i w:val="0"/>
          <w:noProof/>
          <w:sz w:val="22"/>
          <w:szCs w:val="22"/>
          <w:lang w:val="fr-FR"/>
        </w:rPr>
      </w:pPr>
      <w:hyperlink w:anchor="_Toc119764905" w:history="1">
        <w:r w:rsidR="002119EF" w:rsidRPr="00B77B00">
          <w:rPr>
            <w:rStyle w:val="Lienhypertexte"/>
            <w:rFonts w:ascii="Arial Narrow" w:hAnsi="Arial Narrow"/>
            <w:noProof/>
            <w:lang w:val="fr-FR"/>
          </w:rPr>
          <w:t>Pièce n°5 : CAHIER DES CLAUSES ADMINISTRATIVES PARTICULIERES (CCAP)</w:t>
        </w:r>
        <w:r w:rsidR="002119EF" w:rsidRPr="00B77B00">
          <w:rPr>
            <w:rFonts w:ascii="Arial Narrow" w:hAnsi="Arial Narrow"/>
            <w:noProof/>
            <w:webHidden/>
          </w:rPr>
          <w:tab/>
        </w:r>
        <w:r w:rsidR="002119EF" w:rsidRPr="00B77B00">
          <w:rPr>
            <w:rFonts w:ascii="Arial Narrow" w:hAnsi="Arial Narrow"/>
            <w:noProof/>
            <w:webHidden/>
          </w:rPr>
          <w:fldChar w:fldCharType="begin"/>
        </w:r>
        <w:r w:rsidR="002119EF" w:rsidRPr="00B77B00">
          <w:rPr>
            <w:rFonts w:ascii="Arial Narrow" w:hAnsi="Arial Narrow"/>
            <w:noProof/>
            <w:webHidden/>
          </w:rPr>
          <w:instrText xml:space="preserve"> PAGEREF _Toc119764905 \h </w:instrText>
        </w:r>
        <w:r w:rsidR="002119EF" w:rsidRPr="00B77B00">
          <w:rPr>
            <w:rFonts w:ascii="Arial Narrow" w:hAnsi="Arial Narrow"/>
            <w:noProof/>
            <w:webHidden/>
          </w:rPr>
        </w:r>
        <w:r w:rsidR="002119EF" w:rsidRPr="00B77B00">
          <w:rPr>
            <w:rFonts w:ascii="Arial Narrow" w:hAnsi="Arial Narrow"/>
            <w:noProof/>
            <w:webHidden/>
          </w:rPr>
          <w:fldChar w:fldCharType="separate"/>
        </w:r>
        <w:r w:rsidR="00515B13">
          <w:rPr>
            <w:rFonts w:ascii="Arial Narrow" w:hAnsi="Arial Narrow"/>
            <w:noProof/>
            <w:webHidden/>
          </w:rPr>
          <w:t>39</w:t>
        </w:r>
        <w:r w:rsidR="002119EF" w:rsidRPr="00B77B00">
          <w:rPr>
            <w:rFonts w:ascii="Arial Narrow" w:hAnsi="Arial Narrow"/>
            <w:noProof/>
            <w:webHidden/>
          </w:rPr>
          <w:fldChar w:fldCharType="end"/>
        </w:r>
      </w:hyperlink>
    </w:p>
    <w:p w:rsidR="002119EF" w:rsidRPr="00B77B00" w:rsidRDefault="004C6C43" w:rsidP="002119EF">
      <w:pPr>
        <w:pStyle w:val="TM1"/>
        <w:rPr>
          <w:rFonts w:ascii="Arial Narrow" w:eastAsiaTheme="minorEastAsia" w:hAnsi="Arial Narrow" w:cstheme="minorBidi"/>
          <w:b w:val="0"/>
          <w:i w:val="0"/>
          <w:noProof/>
          <w:sz w:val="22"/>
          <w:szCs w:val="22"/>
          <w:lang w:val="fr-FR"/>
        </w:rPr>
      </w:pPr>
      <w:hyperlink w:anchor="_Toc119764906" w:history="1">
        <w:r w:rsidR="002119EF" w:rsidRPr="00B77B00">
          <w:rPr>
            <w:rStyle w:val="Lienhypertexte"/>
            <w:rFonts w:ascii="Arial Narrow" w:hAnsi="Arial Narrow"/>
            <w:noProof/>
          </w:rPr>
          <w:t>PIECE N° 6 :</w:t>
        </w:r>
        <w:r w:rsidR="002119EF" w:rsidRPr="00B77B00">
          <w:rPr>
            <w:rFonts w:ascii="Arial Narrow" w:hAnsi="Arial Narrow"/>
            <w:noProof/>
            <w:webHidden/>
          </w:rPr>
          <w:tab/>
        </w:r>
        <w:r w:rsidR="002119EF" w:rsidRPr="00B77B00">
          <w:rPr>
            <w:rFonts w:ascii="Arial Narrow" w:hAnsi="Arial Narrow"/>
            <w:noProof/>
            <w:webHidden/>
          </w:rPr>
          <w:fldChar w:fldCharType="begin"/>
        </w:r>
        <w:r w:rsidR="002119EF" w:rsidRPr="00B77B00">
          <w:rPr>
            <w:rFonts w:ascii="Arial Narrow" w:hAnsi="Arial Narrow"/>
            <w:noProof/>
            <w:webHidden/>
          </w:rPr>
          <w:instrText xml:space="preserve"> PAGEREF _Toc119764906 \h </w:instrText>
        </w:r>
        <w:r w:rsidR="002119EF" w:rsidRPr="00B77B00">
          <w:rPr>
            <w:rFonts w:ascii="Arial Narrow" w:hAnsi="Arial Narrow"/>
            <w:noProof/>
            <w:webHidden/>
          </w:rPr>
        </w:r>
        <w:r w:rsidR="002119EF" w:rsidRPr="00B77B00">
          <w:rPr>
            <w:rFonts w:ascii="Arial Narrow" w:hAnsi="Arial Narrow"/>
            <w:noProof/>
            <w:webHidden/>
          </w:rPr>
          <w:fldChar w:fldCharType="separate"/>
        </w:r>
        <w:r w:rsidR="00515B13">
          <w:rPr>
            <w:rFonts w:ascii="Arial Narrow" w:hAnsi="Arial Narrow"/>
            <w:noProof/>
            <w:webHidden/>
          </w:rPr>
          <w:t>52</w:t>
        </w:r>
        <w:r w:rsidR="002119EF" w:rsidRPr="00B77B00">
          <w:rPr>
            <w:rFonts w:ascii="Arial Narrow" w:hAnsi="Arial Narrow"/>
            <w:noProof/>
            <w:webHidden/>
          </w:rPr>
          <w:fldChar w:fldCharType="end"/>
        </w:r>
      </w:hyperlink>
    </w:p>
    <w:p w:rsidR="002119EF" w:rsidRPr="00B77B00" w:rsidRDefault="004C6C43" w:rsidP="002119EF">
      <w:pPr>
        <w:pStyle w:val="TM1"/>
        <w:rPr>
          <w:rFonts w:ascii="Arial Narrow" w:eastAsiaTheme="minorEastAsia" w:hAnsi="Arial Narrow" w:cstheme="minorBidi"/>
          <w:b w:val="0"/>
          <w:i w:val="0"/>
          <w:noProof/>
          <w:sz w:val="22"/>
          <w:szCs w:val="22"/>
          <w:lang w:val="fr-FR"/>
        </w:rPr>
      </w:pPr>
      <w:hyperlink w:anchor="_Toc119764907" w:history="1">
        <w:r w:rsidR="002119EF" w:rsidRPr="00B77B00">
          <w:rPr>
            <w:rStyle w:val="Lienhypertexte"/>
            <w:rFonts w:ascii="Arial Narrow" w:hAnsi="Arial Narrow"/>
            <w:noProof/>
          </w:rPr>
          <w:t>SPECIFICATIONS TECHNIQUES</w:t>
        </w:r>
        <w:r w:rsidR="002119EF" w:rsidRPr="00B77B00">
          <w:rPr>
            <w:rFonts w:ascii="Arial Narrow" w:hAnsi="Arial Narrow"/>
            <w:noProof/>
            <w:webHidden/>
          </w:rPr>
          <w:tab/>
        </w:r>
        <w:r w:rsidR="002119EF" w:rsidRPr="00B77B00">
          <w:rPr>
            <w:rFonts w:ascii="Arial Narrow" w:hAnsi="Arial Narrow"/>
            <w:noProof/>
            <w:webHidden/>
          </w:rPr>
          <w:fldChar w:fldCharType="begin"/>
        </w:r>
        <w:r w:rsidR="002119EF" w:rsidRPr="00B77B00">
          <w:rPr>
            <w:rFonts w:ascii="Arial Narrow" w:hAnsi="Arial Narrow"/>
            <w:noProof/>
            <w:webHidden/>
          </w:rPr>
          <w:instrText xml:space="preserve"> PAGEREF _Toc119764907 \h </w:instrText>
        </w:r>
        <w:r w:rsidR="002119EF" w:rsidRPr="00B77B00">
          <w:rPr>
            <w:rFonts w:ascii="Arial Narrow" w:hAnsi="Arial Narrow"/>
            <w:noProof/>
            <w:webHidden/>
          </w:rPr>
        </w:r>
        <w:r w:rsidR="002119EF" w:rsidRPr="00B77B00">
          <w:rPr>
            <w:rFonts w:ascii="Arial Narrow" w:hAnsi="Arial Narrow"/>
            <w:noProof/>
            <w:webHidden/>
          </w:rPr>
          <w:fldChar w:fldCharType="separate"/>
        </w:r>
        <w:r w:rsidR="00515B13">
          <w:rPr>
            <w:rFonts w:ascii="Arial Narrow" w:hAnsi="Arial Narrow"/>
            <w:noProof/>
            <w:webHidden/>
          </w:rPr>
          <w:t>52</w:t>
        </w:r>
        <w:r w:rsidR="002119EF" w:rsidRPr="00B77B00">
          <w:rPr>
            <w:rFonts w:ascii="Arial Narrow" w:hAnsi="Arial Narrow"/>
            <w:noProof/>
            <w:webHidden/>
          </w:rPr>
          <w:fldChar w:fldCharType="end"/>
        </w:r>
      </w:hyperlink>
    </w:p>
    <w:p w:rsidR="002119EF" w:rsidRPr="00B77B00" w:rsidRDefault="004C6C43" w:rsidP="002119EF">
      <w:pPr>
        <w:pStyle w:val="TM1"/>
        <w:rPr>
          <w:rFonts w:ascii="Arial Narrow" w:eastAsiaTheme="minorEastAsia" w:hAnsi="Arial Narrow" w:cstheme="minorBidi"/>
          <w:b w:val="0"/>
          <w:i w:val="0"/>
          <w:noProof/>
          <w:sz w:val="22"/>
          <w:szCs w:val="22"/>
          <w:lang w:val="fr-FR"/>
        </w:rPr>
      </w:pPr>
      <w:hyperlink w:anchor="_Toc119764908" w:history="1">
        <w:r w:rsidR="002119EF" w:rsidRPr="00B77B00">
          <w:rPr>
            <w:rStyle w:val="Lienhypertexte"/>
            <w:rFonts w:ascii="Arial Narrow" w:hAnsi="Arial Narrow"/>
            <w:noProof/>
          </w:rPr>
          <w:t>PIECE N° 7 :</w:t>
        </w:r>
        <w:r w:rsidR="002119EF" w:rsidRPr="00B77B00">
          <w:rPr>
            <w:rFonts w:ascii="Arial Narrow" w:hAnsi="Arial Narrow"/>
            <w:noProof/>
            <w:webHidden/>
          </w:rPr>
          <w:tab/>
        </w:r>
        <w:r w:rsidR="002119EF" w:rsidRPr="00B77B00">
          <w:rPr>
            <w:rFonts w:ascii="Arial Narrow" w:hAnsi="Arial Narrow"/>
            <w:noProof/>
            <w:webHidden/>
          </w:rPr>
          <w:fldChar w:fldCharType="begin"/>
        </w:r>
        <w:r w:rsidR="002119EF" w:rsidRPr="00B77B00">
          <w:rPr>
            <w:rFonts w:ascii="Arial Narrow" w:hAnsi="Arial Narrow"/>
            <w:noProof/>
            <w:webHidden/>
          </w:rPr>
          <w:instrText xml:space="preserve"> PAGEREF _Toc119764908 \h </w:instrText>
        </w:r>
        <w:r w:rsidR="002119EF" w:rsidRPr="00B77B00">
          <w:rPr>
            <w:rFonts w:ascii="Arial Narrow" w:hAnsi="Arial Narrow"/>
            <w:noProof/>
            <w:webHidden/>
          </w:rPr>
        </w:r>
        <w:r w:rsidR="002119EF" w:rsidRPr="00B77B00">
          <w:rPr>
            <w:rFonts w:ascii="Arial Narrow" w:hAnsi="Arial Narrow"/>
            <w:noProof/>
            <w:webHidden/>
          </w:rPr>
          <w:fldChar w:fldCharType="separate"/>
        </w:r>
        <w:r w:rsidR="00515B13">
          <w:rPr>
            <w:rFonts w:ascii="Arial Narrow" w:hAnsi="Arial Narrow"/>
            <w:noProof/>
            <w:webHidden/>
          </w:rPr>
          <w:t>56</w:t>
        </w:r>
        <w:r w:rsidR="002119EF" w:rsidRPr="00B77B00">
          <w:rPr>
            <w:rFonts w:ascii="Arial Narrow" w:hAnsi="Arial Narrow"/>
            <w:noProof/>
            <w:webHidden/>
          </w:rPr>
          <w:fldChar w:fldCharType="end"/>
        </w:r>
      </w:hyperlink>
    </w:p>
    <w:p w:rsidR="002119EF" w:rsidRPr="00B77B00" w:rsidRDefault="004C6C43" w:rsidP="002119EF">
      <w:pPr>
        <w:pStyle w:val="TM1"/>
        <w:rPr>
          <w:rFonts w:ascii="Arial Narrow" w:eastAsiaTheme="minorEastAsia" w:hAnsi="Arial Narrow" w:cstheme="minorBidi"/>
          <w:b w:val="0"/>
          <w:i w:val="0"/>
          <w:noProof/>
          <w:sz w:val="22"/>
          <w:szCs w:val="22"/>
          <w:lang w:val="fr-FR"/>
        </w:rPr>
      </w:pPr>
      <w:hyperlink w:anchor="_Toc119764909" w:history="1">
        <w:r w:rsidR="002119EF" w:rsidRPr="00B77B00">
          <w:rPr>
            <w:rStyle w:val="Lienhypertexte"/>
            <w:rFonts w:ascii="Arial Narrow" w:hAnsi="Arial Narrow"/>
            <w:noProof/>
          </w:rPr>
          <w:t>CADRE DU BORDEREAU DES PRIX UNITAIRES</w:t>
        </w:r>
        <w:r w:rsidR="002119EF" w:rsidRPr="00B77B00">
          <w:rPr>
            <w:rFonts w:ascii="Arial Narrow" w:hAnsi="Arial Narrow"/>
            <w:noProof/>
            <w:webHidden/>
          </w:rPr>
          <w:tab/>
        </w:r>
        <w:r w:rsidR="002119EF" w:rsidRPr="00B77B00">
          <w:rPr>
            <w:rFonts w:ascii="Arial Narrow" w:hAnsi="Arial Narrow"/>
            <w:noProof/>
            <w:webHidden/>
          </w:rPr>
          <w:fldChar w:fldCharType="begin"/>
        </w:r>
        <w:r w:rsidR="002119EF" w:rsidRPr="00B77B00">
          <w:rPr>
            <w:rFonts w:ascii="Arial Narrow" w:hAnsi="Arial Narrow"/>
            <w:noProof/>
            <w:webHidden/>
          </w:rPr>
          <w:instrText xml:space="preserve"> PAGEREF _Toc119764909 \h </w:instrText>
        </w:r>
        <w:r w:rsidR="002119EF" w:rsidRPr="00B77B00">
          <w:rPr>
            <w:rFonts w:ascii="Arial Narrow" w:hAnsi="Arial Narrow"/>
            <w:noProof/>
            <w:webHidden/>
          </w:rPr>
        </w:r>
        <w:r w:rsidR="002119EF" w:rsidRPr="00B77B00">
          <w:rPr>
            <w:rFonts w:ascii="Arial Narrow" w:hAnsi="Arial Narrow"/>
            <w:noProof/>
            <w:webHidden/>
          </w:rPr>
          <w:fldChar w:fldCharType="separate"/>
        </w:r>
        <w:r w:rsidR="00515B13">
          <w:rPr>
            <w:rFonts w:ascii="Arial Narrow" w:hAnsi="Arial Narrow"/>
            <w:noProof/>
            <w:webHidden/>
          </w:rPr>
          <w:t>56</w:t>
        </w:r>
        <w:r w:rsidR="002119EF" w:rsidRPr="00B77B00">
          <w:rPr>
            <w:rFonts w:ascii="Arial Narrow" w:hAnsi="Arial Narrow"/>
            <w:noProof/>
            <w:webHidden/>
          </w:rPr>
          <w:fldChar w:fldCharType="end"/>
        </w:r>
      </w:hyperlink>
    </w:p>
    <w:p w:rsidR="002119EF" w:rsidRPr="00B77B00" w:rsidRDefault="004C6C43" w:rsidP="002119EF">
      <w:pPr>
        <w:pStyle w:val="TM1"/>
        <w:rPr>
          <w:rFonts w:ascii="Arial Narrow" w:eastAsiaTheme="minorEastAsia" w:hAnsi="Arial Narrow" w:cstheme="minorBidi"/>
          <w:b w:val="0"/>
          <w:i w:val="0"/>
          <w:noProof/>
          <w:sz w:val="22"/>
          <w:szCs w:val="22"/>
          <w:lang w:val="fr-FR"/>
        </w:rPr>
      </w:pPr>
      <w:hyperlink w:anchor="_Toc119764910" w:history="1">
        <w:r w:rsidR="002119EF" w:rsidRPr="00B77B00">
          <w:rPr>
            <w:rStyle w:val="Lienhypertexte"/>
            <w:rFonts w:ascii="Arial Narrow" w:hAnsi="Arial Narrow"/>
            <w:noProof/>
          </w:rPr>
          <w:t>PIECE N° 8 :</w:t>
        </w:r>
        <w:r w:rsidR="002119EF" w:rsidRPr="00B77B00">
          <w:rPr>
            <w:rFonts w:ascii="Arial Narrow" w:hAnsi="Arial Narrow"/>
            <w:noProof/>
            <w:webHidden/>
          </w:rPr>
          <w:tab/>
        </w:r>
        <w:r w:rsidR="002119EF" w:rsidRPr="00B77B00">
          <w:rPr>
            <w:rFonts w:ascii="Arial Narrow" w:hAnsi="Arial Narrow"/>
            <w:noProof/>
            <w:webHidden/>
          </w:rPr>
          <w:fldChar w:fldCharType="begin"/>
        </w:r>
        <w:r w:rsidR="002119EF" w:rsidRPr="00B77B00">
          <w:rPr>
            <w:rFonts w:ascii="Arial Narrow" w:hAnsi="Arial Narrow"/>
            <w:noProof/>
            <w:webHidden/>
          </w:rPr>
          <w:instrText xml:space="preserve"> PAGEREF _Toc119764910 \h </w:instrText>
        </w:r>
        <w:r w:rsidR="002119EF" w:rsidRPr="00B77B00">
          <w:rPr>
            <w:rFonts w:ascii="Arial Narrow" w:hAnsi="Arial Narrow"/>
            <w:noProof/>
            <w:webHidden/>
          </w:rPr>
        </w:r>
        <w:r w:rsidR="002119EF" w:rsidRPr="00B77B00">
          <w:rPr>
            <w:rFonts w:ascii="Arial Narrow" w:hAnsi="Arial Narrow"/>
            <w:noProof/>
            <w:webHidden/>
          </w:rPr>
          <w:fldChar w:fldCharType="separate"/>
        </w:r>
        <w:r w:rsidR="00515B13">
          <w:rPr>
            <w:rFonts w:ascii="Arial Narrow" w:hAnsi="Arial Narrow"/>
            <w:noProof/>
            <w:webHidden/>
          </w:rPr>
          <w:t>58</w:t>
        </w:r>
        <w:r w:rsidR="002119EF" w:rsidRPr="00B77B00">
          <w:rPr>
            <w:rFonts w:ascii="Arial Narrow" w:hAnsi="Arial Narrow"/>
            <w:noProof/>
            <w:webHidden/>
          </w:rPr>
          <w:fldChar w:fldCharType="end"/>
        </w:r>
      </w:hyperlink>
    </w:p>
    <w:p w:rsidR="002119EF" w:rsidRPr="00B77B00" w:rsidRDefault="004C6C43" w:rsidP="002119EF">
      <w:pPr>
        <w:pStyle w:val="TM1"/>
        <w:rPr>
          <w:rFonts w:ascii="Arial Narrow" w:eastAsiaTheme="minorEastAsia" w:hAnsi="Arial Narrow" w:cstheme="minorBidi"/>
          <w:b w:val="0"/>
          <w:i w:val="0"/>
          <w:noProof/>
          <w:sz w:val="22"/>
          <w:szCs w:val="22"/>
          <w:lang w:val="fr-FR"/>
        </w:rPr>
      </w:pPr>
      <w:hyperlink w:anchor="_Toc119764911" w:history="1">
        <w:r w:rsidR="002119EF" w:rsidRPr="00B77B00">
          <w:rPr>
            <w:rStyle w:val="Lienhypertexte"/>
            <w:rFonts w:ascii="Arial Narrow" w:hAnsi="Arial Narrow"/>
            <w:noProof/>
          </w:rPr>
          <w:t>CADRE DU  DETAIL ESTIMATIF</w:t>
        </w:r>
        <w:r w:rsidR="002119EF" w:rsidRPr="00B77B00">
          <w:rPr>
            <w:rFonts w:ascii="Arial Narrow" w:hAnsi="Arial Narrow"/>
            <w:noProof/>
            <w:webHidden/>
          </w:rPr>
          <w:tab/>
        </w:r>
        <w:r w:rsidR="002119EF" w:rsidRPr="00B77B00">
          <w:rPr>
            <w:rFonts w:ascii="Arial Narrow" w:hAnsi="Arial Narrow"/>
            <w:noProof/>
            <w:webHidden/>
          </w:rPr>
          <w:fldChar w:fldCharType="begin"/>
        </w:r>
        <w:r w:rsidR="002119EF" w:rsidRPr="00B77B00">
          <w:rPr>
            <w:rFonts w:ascii="Arial Narrow" w:hAnsi="Arial Narrow"/>
            <w:noProof/>
            <w:webHidden/>
          </w:rPr>
          <w:instrText xml:space="preserve"> PAGEREF _Toc119764911 \h </w:instrText>
        </w:r>
        <w:r w:rsidR="002119EF" w:rsidRPr="00B77B00">
          <w:rPr>
            <w:rFonts w:ascii="Arial Narrow" w:hAnsi="Arial Narrow"/>
            <w:noProof/>
            <w:webHidden/>
          </w:rPr>
        </w:r>
        <w:r w:rsidR="002119EF" w:rsidRPr="00B77B00">
          <w:rPr>
            <w:rFonts w:ascii="Arial Narrow" w:hAnsi="Arial Narrow"/>
            <w:noProof/>
            <w:webHidden/>
          </w:rPr>
          <w:fldChar w:fldCharType="separate"/>
        </w:r>
        <w:r w:rsidR="00515B13">
          <w:rPr>
            <w:rFonts w:ascii="Arial Narrow" w:hAnsi="Arial Narrow"/>
            <w:noProof/>
            <w:webHidden/>
          </w:rPr>
          <w:t>58</w:t>
        </w:r>
        <w:r w:rsidR="002119EF" w:rsidRPr="00B77B00">
          <w:rPr>
            <w:rFonts w:ascii="Arial Narrow" w:hAnsi="Arial Narrow"/>
            <w:noProof/>
            <w:webHidden/>
          </w:rPr>
          <w:fldChar w:fldCharType="end"/>
        </w:r>
      </w:hyperlink>
    </w:p>
    <w:p w:rsidR="002119EF" w:rsidRPr="00B77B00" w:rsidRDefault="004C6C43" w:rsidP="002119EF">
      <w:pPr>
        <w:pStyle w:val="TM1"/>
        <w:rPr>
          <w:rFonts w:ascii="Arial Narrow" w:eastAsiaTheme="minorEastAsia" w:hAnsi="Arial Narrow" w:cstheme="minorBidi"/>
          <w:b w:val="0"/>
          <w:i w:val="0"/>
          <w:noProof/>
          <w:sz w:val="22"/>
          <w:szCs w:val="22"/>
          <w:lang w:val="fr-FR"/>
        </w:rPr>
      </w:pPr>
      <w:hyperlink w:anchor="_Toc119764912" w:history="1">
        <w:r w:rsidR="002119EF" w:rsidRPr="00B77B00">
          <w:rPr>
            <w:rStyle w:val="Lienhypertexte"/>
            <w:rFonts w:ascii="Arial Narrow" w:hAnsi="Arial Narrow"/>
            <w:noProof/>
          </w:rPr>
          <w:t>PIECE N° 9 :</w:t>
        </w:r>
        <w:r w:rsidR="002119EF" w:rsidRPr="00B77B00">
          <w:rPr>
            <w:rFonts w:ascii="Arial Narrow" w:hAnsi="Arial Narrow"/>
            <w:noProof/>
            <w:webHidden/>
          </w:rPr>
          <w:tab/>
        </w:r>
        <w:r w:rsidR="002119EF" w:rsidRPr="00B77B00">
          <w:rPr>
            <w:rFonts w:ascii="Arial Narrow" w:hAnsi="Arial Narrow"/>
            <w:noProof/>
            <w:webHidden/>
          </w:rPr>
          <w:fldChar w:fldCharType="begin"/>
        </w:r>
        <w:r w:rsidR="002119EF" w:rsidRPr="00B77B00">
          <w:rPr>
            <w:rFonts w:ascii="Arial Narrow" w:hAnsi="Arial Narrow"/>
            <w:noProof/>
            <w:webHidden/>
          </w:rPr>
          <w:instrText xml:space="preserve"> PAGEREF _Toc119764912 \h </w:instrText>
        </w:r>
        <w:r w:rsidR="002119EF" w:rsidRPr="00B77B00">
          <w:rPr>
            <w:rFonts w:ascii="Arial Narrow" w:hAnsi="Arial Narrow"/>
            <w:noProof/>
            <w:webHidden/>
          </w:rPr>
        </w:r>
        <w:r w:rsidR="002119EF" w:rsidRPr="00B77B00">
          <w:rPr>
            <w:rFonts w:ascii="Arial Narrow" w:hAnsi="Arial Narrow"/>
            <w:noProof/>
            <w:webHidden/>
          </w:rPr>
          <w:fldChar w:fldCharType="separate"/>
        </w:r>
        <w:r w:rsidR="00515B13">
          <w:rPr>
            <w:rFonts w:ascii="Arial Narrow" w:hAnsi="Arial Narrow"/>
            <w:noProof/>
            <w:webHidden/>
          </w:rPr>
          <w:t>60</w:t>
        </w:r>
        <w:r w:rsidR="002119EF" w:rsidRPr="00B77B00">
          <w:rPr>
            <w:rFonts w:ascii="Arial Narrow" w:hAnsi="Arial Narrow"/>
            <w:noProof/>
            <w:webHidden/>
          </w:rPr>
          <w:fldChar w:fldCharType="end"/>
        </w:r>
      </w:hyperlink>
    </w:p>
    <w:p w:rsidR="002119EF" w:rsidRPr="00B77B00" w:rsidRDefault="004C6C43" w:rsidP="002119EF">
      <w:pPr>
        <w:pStyle w:val="TM1"/>
        <w:rPr>
          <w:rFonts w:ascii="Arial Narrow" w:eastAsiaTheme="minorEastAsia" w:hAnsi="Arial Narrow" w:cstheme="minorBidi"/>
          <w:b w:val="0"/>
          <w:i w:val="0"/>
          <w:noProof/>
          <w:sz w:val="22"/>
          <w:szCs w:val="22"/>
          <w:lang w:val="fr-FR"/>
        </w:rPr>
      </w:pPr>
      <w:hyperlink w:anchor="_Toc119764913" w:history="1">
        <w:r w:rsidR="002119EF" w:rsidRPr="00B77B00">
          <w:rPr>
            <w:rStyle w:val="Lienhypertexte"/>
            <w:rFonts w:ascii="Arial Narrow" w:hAnsi="Arial Narrow"/>
            <w:noProof/>
          </w:rPr>
          <w:t>CADRE DU SOUS DETAIL DES PRIX</w:t>
        </w:r>
        <w:r w:rsidR="002119EF" w:rsidRPr="00B77B00">
          <w:rPr>
            <w:rFonts w:ascii="Arial Narrow" w:hAnsi="Arial Narrow"/>
            <w:noProof/>
            <w:webHidden/>
          </w:rPr>
          <w:tab/>
        </w:r>
        <w:r w:rsidR="002119EF" w:rsidRPr="00B77B00">
          <w:rPr>
            <w:rFonts w:ascii="Arial Narrow" w:hAnsi="Arial Narrow"/>
            <w:noProof/>
            <w:webHidden/>
          </w:rPr>
          <w:fldChar w:fldCharType="begin"/>
        </w:r>
        <w:r w:rsidR="002119EF" w:rsidRPr="00B77B00">
          <w:rPr>
            <w:rFonts w:ascii="Arial Narrow" w:hAnsi="Arial Narrow"/>
            <w:noProof/>
            <w:webHidden/>
          </w:rPr>
          <w:instrText xml:space="preserve"> PAGEREF _Toc119764913 \h </w:instrText>
        </w:r>
        <w:r w:rsidR="002119EF" w:rsidRPr="00B77B00">
          <w:rPr>
            <w:rFonts w:ascii="Arial Narrow" w:hAnsi="Arial Narrow"/>
            <w:noProof/>
            <w:webHidden/>
          </w:rPr>
        </w:r>
        <w:r w:rsidR="002119EF" w:rsidRPr="00B77B00">
          <w:rPr>
            <w:rFonts w:ascii="Arial Narrow" w:hAnsi="Arial Narrow"/>
            <w:noProof/>
            <w:webHidden/>
          </w:rPr>
          <w:fldChar w:fldCharType="separate"/>
        </w:r>
        <w:r w:rsidR="00515B13">
          <w:rPr>
            <w:rFonts w:ascii="Arial Narrow" w:hAnsi="Arial Narrow"/>
            <w:noProof/>
            <w:webHidden/>
          </w:rPr>
          <w:t>60</w:t>
        </w:r>
        <w:r w:rsidR="002119EF" w:rsidRPr="00B77B00">
          <w:rPr>
            <w:rFonts w:ascii="Arial Narrow" w:hAnsi="Arial Narrow"/>
            <w:noProof/>
            <w:webHidden/>
          </w:rPr>
          <w:fldChar w:fldCharType="end"/>
        </w:r>
      </w:hyperlink>
    </w:p>
    <w:p w:rsidR="002119EF" w:rsidRPr="00B77B00" w:rsidRDefault="004C6C43" w:rsidP="002119EF">
      <w:pPr>
        <w:pStyle w:val="TM1"/>
        <w:rPr>
          <w:rFonts w:ascii="Arial Narrow" w:eastAsiaTheme="minorEastAsia" w:hAnsi="Arial Narrow" w:cstheme="minorBidi"/>
          <w:b w:val="0"/>
          <w:i w:val="0"/>
          <w:noProof/>
          <w:sz w:val="22"/>
          <w:szCs w:val="22"/>
          <w:lang w:val="fr-FR"/>
        </w:rPr>
      </w:pPr>
      <w:hyperlink w:anchor="_Toc119764914" w:history="1">
        <w:r w:rsidR="002119EF" w:rsidRPr="00B77B00">
          <w:rPr>
            <w:rStyle w:val="Lienhypertexte"/>
            <w:rFonts w:ascii="Arial Narrow" w:hAnsi="Arial Narrow"/>
            <w:noProof/>
          </w:rPr>
          <w:t>PIECE N° 10 :</w:t>
        </w:r>
        <w:r w:rsidR="002119EF" w:rsidRPr="00B77B00">
          <w:rPr>
            <w:rFonts w:ascii="Arial Narrow" w:hAnsi="Arial Narrow"/>
            <w:noProof/>
            <w:webHidden/>
          </w:rPr>
          <w:tab/>
        </w:r>
        <w:r w:rsidR="002119EF" w:rsidRPr="00B77B00">
          <w:rPr>
            <w:rFonts w:ascii="Arial Narrow" w:hAnsi="Arial Narrow"/>
            <w:noProof/>
            <w:webHidden/>
          </w:rPr>
          <w:fldChar w:fldCharType="begin"/>
        </w:r>
        <w:r w:rsidR="002119EF" w:rsidRPr="00B77B00">
          <w:rPr>
            <w:rFonts w:ascii="Arial Narrow" w:hAnsi="Arial Narrow"/>
            <w:noProof/>
            <w:webHidden/>
          </w:rPr>
          <w:instrText xml:space="preserve"> PAGEREF _Toc119764914 \h </w:instrText>
        </w:r>
        <w:r w:rsidR="002119EF" w:rsidRPr="00B77B00">
          <w:rPr>
            <w:rFonts w:ascii="Arial Narrow" w:hAnsi="Arial Narrow"/>
            <w:noProof/>
            <w:webHidden/>
          </w:rPr>
        </w:r>
        <w:r w:rsidR="002119EF" w:rsidRPr="00B77B00">
          <w:rPr>
            <w:rFonts w:ascii="Arial Narrow" w:hAnsi="Arial Narrow"/>
            <w:noProof/>
            <w:webHidden/>
          </w:rPr>
          <w:fldChar w:fldCharType="separate"/>
        </w:r>
        <w:r w:rsidR="00515B13">
          <w:rPr>
            <w:rFonts w:ascii="Arial Narrow" w:hAnsi="Arial Narrow"/>
            <w:noProof/>
            <w:webHidden/>
          </w:rPr>
          <w:t>62</w:t>
        </w:r>
        <w:r w:rsidR="002119EF" w:rsidRPr="00B77B00">
          <w:rPr>
            <w:rFonts w:ascii="Arial Narrow" w:hAnsi="Arial Narrow"/>
            <w:noProof/>
            <w:webHidden/>
          </w:rPr>
          <w:fldChar w:fldCharType="end"/>
        </w:r>
      </w:hyperlink>
    </w:p>
    <w:p w:rsidR="002119EF" w:rsidRPr="00B77B00" w:rsidRDefault="004C6C43" w:rsidP="002119EF">
      <w:pPr>
        <w:pStyle w:val="TM1"/>
        <w:rPr>
          <w:rFonts w:ascii="Arial Narrow" w:eastAsiaTheme="minorEastAsia" w:hAnsi="Arial Narrow" w:cstheme="minorBidi"/>
          <w:b w:val="0"/>
          <w:i w:val="0"/>
          <w:noProof/>
          <w:sz w:val="22"/>
          <w:szCs w:val="22"/>
          <w:lang w:val="fr-FR"/>
        </w:rPr>
      </w:pPr>
      <w:hyperlink w:anchor="_Toc119764915" w:history="1">
        <w:r w:rsidR="002119EF" w:rsidRPr="00B77B00">
          <w:rPr>
            <w:rStyle w:val="Lienhypertexte"/>
            <w:rFonts w:ascii="Arial Narrow" w:hAnsi="Arial Narrow"/>
            <w:noProof/>
          </w:rPr>
          <w:t>MODELE DES PIECES</w:t>
        </w:r>
        <w:r w:rsidR="002119EF" w:rsidRPr="00B77B00">
          <w:rPr>
            <w:rFonts w:ascii="Arial Narrow" w:hAnsi="Arial Narrow"/>
            <w:noProof/>
            <w:webHidden/>
          </w:rPr>
          <w:tab/>
        </w:r>
        <w:r w:rsidR="002119EF" w:rsidRPr="00B77B00">
          <w:rPr>
            <w:rFonts w:ascii="Arial Narrow" w:hAnsi="Arial Narrow"/>
            <w:noProof/>
            <w:webHidden/>
          </w:rPr>
          <w:fldChar w:fldCharType="begin"/>
        </w:r>
        <w:r w:rsidR="002119EF" w:rsidRPr="00B77B00">
          <w:rPr>
            <w:rFonts w:ascii="Arial Narrow" w:hAnsi="Arial Narrow"/>
            <w:noProof/>
            <w:webHidden/>
          </w:rPr>
          <w:instrText xml:space="preserve"> PAGEREF _Toc119764915 \h </w:instrText>
        </w:r>
        <w:r w:rsidR="002119EF" w:rsidRPr="00B77B00">
          <w:rPr>
            <w:rFonts w:ascii="Arial Narrow" w:hAnsi="Arial Narrow"/>
            <w:noProof/>
            <w:webHidden/>
          </w:rPr>
        </w:r>
        <w:r w:rsidR="002119EF" w:rsidRPr="00B77B00">
          <w:rPr>
            <w:rFonts w:ascii="Arial Narrow" w:hAnsi="Arial Narrow"/>
            <w:noProof/>
            <w:webHidden/>
          </w:rPr>
          <w:fldChar w:fldCharType="separate"/>
        </w:r>
        <w:r w:rsidR="00515B13">
          <w:rPr>
            <w:rFonts w:ascii="Arial Narrow" w:hAnsi="Arial Narrow"/>
            <w:noProof/>
            <w:webHidden/>
          </w:rPr>
          <w:t>62</w:t>
        </w:r>
        <w:r w:rsidR="002119EF" w:rsidRPr="00B77B00">
          <w:rPr>
            <w:rFonts w:ascii="Arial Narrow" w:hAnsi="Arial Narrow"/>
            <w:noProof/>
            <w:webHidden/>
          </w:rPr>
          <w:fldChar w:fldCharType="end"/>
        </w:r>
      </w:hyperlink>
    </w:p>
    <w:p w:rsidR="002119EF" w:rsidRPr="00B77B00" w:rsidRDefault="004C6C43" w:rsidP="002119EF">
      <w:pPr>
        <w:pStyle w:val="TM1"/>
        <w:rPr>
          <w:rFonts w:ascii="Arial Narrow" w:eastAsiaTheme="minorEastAsia" w:hAnsi="Arial Narrow" w:cstheme="minorBidi"/>
          <w:b w:val="0"/>
          <w:i w:val="0"/>
          <w:noProof/>
          <w:sz w:val="22"/>
          <w:szCs w:val="22"/>
          <w:lang w:val="fr-FR"/>
        </w:rPr>
      </w:pPr>
      <w:hyperlink w:anchor="_Toc119764916" w:history="1">
        <w:r w:rsidR="002119EF" w:rsidRPr="00B77B00">
          <w:rPr>
            <w:rStyle w:val="Lienhypertexte"/>
            <w:rFonts w:ascii="Arial Narrow" w:hAnsi="Arial Narrow"/>
            <w:noProof/>
          </w:rPr>
          <w:t>PIECE N° 11 :</w:t>
        </w:r>
        <w:r w:rsidR="002119EF" w:rsidRPr="00B77B00">
          <w:rPr>
            <w:rFonts w:ascii="Arial Narrow" w:hAnsi="Arial Narrow"/>
            <w:noProof/>
            <w:webHidden/>
          </w:rPr>
          <w:tab/>
        </w:r>
        <w:r w:rsidR="002119EF" w:rsidRPr="00B77B00">
          <w:rPr>
            <w:rFonts w:ascii="Arial Narrow" w:hAnsi="Arial Narrow"/>
            <w:noProof/>
            <w:webHidden/>
          </w:rPr>
          <w:fldChar w:fldCharType="begin"/>
        </w:r>
        <w:r w:rsidR="002119EF" w:rsidRPr="00B77B00">
          <w:rPr>
            <w:rFonts w:ascii="Arial Narrow" w:hAnsi="Arial Narrow"/>
            <w:noProof/>
            <w:webHidden/>
          </w:rPr>
          <w:instrText xml:space="preserve"> PAGEREF _Toc119764916 \h </w:instrText>
        </w:r>
        <w:r w:rsidR="002119EF" w:rsidRPr="00B77B00">
          <w:rPr>
            <w:rFonts w:ascii="Arial Narrow" w:hAnsi="Arial Narrow"/>
            <w:noProof/>
            <w:webHidden/>
          </w:rPr>
        </w:r>
        <w:r w:rsidR="002119EF" w:rsidRPr="00B77B00">
          <w:rPr>
            <w:rFonts w:ascii="Arial Narrow" w:hAnsi="Arial Narrow"/>
            <w:noProof/>
            <w:webHidden/>
          </w:rPr>
          <w:fldChar w:fldCharType="separate"/>
        </w:r>
        <w:r w:rsidR="00515B13">
          <w:rPr>
            <w:rFonts w:ascii="Arial Narrow" w:hAnsi="Arial Narrow"/>
            <w:noProof/>
            <w:webHidden/>
          </w:rPr>
          <w:t>70</w:t>
        </w:r>
        <w:r w:rsidR="002119EF" w:rsidRPr="00B77B00">
          <w:rPr>
            <w:rFonts w:ascii="Arial Narrow" w:hAnsi="Arial Narrow"/>
            <w:noProof/>
            <w:webHidden/>
          </w:rPr>
          <w:fldChar w:fldCharType="end"/>
        </w:r>
      </w:hyperlink>
    </w:p>
    <w:p w:rsidR="002119EF" w:rsidRPr="00B77B00" w:rsidRDefault="004C6C43" w:rsidP="002119EF">
      <w:pPr>
        <w:pStyle w:val="TM1"/>
        <w:rPr>
          <w:rFonts w:ascii="Arial Narrow" w:eastAsiaTheme="minorEastAsia" w:hAnsi="Arial Narrow" w:cstheme="minorBidi"/>
          <w:b w:val="0"/>
          <w:i w:val="0"/>
          <w:noProof/>
          <w:sz w:val="22"/>
          <w:szCs w:val="22"/>
          <w:lang w:val="fr-FR"/>
        </w:rPr>
      </w:pPr>
      <w:hyperlink w:anchor="_Toc119764917" w:history="1">
        <w:r w:rsidR="002119EF" w:rsidRPr="00B77B00">
          <w:rPr>
            <w:rStyle w:val="Lienhypertexte"/>
            <w:rFonts w:ascii="Arial Narrow" w:hAnsi="Arial Narrow"/>
            <w:noProof/>
          </w:rPr>
          <w:t>MODELE DE MARCHE</w:t>
        </w:r>
        <w:r w:rsidR="002119EF" w:rsidRPr="00B77B00">
          <w:rPr>
            <w:rFonts w:ascii="Arial Narrow" w:hAnsi="Arial Narrow"/>
            <w:noProof/>
            <w:webHidden/>
          </w:rPr>
          <w:tab/>
        </w:r>
        <w:r w:rsidR="002119EF" w:rsidRPr="00B77B00">
          <w:rPr>
            <w:rFonts w:ascii="Arial Narrow" w:hAnsi="Arial Narrow"/>
            <w:noProof/>
            <w:webHidden/>
          </w:rPr>
          <w:fldChar w:fldCharType="begin"/>
        </w:r>
        <w:r w:rsidR="002119EF" w:rsidRPr="00B77B00">
          <w:rPr>
            <w:rFonts w:ascii="Arial Narrow" w:hAnsi="Arial Narrow"/>
            <w:noProof/>
            <w:webHidden/>
          </w:rPr>
          <w:instrText xml:space="preserve"> PAGEREF _Toc119764917 \h </w:instrText>
        </w:r>
        <w:r w:rsidR="002119EF" w:rsidRPr="00B77B00">
          <w:rPr>
            <w:rFonts w:ascii="Arial Narrow" w:hAnsi="Arial Narrow"/>
            <w:noProof/>
            <w:webHidden/>
          </w:rPr>
        </w:r>
        <w:r w:rsidR="002119EF" w:rsidRPr="00B77B00">
          <w:rPr>
            <w:rFonts w:ascii="Arial Narrow" w:hAnsi="Arial Narrow"/>
            <w:noProof/>
            <w:webHidden/>
          </w:rPr>
          <w:fldChar w:fldCharType="separate"/>
        </w:r>
        <w:r w:rsidR="00515B13">
          <w:rPr>
            <w:rFonts w:ascii="Arial Narrow" w:hAnsi="Arial Narrow"/>
            <w:noProof/>
            <w:webHidden/>
          </w:rPr>
          <w:t>70</w:t>
        </w:r>
        <w:r w:rsidR="002119EF" w:rsidRPr="00B77B00">
          <w:rPr>
            <w:rFonts w:ascii="Arial Narrow" w:hAnsi="Arial Narrow"/>
            <w:noProof/>
            <w:webHidden/>
          </w:rPr>
          <w:fldChar w:fldCharType="end"/>
        </w:r>
      </w:hyperlink>
    </w:p>
    <w:p w:rsidR="002119EF" w:rsidRPr="00B77B00" w:rsidRDefault="004C6C43" w:rsidP="002119EF">
      <w:pPr>
        <w:pStyle w:val="TM1"/>
        <w:rPr>
          <w:rFonts w:ascii="Arial Narrow" w:eastAsiaTheme="minorEastAsia" w:hAnsi="Arial Narrow" w:cstheme="minorBidi"/>
          <w:b w:val="0"/>
          <w:i w:val="0"/>
          <w:noProof/>
          <w:sz w:val="22"/>
          <w:szCs w:val="22"/>
          <w:lang w:val="fr-FR"/>
        </w:rPr>
      </w:pPr>
      <w:hyperlink w:anchor="_Toc119764918" w:history="1">
        <w:r w:rsidR="002119EF" w:rsidRPr="00B77B00">
          <w:rPr>
            <w:rStyle w:val="Lienhypertexte"/>
            <w:rFonts w:ascii="Arial Narrow" w:hAnsi="Arial Narrow"/>
            <w:noProof/>
          </w:rPr>
          <w:t>PIECE N° 12:</w:t>
        </w:r>
        <w:r w:rsidR="002119EF" w:rsidRPr="00B77B00">
          <w:rPr>
            <w:rFonts w:ascii="Arial Narrow" w:hAnsi="Arial Narrow"/>
            <w:noProof/>
            <w:webHidden/>
          </w:rPr>
          <w:tab/>
        </w:r>
        <w:r w:rsidR="002119EF" w:rsidRPr="00B77B00">
          <w:rPr>
            <w:rFonts w:ascii="Arial Narrow" w:hAnsi="Arial Narrow"/>
            <w:noProof/>
            <w:webHidden/>
          </w:rPr>
          <w:fldChar w:fldCharType="begin"/>
        </w:r>
        <w:r w:rsidR="002119EF" w:rsidRPr="00B77B00">
          <w:rPr>
            <w:rFonts w:ascii="Arial Narrow" w:hAnsi="Arial Narrow"/>
            <w:noProof/>
            <w:webHidden/>
          </w:rPr>
          <w:instrText xml:space="preserve"> PAGEREF _Toc119764918 \h </w:instrText>
        </w:r>
        <w:r w:rsidR="002119EF" w:rsidRPr="00B77B00">
          <w:rPr>
            <w:rFonts w:ascii="Arial Narrow" w:hAnsi="Arial Narrow"/>
            <w:noProof/>
            <w:webHidden/>
          </w:rPr>
        </w:r>
        <w:r w:rsidR="002119EF" w:rsidRPr="00B77B00">
          <w:rPr>
            <w:rFonts w:ascii="Arial Narrow" w:hAnsi="Arial Narrow"/>
            <w:noProof/>
            <w:webHidden/>
          </w:rPr>
          <w:fldChar w:fldCharType="separate"/>
        </w:r>
        <w:r w:rsidR="00515B13">
          <w:rPr>
            <w:rFonts w:ascii="Arial Narrow" w:hAnsi="Arial Narrow"/>
            <w:noProof/>
            <w:webHidden/>
          </w:rPr>
          <w:t>75</w:t>
        </w:r>
        <w:r w:rsidR="002119EF" w:rsidRPr="00B77B00">
          <w:rPr>
            <w:rFonts w:ascii="Arial Narrow" w:hAnsi="Arial Narrow"/>
            <w:noProof/>
            <w:webHidden/>
          </w:rPr>
          <w:fldChar w:fldCharType="end"/>
        </w:r>
      </w:hyperlink>
    </w:p>
    <w:p w:rsidR="002119EF" w:rsidRPr="00B77B00" w:rsidRDefault="004C6C43" w:rsidP="002119EF">
      <w:pPr>
        <w:pStyle w:val="TM1"/>
        <w:rPr>
          <w:rFonts w:ascii="Arial Narrow" w:eastAsiaTheme="minorEastAsia" w:hAnsi="Arial Narrow" w:cstheme="minorBidi"/>
          <w:b w:val="0"/>
          <w:i w:val="0"/>
          <w:noProof/>
          <w:sz w:val="22"/>
          <w:szCs w:val="22"/>
          <w:lang w:val="fr-FR"/>
        </w:rPr>
      </w:pPr>
      <w:hyperlink w:anchor="_Toc119764919" w:history="1">
        <w:r w:rsidR="002119EF" w:rsidRPr="00B77B00">
          <w:rPr>
            <w:rStyle w:val="Lienhypertexte"/>
            <w:rFonts w:ascii="Arial Narrow" w:hAnsi="Arial Narrow"/>
            <w:noProof/>
          </w:rPr>
          <w:t>Liste des établissements bancaires et organismes financiers installés au Cameroun autorisés à émettre des cautions dans le cadre des Marchés Publics</w:t>
        </w:r>
        <w:r w:rsidR="002119EF" w:rsidRPr="00B77B00">
          <w:rPr>
            <w:rFonts w:ascii="Arial Narrow" w:hAnsi="Arial Narrow"/>
            <w:noProof/>
            <w:webHidden/>
          </w:rPr>
          <w:tab/>
        </w:r>
        <w:r w:rsidR="002119EF" w:rsidRPr="00B77B00">
          <w:rPr>
            <w:rFonts w:ascii="Arial Narrow" w:hAnsi="Arial Narrow"/>
            <w:noProof/>
            <w:webHidden/>
          </w:rPr>
          <w:fldChar w:fldCharType="begin"/>
        </w:r>
        <w:r w:rsidR="002119EF" w:rsidRPr="00B77B00">
          <w:rPr>
            <w:rFonts w:ascii="Arial Narrow" w:hAnsi="Arial Narrow"/>
            <w:noProof/>
            <w:webHidden/>
          </w:rPr>
          <w:instrText xml:space="preserve"> PAGEREF _Toc119764919 \h </w:instrText>
        </w:r>
        <w:r w:rsidR="002119EF" w:rsidRPr="00B77B00">
          <w:rPr>
            <w:rFonts w:ascii="Arial Narrow" w:hAnsi="Arial Narrow"/>
            <w:noProof/>
            <w:webHidden/>
          </w:rPr>
        </w:r>
        <w:r w:rsidR="002119EF" w:rsidRPr="00B77B00">
          <w:rPr>
            <w:rFonts w:ascii="Arial Narrow" w:hAnsi="Arial Narrow"/>
            <w:noProof/>
            <w:webHidden/>
          </w:rPr>
          <w:fldChar w:fldCharType="separate"/>
        </w:r>
        <w:r w:rsidR="00515B13">
          <w:rPr>
            <w:rFonts w:ascii="Arial Narrow" w:hAnsi="Arial Narrow"/>
            <w:noProof/>
            <w:webHidden/>
          </w:rPr>
          <w:t>75</w:t>
        </w:r>
        <w:r w:rsidR="002119EF" w:rsidRPr="00B77B00">
          <w:rPr>
            <w:rFonts w:ascii="Arial Narrow" w:hAnsi="Arial Narrow"/>
            <w:noProof/>
            <w:webHidden/>
          </w:rPr>
          <w:fldChar w:fldCharType="end"/>
        </w:r>
      </w:hyperlink>
    </w:p>
    <w:p w:rsidR="002119EF" w:rsidRPr="00B77B00" w:rsidRDefault="002119EF" w:rsidP="002119EF">
      <w:pPr>
        <w:rPr>
          <w:rFonts w:ascii="Arial Narrow" w:hAnsi="Arial Narrow" w:cs="Calibri"/>
          <w:color w:val="000000"/>
          <w:sz w:val="23"/>
          <w:szCs w:val="23"/>
        </w:rPr>
      </w:pPr>
      <w:r w:rsidRPr="00B77B00">
        <w:rPr>
          <w:rFonts w:ascii="Arial Narrow" w:eastAsia="Times New Roman" w:hAnsi="Arial Narrow" w:cs="Calibri"/>
          <w:color w:val="000000"/>
          <w:sz w:val="23"/>
          <w:szCs w:val="23"/>
          <w:lang w:val="fr-CA" w:eastAsia="fr-FR"/>
        </w:rPr>
        <w:fldChar w:fldCharType="end"/>
      </w:r>
    </w:p>
    <w:p w:rsidR="002119EF" w:rsidRPr="00B77B00" w:rsidRDefault="002119EF" w:rsidP="002119EF">
      <w:pPr>
        <w:rPr>
          <w:rFonts w:ascii="Arial Narrow" w:hAnsi="Arial Narrow" w:cs="Calibri"/>
          <w:color w:val="000000"/>
          <w:sz w:val="23"/>
          <w:szCs w:val="23"/>
        </w:rPr>
      </w:pPr>
    </w:p>
    <w:p w:rsidR="002119EF" w:rsidRPr="00B77B00" w:rsidRDefault="002119EF" w:rsidP="002119EF">
      <w:pPr>
        <w:rPr>
          <w:rFonts w:ascii="Arial Narrow" w:hAnsi="Arial Narrow" w:cs="Calibri"/>
          <w:color w:val="000000"/>
          <w:sz w:val="23"/>
          <w:szCs w:val="23"/>
        </w:rPr>
        <w:sectPr w:rsidR="002119EF" w:rsidRPr="00B77B00" w:rsidSect="00651D01">
          <w:footerReference w:type="even" r:id="rId11"/>
          <w:footerReference w:type="default" r:id="rId12"/>
          <w:footerReference w:type="first" r:id="rId13"/>
          <w:pgSz w:w="11906" w:h="16838"/>
          <w:pgMar w:top="993" w:right="1247" w:bottom="1247" w:left="1247" w:header="720" w:footer="720" w:gutter="0"/>
          <w:cols w:space="720"/>
        </w:sectPr>
      </w:pPr>
    </w:p>
    <w:p w:rsidR="002119EF" w:rsidRPr="00B77B00" w:rsidRDefault="002119EF" w:rsidP="002119EF">
      <w:pPr>
        <w:rPr>
          <w:rFonts w:ascii="Arial Narrow" w:hAnsi="Arial Narrow" w:cs="Calibri"/>
        </w:rPr>
      </w:pPr>
    </w:p>
    <w:p w:rsidR="002119EF" w:rsidRPr="00B77B00" w:rsidRDefault="002119EF" w:rsidP="002119EF">
      <w:pPr>
        <w:rPr>
          <w:rFonts w:ascii="Arial Narrow" w:hAnsi="Arial Narrow" w:cs="Calibri"/>
        </w:rPr>
      </w:pPr>
    </w:p>
    <w:p w:rsidR="002119EF" w:rsidRPr="00B77B00" w:rsidRDefault="002119EF" w:rsidP="002119EF">
      <w:pPr>
        <w:rPr>
          <w:rFonts w:ascii="Arial Narrow" w:hAnsi="Arial Narrow" w:cs="Calibri"/>
        </w:rPr>
      </w:pPr>
    </w:p>
    <w:p w:rsidR="002119EF" w:rsidRPr="00B77B00" w:rsidRDefault="002119EF" w:rsidP="002119EF">
      <w:pPr>
        <w:rPr>
          <w:rFonts w:ascii="Arial Narrow" w:hAnsi="Arial Narrow" w:cs="Calibri"/>
        </w:rPr>
      </w:pPr>
    </w:p>
    <w:p w:rsidR="002119EF" w:rsidRPr="00B77B00" w:rsidRDefault="002119EF" w:rsidP="002119EF">
      <w:pPr>
        <w:rPr>
          <w:rFonts w:ascii="Arial Narrow" w:hAnsi="Arial Narrow" w:cs="Calibri"/>
        </w:rPr>
      </w:pPr>
    </w:p>
    <w:p w:rsidR="002119EF" w:rsidRPr="00B77B00" w:rsidRDefault="002119EF" w:rsidP="002119EF">
      <w:pPr>
        <w:rPr>
          <w:rFonts w:ascii="Arial Narrow" w:hAnsi="Arial Narrow" w:cs="Calibri"/>
        </w:rPr>
      </w:pPr>
    </w:p>
    <w:p w:rsidR="002119EF" w:rsidRPr="00B77B00" w:rsidRDefault="002119EF" w:rsidP="002119EF">
      <w:pPr>
        <w:rPr>
          <w:rFonts w:ascii="Arial Narrow" w:hAnsi="Arial Narrow" w:cs="Calibri"/>
        </w:rPr>
      </w:pPr>
    </w:p>
    <w:p w:rsidR="002119EF" w:rsidRPr="00B77B00" w:rsidRDefault="002119EF" w:rsidP="002119EF">
      <w:pPr>
        <w:rPr>
          <w:rFonts w:ascii="Arial Narrow" w:hAnsi="Arial Narrow" w:cs="Calibri"/>
        </w:rPr>
      </w:pPr>
    </w:p>
    <w:p w:rsidR="002119EF" w:rsidRPr="00B77B00" w:rsidRDefault="002119EF" w:rsidP="002119EF">
      <w:pPr>
        <w:rPr>
          <w:rFonts w:ascii="Arial Narrow" w:hAnsi="Arial Narrow" w:cs="Calibri"/>
        </w:rPr>
      </w:pPr>
    </w:p>
    <w:p w:rsidR="002119EF" w:rsidRPr="00B77B00" w:rsidRDefault="002119EF" w:rsidP="002119EF">
      <w:pPr>
        <w:rPr>
          <w:rFonts w:ascii="Arial Narrow" w:hAnsi="Arial Narrow" w:cs="Calibri"/>
        </w:rPr>
      </w:pPr>
    </w:p>
    <w:p w:rsidR="002119EF" w:rsidRPr="00B77B00" w:rsidRDefault="002119EF" w:rsidP="002119EF">
      <w:pPr>
        <w:rPr>
          <w:rFonts w:ascii="Arial Narrow" w:hAnsi="Arial Narrow" w:cs="Calibri"/>
        </w:rPr>
      </w:pPr>
    </w:p>
    <w:p w:rsidR="002119EF" w:rsidRPr="00B77B00" w:rsidRDefault="002119EF" w:rsidP="002119EF">
      <w:pPr>
        <w:rPr>
          <w:rFonts w:ascii="Arial Narrow" w:hAnsi="Arial Narrow" w:cs="Calibri"/>
        </w:rPr>
      </w:pPr>
    </w:p>
    <w:p w:rsidR="002119EF" w:rsidRPr="00B77B00" w:rsidRDefault="002119EF" w:rsidP="002119EF">
      <w:pPr>
        <w:rPr>
          <w:rFonts w:ascii="Arial Narrow" w:hAnsi="Arial Narrow" w:cs="Calibri"/>
        </w:rPr>
      </w:pPr>
    </w:p>
    <w:p w:rsidR="002119EF" w:rsidRPr="00B77B00" w:rsidRDefault="002119EF" w:rsidP="002119EF">
      <w:pPr>
        <w:pStyle w:val="Titre1"/>
        <w:rPr>
          <w:rFonts w:ascii="Arial Narrow" w:hAnsi="Arial Narrow"/>
        </w:rPr>
      </w:pPr>
      <w:bookmarkStart w:id="1" w:name="_Toc119764902"/>
      <w:r w:rsidRPr="00B77B00">
        <w:rPr>
          <w:rFonts w:ascii="Arial Narrow" w:hAnsi="Arial Narrow"/>
          <w:lang w:val="fr-FR"/>
        </w:rPr>
        <w:t>Pièce n° 2 : AVIS D’APPEL D’OFFRES (AAO)</w:t>
      </w:r>
      <w:bookmarkEnd w:id="1"/>
    </w:p>
    <w:p w:rsidR="002119EF" w:rsidRPr="00B77B00" w:rsidRDefault="002119EF" w:rsidP="002119EF">
      <w:pPr>
        <w:rPr>
          <w:rFonts w:ascii="Arial Narrow" w:hAnsi="Arial Narrow" w:cs="Calibri"/>
          <w:sz w:val="23"/>
          <w:szCs w:val="23"/>
        </w:rPr>
      </w:pPr>
    </w:p>
    <w:p w:rsidR="002119EF" w:rsidRPr="00B77B00" w:rsidRDefault="002119EF" w:rsidP="002119EF">
      <w:pPr>
        <w:rPr>
          <w:rFonts w:ascii="Arial Narrow" w:hAnsi="Arial Narrow" w:cs="Calibri"/>
          <w:sz w:val="23"/>
          <w:szCs w:val="23"/>
        </w:rPr>
      </w:pPr>
    </w:p>
    <w:p w:rsidR="002119EF" w:rsidRPr="00B77B00" w:rsidRDefault="002119EF" w:rsidP="002119EF">
      <w:pPr>
        <w:rPr>
          <w:rFonts w:ascii="Arial Narrow" w:hAnsi="Arial Narrow" w:cs="Calibri"/>
          <w:sz w:val="23"/>
          <w:szCs w:val="23"/>
        </w:rPr>
      </w:pPr>
    </w:p>
    <w:p w:rsidR="002119EF" w:rsidRPr="00B77B00" w:rsidRDefault="002119EF" w:rsidP="002119EF">
      <w:pPr>
        <w:rPr>
          <w:rFonts w:ascii="Arial Narrow" w:hAnsi="Arial Narrow" w:cs="Calibri"/>
          <w:sz w:val="23"/>
          <w:szCs w:val="23"/>
        </w:rPr>
      </w:pPr>
    </w:p>
    <w:p w:rsidR="002119EF" w:rsidRPr="00B77B00" w:rsidRDefault="002119EF" w:rsidP="002119EF">
      <w:pPr>
        <w:rPr>
          <w:rFonts w:ascii="Arial Narrow" w:hAnsi="Arial Narrow" w:cs="Calibri"/>
          <w:sz w:val="23"/>
          <w:szCs w:val="23"/>
        </w:rPr>
      </w:pPr>
    </w:p>
    <w:p w:rsidR="002119EF" w:rsidRPr="00B77B00" w:rsidRDefault="002119EF" w:rsidP="002119EF">
      <w:pPr>
        <w:rPr>
          <w:rFonts w:ascii="Arial Narrow" w:hAnsi="Arial Narrow" w:cs="Calibri"/>
          <w:sz w:val="23"/>
          <w:szCs w:val="23"/>
        </w:rPr>
      </w:pPr>
    </w:p>
    <w:p w:rsidR="002119EF" w:rsidRPr="00B77B00" w:rsidRDefault="002119EF" w:rsidP="002119EF">
      <w:pPr>
        <w:rPr>
          <w:rFonts w:ascii="Arial Narrow" w:hAnsi="Arial Narrow" w:cs="Calibri"/>
          <w:sz w:val="23"/>
          <w:szCs w:val="23"/>
        </w:rPr>
      </w:pPr>
    </w:p>
    <w:p w:rsidR="002119EF" w:rsidRPr="00B77B00" w:rsidRDefault="002119EF" w:rsidP="002119EF">
      <w:pPr>
        <w:rPr>
          <w:rFonts w:ascii="Arial Narrow" w:hAnsi="Arial Narrow" w:cs="Calibri"/>
          <w:sz w:val="23"/>
          <w:szCs w:val="23"/>
        </w:rPr>
      </w:pPr>
    </w:p>
    <w:p w:rsidR="002119EF" w:rsidRPr="00B77B00" w:rsidRDefault="002119EF" w:rsidP="002119EF">
      <w:pPr>
        <w:rPr>
          <w:rFonts w:ascii="Arial Narrow" w:hAnsi="Arial Narrow" w:cs="Calibri"/>
          <w:sz w:val="23"/>
          <w:szCs w:val="23"/>
        </w:rPr>
      </w:pPr>
    </w:p>
    <w:p w:rsidR="002119EF" w:rsidRPr="00B77B00" w:rsidRDefault="002119EF" w:rsidP="002119EF">
      <w:pPr>
        <w:rPr>
          <w:rFonts w:ascii="Arial Narrow" w:hAnsi="Arial Narrow" w:cs="Calibri"/>
          <w:sz w:val="23"/>
          <w:szCs w:val="23"/>
        </w:rPr>
      </w:pPr>
    </w:p>
    <w:p w:rsidR="002119EF" w:rsidRPr="00B77B00" w:rsidRDefault="002119EF" w:rsidP="002119EF">
      <w:pPr>
        <w:rPr>
          <w:rFonts w:ascii="Arial Narrow" w:hAnsi="Arial Narrow" w:cs="Calibri"/>
          <w:sz w:val="23"/>
          <w:szCs w:val="23"/>
        </w:rPr>
      </w:pPr>
    </w:p>
    <w:p w:rsidR="002119EF" w:rsidRPr="00B77B00" w:rsidRDefault="002119EF" w:rsidP="002119EF">
      <w:pPr>
        <w:rPr>
          <w:rFonts w:ascii="Arial Narrow" w:hAnsi="Arial Narrow" w:cs="Calibri"/>
          <w:sz w:val="23"/>
          <w:szCs w:val="23"/>
        </w:rPr>
      </w:pPr>
    </w:p>
    <w:p w:rsidR="002119EF" w:rsidRDefault="002119EF" w:rsidP="002119EF">
      <w:pPr>
        <w:rPr>
          <w:rFonts w:ascii="Arial Narrow" w:hAnsi="Arial Narrow" w:cs="Calibri"/>
          <w:sz w:val="23"/>
          <w:szCs w:val="23"/>
        </w:rPr>
      </w:pPr>
    </w:p>
    <w:p w:rsidR="00FD481C" w:rsidRDefault="00FD481C" w:rsidP="002119EF">
      <w:pPr>
        <w:rPr>
          <w:rFonts w:ascii="Arial Narrow" w:hAnsi="Arial Narrow" w:cs="Calibri"/>
          <w:sz w:val="23"/>
          <w:szCs w:val="23"/>
        </w:rPr>
      </w:pPr>
    </w:p>
    <w:p w:rsidR="00FD481C" w:rsidRDefault="00FD481C" w:rsidP="002119EF">
      <w:pPr>
        <w:rPr>
          <w:rFonts w:ascii="Arial Narrow" w:hAnsi="Arial Narrow" w:cs="Calibri"/>
          <w:sz w:val="23"/>
          <w:szCs w:val="23"/>
        </w:rPr>
      </w:pPr>
    </w:p>
    <w:p w:rsidR="00FD481C" w:rsidRPr="00B77B00" w:rsidRDefault="00FD481C" w:rsidP="002119EF">
      <w:pPr>
        <w:rPr>
          <w:rFonts w:ascii="Arial Narrow" w:hAnsi="Arial Narrow" w:cs="Calibri"/>
          <w:sz w:val="23"/>
          <w:szCs w:val="23"/>
        </w:rPr>
      </w:pPr>
    </w:p>
    <w:p w:rsidR="002119EF" w:rsidRPr="00B77B00" w:rsidRDefault="002119EF" w:rsidP="002119EF">
      <w:pPr>
        <w:rPr>
          <w:rFonts w:ascii="Arial Narrow" w:hAnsi="Arial Narrow" w:cs="Calibri"/>
          <w:sz w:val="23"/>
          <w:szCs w:val="23"/>
        </w:rPr>
      </w:pPr>
    </w:p>
    <w:p w:rsidR="002119EF" w:rsidRPr="00B77B00" w:rsidRDefault="002119EF" w:rsidP="002119EF">
      <w:pPr>
        <w:rPr>
          <w:rFonts w:ascii="Arial Narrow" w:hAnsi="Arial Narrow" w:cs="Calibri"/>
          <w:sz w:val="23"/>
          <w:szCs w:val="23"/>
        </w:rPr>
      </w:pPr>
    </w:p>
    <w:p w:rsidR="002119EF" w:rsidRPr="00B77B00" w:rsidRDefault="000E4264" w:rsidP="002119EF">
      <w:pPr>
        <w:rPr>
          <w:rFonts w:ascii="Arial Narrow" w:hAnsi="Arial Narrow" w:cs="Calibri"/>
          <w:sz w:val="23"/>
          <w:szCs w:val="23"/>
        </w:rPr>
      </w:pPr>
      <w:r>
        <w:rPr>
          <w:rFonts w:ascii="Arial Narrow" w:hAnsi="Arial Narrow"/>
          <w:b/>
          <w:noProof/>
          <w:lang w:eastAsia="fr-FR"/>
        </w:rPr>
        <w:lastRenderedPageBreak/>
        <mc:AlternateContent>
          <mc:Choice Requires="wpg">
            <w:drawing>
              <wp:anchor distT="0" distB="0" distL="114300" distR="114300" simplePos="0" relativeHeight="251669504" behindDoc="0" locked="0" layoutInCell="1" allowOverlap="1" wp14:anchorId="28DC7742" wp14:editId="2CD7DCDE">
                <wp:simplePos x="0" y="0"/>
                <wp:positionH relativeFrom="column">
                  <wp:posOffset>-569208</wp:posOffset>
                </wp:positionH>
                <wp:positionV relativeFrom="paragraph">
                  <wp:posOffset>-489502</wp:posOffset>
                </wp:positionV>
                <wp:extent cx="6934200" cy="2146853"/>
                <wp:effectExtent l="0" t="0" r="0" b="6350"/>
                <wp:wrapNone/>
                <wp:docPr id="6" name="Groupe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2146853"/>
                          <a:chOff x="647" y="440"/>
                          <a:chExt cx="10920" cy="3890"/>
                        </a:xfrm>
                      </wpg:grpSpPr>
                      <wpg:grpSp>
                        <wpg:cNvPr id="7" name="Group 24"/>
                        <wpg:cNvGrpSpPr>
                          <a:grpSpLocks/>
                        </wpg:cNvGrpSpPr>
                        <wpg:grpSpPr bwMode="auto">
                          <a:xfrm>
                            <a:off x="647" y="440"/>
                            <a:ext cx="10920" cy="3890"/>
                            <a:chOff x="647" y="147"/>
                            <a:chExt cx="10920" cy="3890"/>
                          </a:xfrm>
                        </wpg:grpSpPr>
                        <wpg:grpSp>
                          <wpg:cNvPr id="8" name="Group 25"/>
                          <wpg:cNvGrpSpPr>
                            <a:grpSpLocks/>
                          </wpg:cNvGrpSpPr>
                          <wpg:grpSpPr bwMode="auto">
                            <a:xfrm>
                              <a:off x="647" y="147"/>
                              <a:ext cx="10920" cy="3890"/>
                              <a:chOff x="647" y="147"/>
                              <a:chExt cx="10920" cy="3890"/>
                            </a:xfrm>
                          </wpg:grpSpPr>
                          <wps:wsp>
                            <wps:cNvPr id="9" name="Zone de texte 14"/>
                            <wps:cNvSpPr txBox="1">
                              <a:spLocks noChangeArrowheads="1"/>
                            </wps:cNvSpPr>
                            <wps:spPr bwMode="auto">
                              <a:xfrm>
                                <a:off x="647" y="239"/>
                                <a:ext cx="3900" cy="3798"/>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C7D39" w:rsidRPr="008A3EDD" w:rsidRDefault="00FC7D39" w:rsidP="00B71DE2">
                                  <w:pPr>
                                    <w:spacing w:after="0"/>
                                    <w:jc w:val="center"/>
                                    <w:rPr>
                                      <w:rFonts w:ascii="Arial Narrow" w:hAnsi="Arial Narrow" w:cs="Arial"/>
                                      <w:color w:val="365F91"/>
                                    </w:rPr>
                                  </w:pPr>
                                  <w:r w:rsidRPr="008A3EDD">
                                    <w:rPr>
                                      <w:rFonts w:ascii="Arial Narrow" w:hAnsi="Arial Narrow" w:cs="Arial"/>
                                      <w:color w:val="365F91"/>
                                    </w:rPr>
                                    <w:t>République du Cameroun</w:t>
                                  </w:r>
                                </w:p>
                                <w:p w:rsidR="00FC7D39" w:rsidRDefault="00FC7D39" w:rsidP="00B71DE2">
                                  <w:pPr>
                                    <w:spacing w:after="0"/>
                                    <w:jc w:val="center"/>
                                    <w:rPr>
                                      <w:rFonts w:ascii="Arial Narrow" w:hAnsi="Arial Narrow" w:cs="Arial"/>
                                      <w:color w:val="365F91"/>
                                    </w:rPr>
                                  </w:pPr>
                                  <w:r w:rsidRPr="008A3EDD">
                                    <w:rPr>
                                      <w:rFonts w:ascii="Arial Narrow" w:hAnsi="Arial Narrow" w:cs="Arial"/>
                                      <w:color w:val="365F91"/>
                                    </w:rPr>
                                    <w:t>Paix – Travail – Patrie</w:t>
                                  </w:r>
                                </w:p>
                                <w:p w:rsidR="00FC7D39" w:rsidRPr="008A3EDD" w:rsidRDefault="00FC7D39" w:rsidP="00B71DE2">
                                  <w:pPr>
                                    <w:spacing w:after="0"/>
                                    <w:jc w:val="center"/>
                                    <w:rPr>
                                      <w:rFonts w:ascii="Arial Narrow" w:hAnsi="Arial Narrow" w:cs="Arial"/>
                                      <w:color w:val="365F91"/>
                                    </w:rPr>
                                  </w:pPr>
                                </w:p>
                                <w:p w:rsidR="00FC7D39" w:rsidRPr="008A3EDD" w:rsidRDefault="00FC7D39" w:rsidP="00B71DE2">
                                  <w:pPr>
                                    <w:jc w:val="center"/>
                                    <w:rPr>
                                      <w:rFonts w:ascii="Arial Narrow" w:hAnsi="Arial Narrow" w:cs="Arial"/>
                                      <w:color w:val="365F91"/>
                                    </w:rPr>
                                  </w:pPr>
                                  <w:r w:rsidRPr="008A3EDD">
                                    <w:rPr>
                                      <w:rFonts w:ascii="Arial Narrow" w:hAnsi="Arial Narrow" w:cs="Arial"/>
                                      <w:color w:val="365F91"/>
                                    </w:rPr>
                                    <w:t>Ville de Douala</w:t>
                                  </w:r>
                                </w:p>
                                <w:p w:rsidR="00FC7D39" w:rsidRPr="008A3EDD" w:rsidRDefault="00FC7D39" w:rsidP="00B71DE2">
                                  <w:pPr>
                                    <w:jc w:val="center"/>
                                    <w:rPr>
                                      <w:rFonts w:ascii="Arial Narrow" w:hAnsi="Arial Narrow" w:cs="Arial"/>
                                      <w:color w:val="365F91"/>
                                    </w:rPr>
                                  </w:pPr>
                                  <w:r w:rsidRPr="008A3EDD">
                                    <w:rPr>
                                      <w:rFonts w:ascii="Arial Narrow" w:hAnsi="Arial Narrow" w:cs="Arial"/>
                                      <w:color w:val="365F91"/>
                                    </w:rPr>
                                    <w:t>Communauté Urbaine</w:t>
                                  </w:r>
                                </w:p>
                                <w:p w:rsidR="00FC7D39" w:rsidRPr="00B71DE2" w:rsidRDefault="00FC7D39" w:rsidP="00B71DE2">
                                  <w:pPr>
                                    <w:jc w:val="center"/>
                                    <w:rPr>
                                      <w:rFonts w:ascii="Arial Narrow" w:hAnsi="Arial Narrow" w:cs="Arial"/>
                                      <w:color w:val="365F91"/>
                                    </w:rPr>
                                  </w:pPr>
                                  <w:r>
                                    <w:rPr>
                                      <w:rFonts w:ascii="Arial Narrow" w:hAnsi="Arial Narrow" w:cs="Arial"/>
                                      <w:color w:val="365F91"/>
                                    </w:rPr>
                                    <w:t>Secrétariat Général</w:t>
                                  </w:r>
                                </w:p>
                                <w:p w:rsidR="00FC7D39" w:rsidRPr="00F265A8" w:rsidRDefault="00FC7D39" w:rsidP="00B71DE2">
                                  <w:pPr>
                                    <w:jc w:val="center"/>
                                    <w:rPr>
                                      <w:rFonts w:ascii="Arial" w:hAnsi="Arial" w:cs="Arial"/>
                                      <w:sz w:val="18"/>
                                      <w:szCs w:val="18"/>
                                    </w:rPr>
                                  </w:pPr>
                                  <w:r w:rsidRPr="00F265A8">
                                    <w:rPr>
                                      <w:rFonts w:ascii="Arial" w:hAnsi="Arial" w:cs="Arial"/>
                                      <w:sz w:val="18"/>
                                      <w:szCs w:val="18"/>
                                    </w:rPr>
                                    <w:t>Direction des Services Généraux et du Patrimoine</w:t>
                                  </w:r>
                                </w:p>
                                <w:p w:rsidR="00FC7D39" w:rsidRPr="00F265A8" w:rsidRDefault="00FC7D39" w:rsidP="00B71DE2">
                                  <w:pPr>
                                    <w:jc w:val="center"/>
                                    <w:rPr>
                                      <w:sz w:val="17"/>
                                      <w:szCs w:val="17"/>
                                    </w:rPr>
                                  </w:pPr>
                                  <w:r>
                                    <w:rPr>
                                      <w:rFonts w:ascii="Arial" w:hAnsi="Arial" w:cs="Arial"/>
                                      <w:b/>
                                      <w:i/>
                                      <w:sz w:val="17"/>
                                      <w:szCs w:val="17"/>
                                    </w:rPr>
                                    <w:t>Sous-direction de la Passation des M</w:t>
                                  </w:r>
                                  <w:r w:rsidRPr="00F265A8">
                                    <w:rPr>
                                      <w:rFonts w:ascii="Arial" w:hAnsi="Arial" w:cs="Arial"/>
                                      <w:b/>
                                      <w:i/>
                                      <w:sz w:val="17"/>
                                      <w:szCs w:val="17"/>
                                    </w:rPr>
                                    <w:t>archés</w:t>
                                  </w:r>
                                  <w:r>
                                    <w:rPr>
                                      <w:rFonts w:ascii="Arial" w:hAnsi="Arial" w:cs="Arial"/>
                                      <w:b/>
                                      <w:i/>
                                      <w:sz w:val="17"/>
                                      <w:szCs w:val="17"/>
                                    </w:rPr>
                                    <w:t xml:space="preserve"> P</w:t>
                                  </w:r>
                                  <w:r w:rsidRPr="00F265A8">
                                    <w:rPr>
                                      <w:rFonts w:ascii="Arial" w:hAnsi="Arial" w:cs="Arial"/>
                                      <w:b/>
                                      <w:i/>
                                      <w:sz w:val="17"/>
                                      <w:szCs w:val="17"/>
                                    </w:rPr>
                                    <w:t>ublics</w:t>
                                  </w:r>
                                </w:p>
                                <w:p w:rsidR="00FC7D39" w:rsidRPr="00F265A8" w:rsidRDefault="00FC7D39" w:rsidP="00B71DE2">
                                  <w:pPr>
                                    <w:jc w:val="center"/>
                                  </w:pPr>
                                </w:p>
                              </w:txbxContent>
                            </wps:txbx>
                            <wps:bodyPr rot="0" vert="horz" wrap="square" lIns="91440" tIns="45720" rIns="91440" bIns="45720" anchor="t" anchorCtr="0" upright="1">
                              <a:noAutofit/>
                            </wps:bodyPr>
                          </wps:wsp>
                          <wpg:grpSp>
                            <wpg:cNvPr id="10" name="Group 27"/>
                            <wpg:cNvGrpSpPr>
                              <a:grpSpLocks/>
                            </wpg:cNvGrpSpPr>
                            <wpg:grpSpPr bwMode="auto">
                              <a:xfrm>
                                <a:off x="5420" y="147"/>
                                <a:ext cx="6147" cy="3804"/>
                                <a:chOff x="5420" y="147"/>
                                <a:chExt cx="6147" cy="3804"/>
                              </a:xfrm>
                            </wpg:grpSpPr>
                            <pic:pic xmlns:pic="http://schemas.openxmlformats.org/drawingml/2006/picture">
                              <pic:nvPicPr>
                                <pic:cNvPr id="11" name="Image 36"/>
                                <pic:cNvPicPr>
                                  <a:picLocks noChangeAspect="1" noChangeArrowheads="1"/>
                                </pic:cNvPicPr>
                              </pic:nvPicPr>
                              <pic:blipFill>
                                <a:blip r:embed="rId14" cstate="print">
                                  <a:extLst>
                                    <a:ext uri="{28A0092B-C50C-407E-A947-70E740481C1C}">
                                      <a14:useLocalDpi xmlns:a14="http://schemas.microsoft.com/office/drawing/2010/main" val="0"/>
                                    </a:ext>
                                  </a:extLst>
                                </a:blip>
                                <a:srcRect l="46120" t="15500" r="32083" b="17751"/>
                                <a:stretch>
                                  <a:fillRect/>
                                </a:stretch>
                              </pic:blipFill>
                              <pic:spPr bwMode="auto">
                                <a:xfrm>
                                  <a:off x="5420" y="829"/>
                                  <a:ext cx="1019" cy="1908"/>
                                </a:xfrm>
                                <a:prstGeom prst="rect">
                                  <a:avLst/>
                                </a:prstGeom>
                                <a:noFill/>
                                <a:extLst>
                                  <a:ext uri="{909E8E84-426E-40DD-AFC4-6F175D3DCCD1}">
                                    <a14:hiddenFill xmlns:a14="http://schemas.microsoft.com/office/drawing/2010/main">
                                      <a:solidFill>
                                        <a:srgbClr val="FFFFFF"/>
                                      </a:solidFill>
                                    </a14:hiddenFill>
                                  </a:ext>
                                </a:extLst>
                              </pic:spPr>
                            </pic:pic>
                            <wps:wsp>
                              <wps:cNvPr id="12" name="Text Box 8"/>
                              <wps:cNvSpPr txBox="1">
                                <a:spLocks noChangeArrowheads="1"/>
                              </wps:cNvSpPr>
                              <wps:spPr bwMode="auto">
                                <a:xfrm>
                                  <a:off x="7571" y="147"/>
                                  <a:ext cx="3996" cy="3804"/>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C7D39" w:rsidRPr="00885946" w:rsidRDefault="00FC7D39" w:rsidP="00B71DE2">
                                    <w:pPr>
                                      <w:spacing w:after="0"/>
                                      <w:jc w:val="center"/>
                                      <w:rPr>
                                        <w:rFonts w:ascii="Arial Narrow" w:hAnsi="Arial Narrow" w:cs="Arial"/>
                                        <w:color w:val="365F91"/>
                                        <w:sz w:val="6"/>
                                        <w:lang w:val="en-US"/>
                                      </w:rPr>
                                    </w:pPr>
                                  </w:p>
                                  <w:p w:rsidR="00FC7D39" w:rsidRPr="008A3EDD" w:rsidRDefault="00FC7D39" w:rsidP="00B71DE2">
                                    <w:pPr>
                                      <w:spacing w:after="0"/>
                                      <w:jc w:val="center"/>
                                      <w:rPr>
                                        <w:rFonts w:ascii="Arial Narrow" w:hAnsi="Arial Narrow" w:cs="Arial"/>
                                        <w:color w:val="365F91"/>
                                        <w:lang w:val="en-US"/>
                                      </w:rPr>
                                    </w:pPr>
                                    <w:r w:rsidRPr="008A3EDD">
                                      <w:rPr>
                                        <w:rFonts w:ascii="Arial Narrow" w:hAnsi="Arial Narrow" w:cs="Arial"/>
                                        <w:color w:val="365F91"/>
                                        <w:lang w:val="en-US"/>
                                      </w:rPr>
                                      <w:t>Republic of Cameroon</w:t>
                                    </w:r>
                                  </w:p>
                                  <w:p w:rsidR="00FC7D39" w:rsidRPr="008A3EDD" w:rsidRDefault="00FC7D39" w:rsidP="00B71DE2">
                                    <w:pPr>
                                      <w:spacing w:after="0"/>
                                      <w:jc w:val="center"/>
                                      <w:rPr>
                                        <w:rFonts w:ascii="Arial Narrow" w:hAnsi="Arial Narrow" w:cs="Arial"/>
                                        <w:color w:val="365F91"/>
                                        <w:lang w:val="en-US"/>
                                      </w:rPr>
                                    </w:pPr>
                                    <w:r w:rsidRPr="008A3EDD">
                                      <w:rPr>
                                        <w:rFonts w:ascii="Arial Narrow" w:hAnsi="Arial Narrow" w:cs="Arial"/>
                                        <w:color w:val="365F91"/>
                                        <w:lang w:val="en-US"/>
                                      </w:rPr>
                                      <w:t>Peace – Work – Fatherland</w:t>
                                    </w:r>
                                  </w:p>
                                  <w:p w:rsidR="00FC7D39" w:rsidRPr="00B71DE2" w:rsidRDefault="00FC7D39" w:rsidP="00B71DE2">
                                    <w:pPr>
                                      <w:spacing w:after="0"/>
                                      <w:jc w:val="center"/>
                                      <w:rPr>
                                        <w:rFonts w:ascii="Arial Narrow" w:hAnsi="Arial Narrow" w:cs="Arial"/>
                                        <w:color w:val="365F91"/>
                                        <w:sz w:val="16"/>
                                        <w:szCs w:val="16"/>
                                        <w:lang w:val="en-US"/>
                                      </w:rPr>
                                    </w:pPr>
                                  </w:p>
                                  <w:p w:rsidR="00FC7D39" w:rsidRPr="008A3EDD" w:rsidRDefault="00FC7D39" w:rsidP="00B71DE2">
                                    <w:pPr>
                                      <w:spacing w:after="0"/>
                                      <w:jc w:val="center"/>
                                      <w:rPr>
                                        <w:rFonts w:ascii="Arial Narrow" w:hAnsi="Arial Narrow" w:cs="Arial"/>
                                        <w:color w:val="365F91"/>
                                        <w:lang w:val="en-US"/>
                                      </w:rPr>
                                    </w:pPr>
                                    <w:r w:rsidRPr="008A3EDD">
                                      <w:rPr>
                                        <w:rFonts w:ascii="Arial Narrow" w:hAnsi="Arial Narrow" w:cs="Arial"/>
                                        <w:color w:val="365F91"/>
                                        <w:lang w:val="en-US"/>
                                      </w:rPr>
                                      <w:t>Douala City</w:t>
                                    </w:r>
                                  </w:p>
                                  <w:p w:rsidR="00FC7D39" w:rsidRPr="008A3EDD" w:rsidRDefault="00FC7D39" w:rsidP="00B71DE2">
                                    <w:pPr>
                                      <w:spacing w:after="0"/>
                                      <w:jc w:val="center"/>
                                      <w:rPr>
                                        <w:rFonts w:ascii="Arial Narrow" w:hAnsi="Arial Narrow" w:cs="Arial"/>
                                        <w:color w:val="365F91"/>
                                        <w:sz w:val="16"/>
                                        <w:szCs w:val="16"/>
                                        <w:lang w:val="en-US"/>
                                      </w:rPr>
                                    </w:pPr>
                                  </w:p>
                                  <w:p w:rsidR="00FC7D39" w:rsidRPr="008A3EDD" w:rsidRDefault="00FC7D39" w:rsidP="00B71DE2">
                                    <w:pPr>
                                      <w:jc w:val="center"/>
                                      <w:rPr>
                                        <w:rFonts w:ascii="Arial Narrow" w:hAnsi="Arial Narrow" w:cs="Arial"/>
                                        <w:color w:val="365F91"/>
                                        <w:lang w:val="en-US"/>
                                      </w:rPr>
                                    </w:pPr>
                                    <w:r w:rsidRPr="008A3EDD">
                                      <w:rPr>
                                        <w:rFonts w:ascii="Arial Narrow" w:hAnsi="Arial Narrow" w:cs="Arial"/>
                                        <w:color w:val="365F91"/>
                                        <w:lang w:val="en-US"/>
                                      </w:rPr>
                                      <w:t>City Council</w:t>
                                    </w:r>
                                  </w:p>
                                  <w:p w:rsidR="00FC7D39" w:rsidRPr="00B71DE2" w:rsidRDefault="00FC7D39" w:rsidP="00B71DE2">
                                    <w:pPr>
                                      <w:jc w:val="center"/>
                                      <w:rPr>
                                        <w:rFonts w:ascii="Arial Narrow" w:hAnsi="Arial Narrow" w:cs="Arial"/>
                                        <w:color w:val="365F91"/>
                                        <w:lang w:val="en-US"/>
                                      </w:rPr>
                                    </w:pPr>
                                    <w:r w:rsidRPr="008A3EDD">
                                      <w:rPr>
                                        <w:rFonts w:ascii="Arial Narrow" w:hAnsi="Arial Narrow" w:cs="Arial"/>
                                        <w:color w:val="365F91"/>
                                        <w:lang w:val="en-US"/>
                                      </w:rPr>
                                      <w:t>Secretariat General</w:t>
                                    </w:r>
                                  </w:p>
                                  <w:p w:rsidR="00FC7D39" w:rsidRPr="006757AC" w:rsidRDefault="00FC7D39" w:rsidP="00B71DE2">
                                    <w:pPr>
                                      <w:spacing w:after="0"/>
                                      <w:jc w:val="center"/>
                                      <w:rPr>
                                        <w:rFonts w:ascii="Arial" w:hAnsi="Arial" w:cs="Arial"/>
                                        <w:sz w:val="18"/>
                                        <w:szCs w:val="18"/>
                                        <w:lang w:val="en-US"/>
                                      </w:rPr>
                                    </w:pPr>
                                    <w:r w:rsidRPr="006757AC">
                                      <w:rPr>
                                        <w:rFonts w:ascii="Arial" w:hAnsi="Arial" w:cs="Arial"/>
                                        <w:sz w:val="18"/>
                                        <w:szCs w:val="18"/>
                                        <w:lang w:val="en-US"/>
                                      </w:rPr>
                                      <w:t>Directorate of General Services</w:t>
                                    </w:r>
                                  </w:p>
                                  <w:p w:rsidR="00FC7D39" w:rsidRPr="006757AC" w:rsidRDefault="00FC7D39" w:rsidP="00B71DE2">
                                    <w:pPr>
                                      <w:spacing w:after="0"/>
                                      <w:jc w:val="center"/>
                                      <w:rPr>
                                        <w:rFonts w:ascii="Arial" w:hAnsi="Arial" w:cs="Arial"/>
                                        <w:b/>
                                        <w:i/>
                                        <w:sz w:val="18"/>
                                        <w:szCs w:val="18"/>
                                        <w:lang w:val="en-US"/>
                                      </w:rPr>
                                    </w:pPr>
                                    <w:r w:rsidRPr="006757AC">
                                      <w:rPr>
                                        <w:rFonts w:ascii="Arial" w:hAnsi="Arial" w:cs="Arial"/>
                                        <w:sz w:val="18"/>
                                        <w:szCs w:val="18"/>
                                        <w:lang w:val="en-US"/>
                                      </w:rPr>
                                      <w:t>And Heritage</w:t>
                                    </w:r>
                                  </w:p>
                                  <w:p w:rsidR="00FC7D39" w:rsidRPr="00ED272E" w:rsidRDefault="00FC7D39" w:rsidP="00B71DE2">
                                    <w:pPr>
                                      <w:jc w:val="center"/>
                                      <w:rPr>
                                        <w:lang w:val="en-US"/>
                                      </w:rPr>
                                    </w:pPr>
                                    <w:r w:rsidRPr="00ED272E">
                                      <w:rPr>
                                        <w:rFonts w:ascii="Arial" w:hAnsi="Arial" w:cs="Arial"/>
                                        <w:b/>
                                        <w:i/>
                                        <w:sz w:val="17"/>
                                        <w:szCs w:val="17"/>
                                        <w:lang w:val="en-US"/>
                                      </w:rPr>
                                      <w:t xml:space="preserve">Sub-directorate </w:t>
                                    </w:r>
                                    <w:proofErr w:type="gramStart"/>
                                    <w:r w:rsidRPr="00ED272E">
                                      <w:rPr>
                                        <w:rFonts w:ascii="Arial" w:hAnsi="Arial" w:cs="Arial"/>
                                        <w:b/>
                                        <w:i/>
                                        <w:sz w:val="17"/>
                                        <w:szCs w:val="17"/>
                                        <w:lang w:val="en-US"/>
                                      </w:rPr>
                                      <w:t>For</w:t>
                                    </w:r>
                                    <w:proofErr w:type="gramEnd"/>
                                    <w:r w:rsidRPr="00ED272E">
                                      <w:rPr>
                                        <w:rFonts w:ascii="Arial" w:hAnsi="Arial" w:cs="Arial"/>
                                        <w:b/>
                                        <w:i/>
                                        <w:sz w:val="17"/>
                                        <w:szCs w:val="17"/>
                                        <w:lang w:val="en-US"/>
                                      </w:rPr>
                                      <w:t xml:space="preserve"> Awarding Public Contracts</w:t>
                                    </w:r>
                                  </w:p>
                                </w:txbxContent>
                              </wps:txbx>
                              <wps:bodyPr rot="0" vert="horz" wrap="square" lIns="91440" tIns="45720" rIns="91440" bIns="45720" anchor="t" anchorCtr="0" upright="1">
                                <a:noAutofit/>
                              </wps:bodyPr>
                            </wps:wsp>
                          </wpg:grpSp>
                        </wpg:grpSp>
                        <wpg:grpSp>
                          <wpg:cNvPr id="13" name="Group 30"/>
                          <wpg:cNvGrpSpPr>
                            <a:grpSpLocks/>
                          </wpg:cNvGrpSpPr>
                          <wpg:grpSpPr bwMode="auto">
                            <a:xfrm>
                              <a:off x="8953" y="896"/>
                              <a:ext cx="938" cy="1726"/>
                              <a:chOff x="8953" y="896"/>
                              <a:chExt cx="938" cy="1726"/>
                            </a:xfrm>
                          </wpg:grpSpPr>
                          <wps:wsp>
                            <wps:cNvPr id="14" name="Connecteur droit 12"/>
                            <wps:cNvCnPr>
                              <a:cxnSpLocks noChangeShapeType="1"/>
                            </wps:cNvCnPr>
                            <wps:spPr bwMode="auto">
                              <a:xfrm>
                                <a:off x="8953" y="896"/>
                                <a:ext cx="938" cy="0"/>
                              </a:xfrm>
                              <a:prstGeom prst="line">
                                <a:avLst/>
                              </a:prstGeom>
                              <a:noFill/>
                              <a:ln w="6350">
                                <a:solidFill>
                                  <a:srgbClr val="243F60"/>
                                </a:solidFill>
                                <a:miter lim="800000"/>
                                <a:headEnd/>
                                <a:tailEnd/>
                              </a:ln>
                              <a:extLst>
                                <a:ext uri="{909E8E84-426E-40DD-AFC4-6F175D3DCCD1}">
                                  <a14:hiddenFill xmlns:a14="http://schemas.microsoft.com/office/drawing/2010/main">
                                    <a:noFill/>
                                  </a14:hiddenFill>
                                </a:ext>
                              </a:extLst>
                            </wps:spPr>
                            <wps:bodyPr/>
                          </wps:wsp>
                          <wps:wsp>
                            <wps:cNvPr id="15" name="Connecteur droit 13"/>
                            <wps:cNvCnPr>
                              <a:cxnSpLocks noChangeShapeType="1"/>
                            </wps:cNvCnPr>
                            <wps:spPr bwMode="auto">
                              <a:xfrm>
                                <a:off x="9173" y="1478"/>
                                <a:ext cx="501" cy="0"/>
                              </a:xfrm>
                              <a:prstGeom prst="line">
                                <a:avLst/>
                              </a:prstGeom>
                              <a:noFill/>
                              <a:ln w="6350">
                                <a:solidFill>
                                  <a:srgbClr val="243F60"/>
                                </a:solidFill>
                                <a:miter lim="800000"/>
                                <a:headEnd/>
                                <a:tailEnd/>
                              </a:ln>
                              <a:extLst>
                                <a:ext uri="{909E8E84-426E-40DD-AFC4-6F175D3DCCD1}">
                                  <a14:hiddenFill xmlns:a14="http://schemas.microsoft.com/office/drawing/2010/main">
                                    <a:noFill/>
                                  </a14:hiddenFill>
                                </a:ext>
                              </a:extLst>
                            </wps:spPr>
                            <wps:bodyPr/>
                          </wps:wsp>
                          <wps:wsp>
                            <wps:cNvPr id="16" name="Connecteur droit 15"/>
                            <wps:cNvCnPr>
                              <a:cxnSpLocks noChangeShapeType="1"/>
                            </wps:cNvCnPr>
                            <wps:spPr bwMode="auto">
                              <a:xfrm>
                                <a:off x="9211" y="1984"/>
                                <a:ext cx="534" cy="0"/>
                              </a:xfrm>
                              <a:prstGeom prst="line">
                                <a:avLst/>
                              </a:prstGeom>
                              <a:noFill/>
                              <a:ln w="6350">
                                <a:solidFill>
                                  <a:srgbClr val="243F60"/>
                                </a:solidFill>
                                <a:miter lim="800000"/>
                                <a:headEnd/>
                                <a:tailEnd/>
                              </a:ln>
                              <a:extLst>
                                <a:ext uri="{909E8E84-426E-40DD-AFC4-6F175D3DCCD1}">
                                  <a14:hiddenFill xmlns:a14="http://schemas.microsoft.com/office/drawing/2010/main">
                                    <a:noFill/>
                                  </a14:hiddenFill>
                                </a:ext>
                              </a:extLst>
                            </wps:spPr>
                            <wps:bodyPr/>
                          </wps:wsp>
                          <wps:wsp>
                            <wps:cNvPr id="17" name="Connecteur droit 16"/>
                            <wps:cNvCnPr>
                              <a:cxnSpLocks noChangeShapeType="1"/>
                            </wps:cNvCnPr>
                            <wps:spPr bwMode="auto">
                              <a:xfrm flipV="1">
                                <a:off x="9221" y="2622"/>
                                <a:ext cx="630" cy="0"/>
                              </a:xfrm>
                              <a:prstGeom prst="line">
                                <a:avLst/>
                              </a:prstGeom>
                              <a:noFill/>
                              <a:ln w="6350">
                                <a:solidFill>
                                  <a:srgbClr val="243F60"/>
                                </a:solidFill>
                                <a:miter lim="800000"/>
                                <a:headEnd/>
                                <a:tailEnd/>
                              </a:ln>
                              <a:extLst>
                                <a:ext uri="{909E8E84-426E-40DD-AFC4-6F175D3DCCD1}">
                                  <a14:hiddenFill xmlns:a14="http://schemas.microsoft.com/office/drawing/2010/main">
                                    <a:noFill/>
                                  </a14:hiddenFill>
                                </a:ext>
                              </a:extLst>
                            </wps:spPr>
                            <wps:bodyPr/>
                          </wps:wsp>
                        </wpg:grpSp>
                      </wpg:grpSp>
                      <wpg:grpSp>
                        <wpg:cNvPr id="18" name="Group 35"/>
                        <wpg:cNvGrpSpPr>
                          <a:grpSpLocks/>
                        </wpg:cNvGrpSpPr>
                        <wpg:grpSpPr bwMode="auto">
                          <a:xfrm>
                            <a:off x="1957" y="1376"/>
                            <a:ext cx="987" cy="1654"/>
                            <a:chOff x="1957" y="1083"/>
                            <a:chExt cx="987" cy="1654"/>
                          </a:xfrm>
                        </wpg:grpSpPr>
                        <wps:wsp>
                          <wps:cNvPr id="19" name="AutoShape 36"/>
                          <wps:cNvCnPr>
                            <a:cxnSpLocks noChangeShapeType="1"/>
                          </wps:cNvCnPr>
                          <wps:spPr bwMode="auto">
                            <a:xfrm>
                              <a:off x="1957" y="1083"/>
                              <a:ext cx="987" cy="0"/>
                            </a:xfrm>
                            <a:prstGeom prst="straightConnector1">
                              <a:avLst/>
                            </a:prstGeom>
                            <a:noFill/>
                            <a:ln w="9525">
                              <a:solidFill>
                                <a:srgbClr val="1F497D"/>
                              </a:solidFill>
                              <a:round/>
                              <a:headEnd/>
                              <a:tailEnd/>
                            </a:ln>
                            <a:extLst>
                              <a:ext uri="{909E8E84-426E-40DD-AFC4-6F175D3DCCD1}">
                                <a14:hiddenFill xmlns:a14="http://schemas.microsoft.com/office/drawing/2010/main">
                                  <a:noFill/>
                                </a14:hiddenFill>
                              </a:ext>
                            </a:extLst>
                          </wps:spPr>
                          <wps:bodyPr/>
                        </wps:wsp>
                        <wps:wsp>
                          <wps:cNvPr id="20" name="AutoShape 37"/>
                          <wps:cNvCnPr>
                            <a:cxnSpLocks noChangeShapeType="1"/>
                          </wps:cNvCnPr>
                          <wps:spPr bwMode="auto">
                            <a:xfrm>
                              <a:off x="2020" y="1624"/>
                              <a:ext cx="876" cy="0"/>
                            </a:xfrm>
                            <a:prstGeom prst="straightConnector1">
                              <a:avLst/>
                            </a:prstGeom>
                            <a:noFill/>
                            <a:ln w="9525">
                              <a:solidFill>
                                <a:srgbClr val="1F497D"/>
                              </a:solidFill>
                              <a:round/>
                              <a:headEnd/>
                              <a:tailEnd/>
                            </a:ln>
                            <a:extLst>
                              <a:ext uri="{909E8E84-426E-40DD-AFC4-6F175D3DCCD1}">
                                <a14:hiddenFill xmlns:a14="http://schemas.microsoft.com/office/drawing/2010/main">
                                  <a:noFill/>
                                </a14:hiddenFill>
                              </a:ext>
                            </a:extLst>
                          </wps:spPr>
                          <wps:bodyPr/>
                        </wps:wsp>
                        <wps:wsp>
                          <wps:cNvPr id="21" name="AutoShape 38"/>
                          <wps:cNvCnPr>
                            <a:cxnSpLocks noChangeShapeType="1"/>
                          </wps:cNvCnPr>
                          <wps:spPr bwMode="auto">
                            <a:xfrm>
                              <a:off x="2068" y="2216"/>
                              <a:ext cx="765" cy="0"/>
                            </a:xfrm>
                            <a:prstGeom prst="straightConnector1">
                              <a:avLst/>
                            </a:prstGeom>
                            <a:noFill/>
                            <a:ln w="9525">
                              <a:solidFill>
                                <a:srgbClr val="1F497D"/>
                              </a:solidFill>
                              <a:round/>
                              <a:headEnd/>
                              <a:tailEnd/>
                            </a:ln>
                            <a:extLst>
                              <a:ext uri="{909E8E84-426E-40DD-AFC4-6F175D3DCCD1}">
                                <a14:hiddenFill xmlns:a14="http://schemas.microsoft.com/office/drawing/2010/main">
                                  <a:noFill/>
                                </a14:hiddenFill>
                              </a:ext>
                            </a:extLst>
                          </wps:spPr>
                          <wps:bodyPr/>
                        </wps:wsp>
                        <wps:wsp>
                          <wps:cNvPr id="22" name="AutoShape 39"/>
                          <wps:cNvCnPr>
                            <a:cxnSpLocks noChangeShapeType="1"/>
                          </wps:cNvCnPr>
                          <wps:spPr bwMode="auto">
                            <a:xfrm>
                              <a:off x="2185" y="2737"/>
                              <a:ext cx="587" cy="0"/>
                            </a:xfrm>
                            <a:prstGeom prst="straightConnector1">
                              <a:avLst/>
                            </a:prstGeom>
                            <a:noFill/>
                            <a:ln w="9525">
                              <a:solidFill>
                                <a:srgbClr val="1F497D"/>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e 6" o:spid="_x0000_s1044" style="position:absolute;margin-left:-44.8pt;margin-top:-38.55pt;width:546pt;height:169.05pt;z-index:251669504" coordorigin="647,440" coordsize="10920,38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">
                <v:group id="Group 24" o:spid="_x0000_s1045" style="position:absolute;left:647;top:440;width:10920;height:3890" coordorigin="647,147" coordsize="10920,38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group id="Group 25" o:spid="_x0000_s1046" style="position:absolute;left:647;top:147;width:10920;height:3890" coordorigin="647,147" coordsize="10920,38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Zone de texte 14" o:spid="_x0000_s1047" type="#_x0000_t202" style="position:absolute;left:647;top:239;width:3900;height:3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k3qr8A&#10;AADaAAAADwAAAGRycy9kb3ducmV2LnhtbESPzYoCMRCE74LvEFrwphmXRXQ0igjCnhb8PTeTdjI4&#10;6QxJ1NGnN4Lgsaiqr6j5srW1uJEPlWMFo2EGgrhwuuJSwWG/GUxAhIissXZMCh4UYLnoduaYa3fn&#10;Ld12sRQJwiFHBSbGJpcyFIYshqFriJN3dt5iTNKXUnu8J7it5U+WjaXFitOCwYbWhorL7moVnEr7&#10;PB1HjTfa1r/8/3zsD65Sqt9rVzMQkdr4DX/af1rBFN5X0g2Qi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aTeqvwAAANoAAAAPAAAAAAAAAAAAAAAAAJgCAABkcnMvZG93bnJl&#10;di54bWxQSwUGAAAAAAQABAD1AAAAhAMAAAAA&#10;" stroked="f" strokeweight=".5pt">
                      <v:textbox>
                        <w:txbxContent>
                          <w:p w:rsidR="00FC7D39" w:rsidRPr="008A3EDD" w:rsidRDefault="00FC7D39" w:rsidP="00B71DE2">
                            <w:pPr>
                              <w:spacing w:after="0"/>
                              <w:jc w:val="center"/>
                              <w:rPr>
                                <w:rFonts w:ascii="Arial Narrow" w:hAnsi="Arial Narrow" w:cs="Arial"/>
                                <w:color w:val="365F91"/>
                              </w:rPr>
                            </w:pPr>
                            <w:r w:rsidRPr="008A3EDD">
                              <w:rPr>
                                <w:rFonts w:ascii="Arial Narrow" w:hAnsi="Arial Narrow" w:cs="Arial"/>
                                <w:color w:val="365F91"/>
                              </w:rPr>
                              <w:t>République du Cameroun</w:t>
                            </w:r>
                          </w:p>
                          <w:p w:rsidR="00FC7D39" w:rsidRDefault="00FC7D39" w:rsidP="00B71DE2">
                            <w:pPr>
                              <w:spacing w:after="0"/>
                              <w:jc w:val="center"/>
                              <w:rPr>
                                <w:rFonts w:ascii="Arial Narrow" w:hAnsi="Arial Narrow" w:cs="Arial"/>
                                <w:color w:val="365F91"/>
                              </w:rPr>
                            </w:pPr>
                            <w:r w:rsidRPr="008A3EDD">
                              <w:rPr>
                                <w:rFonts w:ascii="Arial Narrow" w:hAnsi="Arial Narrow" w:cs="Arial"/>
                                <w:color w:val="365F91"/>
                              </w:rPr>
                              <w:t>Paix – Travail – Patrie</w:t>
                            </w:r>
                          </w:p>
                          <w:p w:rsidR="00FC7D39" w:rsidRPr="008A3EDD" w:rsidRDefault="00FC7D39" w:rsidP="00B71DE2">
                            <w:pPr>
                              <w:spacing w:after="0"/>
                              <w:jc w:val="center"/>
                              <w:rPr>
                                <w:rFonts w:ascii="Arial Narrow" w:hAnsi="Arial Narrow" w:cs="Arial"/>
                                <w:color w:val="365F91"/>
                              </w:rPr>
                            </w:pPr>
                          </w:p>
                          <w:p w:rsidR="00FC7D39" w:rsidRPr="008A3EDD" w:rsidRDefault="00FC7D39" w:rsidP="00B71DE2">
                            <w:pPr>
                              <w:jc w:val="center"/>
                              <w:rPr>
                                <w:rFonts w:ascii="Arial Narrow" w:hAnsi="Arial Narrow" w:cs="Arial"/>
                                <w:color w:val="365F91"/>
                              </w:rPr>
                            </w:pPr>
                            <w:r w:rsidRPr="008A3EDD">
                              <w:rPr>
                                <w:rFonts w:ascii="Arial Narrow" w:hAnsi="Arial Narrow" w:cs="Arial"/>
                                <w:color w:val="365F91"/>
                              </w:rPr>
                              <w:t>Ville de Douala</w:t>
                            </w:r>
                          </w:p>
                          <w:p w:rsidR="00FC7D39" w:rsidRPr="008A3EDD" w:rsidRDefault="00FC7D39" w:rsidP="00B71DE2">
                            <w:pPr>
                              <w:jc w:val="center"/>
                              <w:rPr>
                                <w:rFonts w:ascii="Arial Narrow" w:hAnsi="Arial Narrow" w:cs="Arial"/>
                                <w:color w:val="365F91"/>
                              </w:rPr>
                            </w:pPr>
                            <w:r w:rsidRPr="008A3EDD">
                              <w:rPr>
                                <w:rFonts w:ascii="Arial Narrow" w:hAnsi="Arial Narrow" w:cs="Arial"/>
                                <w:color w:val="365F91"/>
                              </w:rPr>
                              <w:t>Communauté Urbaine</w:t>
                            </w:r>
                          </w:p>
                          <w:p w:rsidR="00FC7D39" w:rsidRPr="00B71DE2" w:rsidRDefault="00FC7D39" w:rsidP="00B71DE2">
                            <w:pPr>
                              <w:jc w:val="center"/>
                              <w:rPr>
                                <w:rFonts w:ascii="Arial Narrow" w:hAnsi="Arial Narrow" w:cs="Arial"/>
                                <w:color w:val="365F91"/>
                              </w:rPr>
                            </w:pPr>
                            <w:r>
                              <w:rPr>
                                <w:rFonts w:ascii="Arial Narrow" w:hAnsi="Arial Narrow" w:cs="Arial"/>
                                <w:color w:val="365F91"/>
                              </w:rPr>
                              <w:t>Secrétariat Général</w:t>
                            </w:r>
                          </w:p>
                          <w:p w:rsidR="00FC7D39" w:rsidRPr="00F265A8" w:rsidRDefault="00FC7D39" w:rsidP="00B71DE2">
                            <w:pPr>
                              <w:jc w:val="center"/>
                              <w:rPr>
                                <w:rFonts w:ascii="Arial" w:hAnsi="Arial" w:cs="Arial"/>
                                <w:sz w:val="18"/>
                                <w:szCs w:val="18"/>
                              </w:rPr>
                            </w:pPr>
                            <w:r w:rsidRPr="00F265A8">
                              <w:rPr>
                                <w:rFonts w:ascii="Arial" w:hAnsi="Arial" w:cs="Arial"/>
                                <w:sz w:val="18"/>
                                <w:szCs w:val="18"/>
                              </w:rPr>
                              <w:t>Direction des Services Généraux et du Patrimoine</w:t>
                            </w:r>
                          </w:p>
                          <w:p w:rsidR="00FC7D39" w:rsidRPr="00F265A8" w:rsidRDefault="00FC7D39" w:rsidP="00B71DE2">
                            <w:pPr>
                              <w:jc w:val="center"/>
                              <w:rPr>
                                <w:sz w:val="17"/>
                                <w:szCs w:val="17"/>
                              </w:rPr>
                            </w:pPr>
                            <w:r>
                              <w:rPr>
                                <w:rFonts w:ascii="Arial" w:hAnsi="Arial" w:cs="Arial"/>
                                <w:b/>
                                <w:i/>
                                <w:sz w:val="17"/>
                                <w:szCs w:val="17"/>
                              </w:rPr>
                              <w:t>Sous-direction de la Passation des M</w:t>
                            </w:r>
                            <w:r w:rsidRPr="00F265A8">
                              <w:rPr>
                                <w:rFonts w:ascii="Arial" w:hAnsi="Arial" w:cs="Arial"/>
                                <w:b/>
                                <w:i/>
                                <w:sz w:val="17"/>
                                <w:szCs w:val="17"/>
                              </w:rPr>
                              <w:t>archés</w:t>
                            </w:r>
                            <w:r>
                              <w:rPr>
                                <w:rFonts w:ascii="Arial" w:hAnsi="Arial" w:cs="Arial"/>
                                <w:b/>
                                <w:i/>
                                <w:sz w:val="17"/>
                                <w:szCs w:val="17"/>
                              </w:rPr>
                              <w:t xml:space="preserve"> P</w:t>
                            </w:r>
                            <w:r w:rsidRPr="00F265A8">
                              <w:rPr>
                                <w:rFonts w:ascii="Arial" w:hAnsi="Arial" w:cs="Arial"/>
                                <w:b/>
                                <w:i/>
                                <w:sz w:val="17"/>
                                <w:szCs w:val="17"/>
                              </w:rPr>
                              <w:t>ublics</w:t>
                            </w:r>
                          </w:p>
                          <w:p w:rsidR="00FC7D39" w:rsidRPr="00F265A8" w:rsidRDefault="00FC7D39" w:rsidP="00B71DE2">
                            <w:pPr>
                              <w:jc w:val="center"/>
                            </w:pPr>
                          </w:p>
                        </w:txbxContent>
                      </v:textbox>
                    </v:shape>
                    <v:group id="Group 27" o:spid="_x0000_s1048" style="position:absolute;left:5420;top:147;width:6147;height:3804" coordorigin="5420,147" coordsize="6147,38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Image 36" o:spid="_x0000_s1049" type="#_x0000_t75" style="position:absolute;left:5420;top:829;width:1019;height:19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hHMT7BAAAA2wAAAA8AAABkcnMvZG93bnJldi54bWxET0uLwjAQvgv7H8IseNNUDyJdo8g+QEQQ&#10;a1n0NjZjW2wmpYm2/nsjCN7m43vObNGZStyocaVlBaNhBII4s7rkXEG6/xtMQTiPrLGyTAru5GAx&#10;/+jNMNa25R3dEp+LEMIuRgWF93UspcsKMuiGtiYO3Nk2Bn2ATS51g20IN5UcR9FEGiw5NBRY03dB&#10;2SW5GgW/SVqtj3dcX/5P0+2hPe7tZvyjVP+zW36B8NT5t/jlXukwfwTPX8IBcv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hHMT7BAAAA2wAAAA8AAAAAAAAAAAAAAAAAnwIA&#10;AGRycy9kb3ducmV2LnhtbFBLBQYAAAAABAAEAPcAAACNAwAAAAA=&#10;">
                        <v:imagedata r:id="rId15" o:title="" croptop="10158f" cropbottom="11633f" cropleft="30225f" cropright="21026f"/>
                      </v:shape>
                      <v:shape id="Text Box 8" o:spid="_x0000_s1050" type="#_x0000_t202" style="position:absolute;left:7571;top:147;width:3996;height:3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CVb0A&#10;AADbAAAADwAAAGRycy9kb3ducmV2LnhtbERPy6rCMBDdC/5DGMGdpopcpBpFBOGuLvjqemjGpthM&#10;ShK1+vVGEO5uDuc5y3VnG3EnH2rHCibjDARx6XTNlYLTcTeagwgRWWPjmBQ8KcB61e8tMdfuwXu6&#10;H2IlUgiHHBWYGNtcylAashjGriVO3MV5izFBX0nt8ZHCbSOnWfYjLdacGgy2tDVUXg83q6Co7Ks4&#10;T1pvtG1m/Pd6Hk+uVmo46DYLEJG6+C/+un91mj+Fzy/pALl6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x3CVb0AAADbAAAADwAAAAAAAAAAAAAAAACYAgAAZHJzL2Rvd25yZXYu&#10;eG1sUEsFBgAAAAAEAAQA9QAAAIIDAAAAAA==&#10;" stroked="f" strokeweight=".5pt">
                        <v:textbox>
                          <w:txbxContent>
                            <w:p w:rsidR="00FC7D39" w:rsidRPr="00885946" w:rsidRDefault="00FC7D39" w:rsidP="00B71DE2">
                              <w:pPr>
                                <w:spacing w:after="0"/>
                                <w:jc w:val="center"/>
                                <w:rPr>
                                  <w:rFonts w:ascii="Arial Narrow" w:hAnsi="Arial Narrow" w:cs="Arial"/>
                                  <w:color w:val="365F91"/>
                                  <w:sz w:val="6"/>
                                  <w:lang w:val="en-US"/>
                                </w:rPr>
                              </w:pPr>
                            </w:p>
                            <w:p w:rsidR="00FC7D39" w:rsidRPr="008A3EDD" w:rsidRDefault="00FC7D39" w:rsidP="00B71DE2">
                              <w:pPr>
                                <w:spacing w:after="0"/>
                                <w:jc w:val="center"/>
                                <w:rPr>
                                  <w:rFonts w:ascii="Arial Narrow" w:hAnsi="Arial Narrow" w:cs="Arial"/>
                                  <w:color w:val="365F91"/>
                                  <w:lang w:val="en-US"/>
                                </w:rPr>
                              </w:pPr>
                              <w:r w:rsidRPr="008A3EDD">
                                <w:rPr>
                                  <w:rFonts w:ascii="Arial Narrow" w:hAnsi="Arial Narrow" w:cs="Arial"/>
                                  <w:color w:val="365F91"/>
                                  <w:lang w:val="en-US"/>
                                </w:rPr>
                                <w:t>Republic of Cameroon</w:t>
                              </w:r>
                            </w:p>
                            <w:p w:rsidR="00FC7D39" w:rsidRPr="008A3EDD" w:rsidRDefault="00FC7D39" w:rsidP="00B71DE2">
                              <w:pPr>
                                <w:spacing w:after="0"/>
                                <w:jc w:val="center"/>
                                <w:rPr>
                                  <w:rFonts w:ascii="Arial Narrow" w:hAnsi="Arial Narrow" w:cs="Arial"/>
                                  <w:color w:val="365F91"/>
                                  <w:lang w:val="en-US"/>
                                </w:rPr>
                              </w:pPr>
                              <w:r w:rsidRPr="008A3EDD">
                                <w:rPr>
                                  <w:rFonts w:ascii="Arial Narrow" w:hAnsi="Arial Narrow" w:cs="Arial"/>
                                  <w:color w:val="365F91"/>
                                  <w:lang w:val="en-US"/>
                                </w:rPr>
                                <w:t>Peace – Work – Fatherland</w:t>
                              </w:r>
                            </w:p>
                            <w:p w:rsidR="00FC7D39" w:rsidRPr="00B71DE2" w:rsidRDefault="00FC7D39" w:rsidP="00B71DE2">
                              <w:pPr>
                                <w:spacing w:after="0"/>
                                <w:jc w:val="center"/>
                                <w:rPr>
                                  <w:rFonts w:ascii="Arial Narrow" w:hAnsi="Arial Narrow" w:cs="Arial"/>
                                  <w:color w:val="365F91"/>
                                  <w:sz w:val="16"/>
                                  <w:szCs w:val="16"/>
                                  <w:lang w:val="en-US"/>
                                </w:rPr>
                              </w:pPr>
                            </w:p>
                            <w:p w:rsidR="00FC7D39" w:rsidRPr="008A3EDD" w:rsidRDefault="00FC7D39" w:rsidP="00B71DE2">
                              <w:pPr>
                                <w:spacing w:after="0"/>
                                <w:jc w:val="center"/>
                                <w:rPr>
                                  <w:rFonts w:ascii="Arial Narrow" w:hAnsi="Arial Narrow" w:cs="Arial"/>
                                  <w:color w:val="365F91"/>
                                  <w:lang w:val="en-US"/>
                                </w:rPr>
                              </w:pPr>
                              <w:r w:rsidRPr="008A3EDD">
                                <w:rPr>
                                  <w:rFonts w:ascii="Arial Narrow" w:hAnsi="Arial Narrow" w:cs="Arial"/>
                                  <w:color w:val="365F91"/>
                                  <w:lang w:val="en-US"/>
                                </w:rPr>
                                <w:t>Douala City</w:t>
                              </w:r>
                            </w:p>
                            <w:p w:rsidR="00FC7D39" w:rsidRPr="008A3EDD" w:rsidRDefault="00FC7D39" w:rsidP="00B71DE2">
                              <w:pPr>
                                <w:spacing w:after="0"/>
                                <w:jc w:val="center"/>
                                <w:rPr>
                                  <w:rFonts w:ascii="Arial Narrow" w:hAnsi="Arial Narrow" w:cs="Arial"/>
                                  <w:color w:val="365F91"/>
                                  <w:sz w:val="16"/>
                                  <w:szCs w:val="16"/>
                                  <w:lang w:val="en-US"/>
                                </w:rPr>
                              </w:pPr>
                            </w:p>
                            <w:p w:rsidR="00FC7D39" w:rsidRPr="008A3EDD" w:rsidRDefault="00FC7D39" w:rsidP="00B71DE2">
                              <w:pPr>
                                <w:jc w:val="center"/>
                                <w:rPr>
                                  <w:rFonts w:ascii="Arial Narrow" w:hAnsi="Arial Narrow" w:cs="Arial"/>
                                  <w:color w:val="365F91"/>
                                  <w:lang w:val="en-US"/>
                                </w:rPr>
                              </w:pPr>
                              <w:r w:rsidRPr="008A3EDD">
                                <w:rPr>
                                  <w:rFonts w:ascii="Arial Narrow" w:hAnsi="Arial Narrow" w:cs="Arial"/>
                                  <w:color w:val="365F91"/>
                                  <w:lang w:val="en-US"/>
                                </w:rPr>
                                <w:t>City Council</w:t>
                              </w:r>
                            </w:p>
                            <w:p w:rsidR="00FC7D39" w:rsidRPr="00B71DE2" w:rsidRDefault="00FC7D39" w:rsidP="00B71DE2">
                              <w:pPr>
                                <w:jc w:val="center"/>
                                <w:rPr>
                                  <w:rFonts w:ascii="Arial Narrow" w:hAnsi="Arial Narrow" w:cs="Arial"/>
                                  <w:color w:val="365F91"/>
                                  <w:lang w:val="en-US"/>
                                </w:rPr>
                              </w:pPr>
                              <w:r w:rsidRPr="008A3EDD">
                                <w:rPr>
                                  <w:rFonts w:ascii="Arial Narrow" w:hAnsi="Arial Narrow" w:cs="Arial"/>
                                  <w:color w:val="365F91"/>
                                  <w:lang w:val="en-US"/>
                                </w:rPr>
                                <w:t>Secretariat General</w:t>
                              </w:r>
                            </w:p>
                            <w:p w:rsidR="00FC7D39" w:rsidRPr="006757AC" w:rsidRDefault="00FC7D39" w:rsidP="00B71DE2">
                              <w:pPr>
                                <w:spacing w:after="0"/>
                                <w:jc w:val="center"/>
                                <w:rPr>
                                  <w:rFonts w:ascii="Arial" w:hAnsi="Arial" w:cs="Arial"/>
                                  <w:sz w:val="18"/>
                                  <w:szCs w:val="18"/>
                                  <w:lang w:val="en-US"/>
                                </w:rPr>
                              </w:pPr>
                              <w:r w:rsidRPr="006757AC">
                                <w:rPr>
                                  <w:rFonts w:ascii="Arial" w:hAnsi="Arial" w:cs="Arial"/>
                                  <w:sz w:val="18"/>
                                  <w:szCs w:val="18"/>
                                  <w:lang w:val="en-US"/>
                                </w:rPr>
                                <w:t>Directorate of General Services</w:t>
                              </w:r>
                            </w:p>
                            <w:p w:rsidR="00FC7D39" w:rsidRPr="006757AC" w:rsidRDefault="00FC7D39" w:rsidP="00B71DE2">
                              <w:pPr>
                                <w:spacing w:after="0"/>
                                <w:jc w:val="center"/>
                                <w:rPr>
                                  <w:rFonts w:ascii="Arial" w:hAnsi="Arial" w:cs="Arial"/>
                                  <w:b/>
                                  <w:i/>
                                  <w:sz w:val="18"/>
                                  <w:szCs w:val="18"/>
                                  <w:lang w:val="en-US"/>
                                </w:rPr>
                              </w:pPr>
                              <w:r w:rsidRPr="006757AC">
                                <w:rPr>
                                  <w:rFonts w:ascii="Arial" w:hAnsi="Arial" w:cs="Arial"/>
                                  <w:sz w:val="18"/>
                                  <w:szCs w:val="18"/>
                                  <w:lang w:val="en-US"/>
                                </w:rPr>
                                <w:t>And Heritage</w:t>
                              </w:r>
                            </w:p>
                            <w:p w:rsidR="00FC7D39" w:rsidRPr="00ED272E" w:rsidRDefault="00FC7D39" w:rsidP="00B71DE2">
                              <w:pPr>
                                <w:jc w:val="center"/>
                                <w:rPr>
                                  <w:lang w:val="en-US"/>
                                </w:rPr>
                              </w:pPr>
                              <w:r w:rsidRPr="00ED272E">
                                <w:rPr>
                                  <w:rFonts w:ascii="Arial" w:hAnsi="Arial" w:cs="Arial"/>
                                  <w:b/>
                                  <w:i/>
                                  <w:sz w:val="17"/>
                                  <w:szCs w:val="17"/>
                                  <w:lang w:val="en-US"/>
                                </w:rPr>
                                <w:t xml:space="preserve">Sub-directorate </w:t>
                              </w:r>
                              <w:proofErr w:type="gramStart"/>
                              <w:r w:rsidRPr="00ED272E">
                                <w:rPr>
                                  <w:rFonts w:ascii="Arial" w:hAnsi="Arial" w:cs="Arial"/>
                                  <w:b/>
                                  <w:i/>
                                  <w:sz w:val="17"/>
                                  <w:szCs w:val="17"/>
                                  <w:lang w:val="en-US"/>
                                </w:rPr>
                                <w:t>For</w:t>
                              </w:r>
                              <w:proofErr w:type="gramEnd"/>
                              <w:r w:rsidRPr="00ED272E">
                                <w:rPr>
                                  <w:rFonts w:ascii="Arial" w:hAnsi="Arial" w:cs="Arial"/>
                                  <w:b/>
                                  <w:i/>
                                  <w:sz w:val="17"/>
                                  <w:szCs w:val="17"/>
                                  <w:lang w:val="en-US"/>
                                </w:rPr>
                                <w:t xml:space="preserve"> Awarding Public Contracts</w:t>
                              </w:r>
                            </w:p>
                          </w:txbxContent>
                        </v:textbox>
                      </v:shape>
                    </v:group>
                  </v:group>
                  <v:group id="Group 30" o:spid="_x0000_s1051" style="position:absolute;left:8953;top:896;width:938;height:1726" coordorigin="8953,896" coordsize="938,17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line id="Connecteur droit 12" o:spid="_x0000_s1052" style="position:absolute;visibility:visible;mso-wrap-style:square" from="8953,896" to="9891,8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eWcIAAADbAAAADwAAAGRycy9kb3ducmV2LnhtbERPS2vCQBC+C/6HZYTedGOpItFVxFbR&#10;QA++Dt6G7JhEs7NpdtX037sFobf5+J4zmTWmFHeqXWFZQb8XgSBOrS44U3DYL7sjEM4jaywtk4Jf&#10;cjCbtlsTjLV98JbuO5+JEMIuRgW591UspUtzMuh6tiIO3NnWBn2AdSZ1jY8Qbkr5HkVDabDg0JBj&#10;RYuc0uvuZhSclrfk63NlN3TJhk0yOv4Mvn2i1FunmY9BeGr8v/jlXusw/wP+fgkHyOk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z+eWcIAAADbAAAADwAAAAAAAAAAAAAA&#10;AAChAgAAZHJzL2Rvd25yZXYueG1sUEsFBgAAAAAEAAQA+QAAAJADAAAAAA==&#10;" strokecolor="#243f60" strokeweight=".5pt">
                      <v:stroke joinstyle="miter"/>
                    </v:line>
                    <v:line id="Connecteur droit 13" o:spid="_x0000_s1053" style="position:absolute;visibility:visible;mso-wrap-style:square" from="9173,1478" to="9674,1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M7wsQAAADbAAAADwAAAGRycy9kb3ducmV2LnhtbERPS2vCQBC+F/oflhF6qxsFQ4iuUqyW&#10;NuChPg69DdlpkpqdTbNrkv57VxB6m4/vOYvVYGrRUesqywom4wgEcW51xYWC42H7nIBwHlljbZkU&#10;/JGD1fLxYYGptj1/Urf3hQgh7FJUUHrfpFK6vCSDbmwb4sB929agD7AtpG6xD+GmltMoiqXBikND&#10;iQ2tS8rP+4tR8LW9ZJvXN/tBP0U8ZMnpd7bzmVJPo+FlDsLT4P/Fd/e7DvNncPslHC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czvCxAAAANsAAAAPAAAAAAAAAAAA&#10;AAAAAKECAABkcnMvZG93bnJldi54bWxQSwUGAAAAAAQABAD5AAAAkgMAAAAA&#10;" strokecolor="#243f60" strokeweight=".5pt">
                      <v:stroke joinstyle="miter"/>
                    </v:line>
                    <v:line id="Connecteur droit 15" o:spid="_x0000_s1054" style="position:absolute;visibility:visible;mso-wrap-style:square" from="9211,1984" to="9745,19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GltcMAAADbAAAADwAAAGRycy9kb3ducmV2LnhtbERPTWvCQBC9C/6HZYTedFOhQaKrlKql&#10;DXgw2kNvQ3aaRLOzMbtq+u9dQfA2j/c5s0VnanGh1lWWFbyOIhDEudUVFwr2u/VwAsJ5ZI21ZVLw&#10;Tw4W835vhom2V97SJfOFCCHsElRQet8kUrq8JINuZBviwP3Z1qAPsC2kbvEawk0tx1EUS4MVh4YS&#10;G/ooKT9mZ6Pgd31OV8tP+02HIu7Syc/pbeNTpV4G3fsUhKfOP8UP95cO82O4/xIOkPM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ShpbXDAAAA2wAAAA8AAAAAAAAAAAAA&#10;AAAAoQIAAGRycy9kb3ducmV2LnhtbFBLBQYAAAAABAAEAPkAAACRAwAAAAA=&#10;" strokecolor="#243f60" strokeweight=".5pt">
                      <v:stroke joinstyle="miter"/>
                    </v:line>
                    <v:line id="Connecteur droit 16" o:spid="_x0000_s1055" style="position:absolute;flip:y;visibility:visible;mso-wrap-style:square" from="9221,2622" to="9851,26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6xO74AAADbAAAADwAAAGRycy9kb3ducmV2LnhtbERPTYvCMBC9C/sfwizszab24Eo1iggL&#10;XjzYVc9DMzbFZlKSrLb/3iwI3ubxPme1GWwn7uRD61jBLMtBENdOt9woOP3+TBcgQkTW2DkmBSMF&#10;2Kw/JisstXvwke5VbEQK4VCiAhNjX0oZakMWQ+Z64sRdnbcYE/SN1B4fKdx2ssjzubTYcmow2NPO&#10;UH2r/qyCrXP24otqPB7OuDddX5zHeaHU1+ewXYKINMS3+OXe6zT/G/5/SQfI9R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x7rE7vgAAANsAAAAPAAAAAAAAAAAAAAAAAKEC&#10;AABkcnMvZG93bnJldi54bWxQSwUGAAAAAAQABAD5AAAAjAMAAAAA&#10;" strokecolor="#243f60" strokeweight=".5pt">
                      <v:stroke joinstyle="miter"/>
                    </v:line>
                  </v:group>
                </v:group>
                <v:group id="Group 35" o:spid="_x0000_s1056" style="position:absolute;left:1957;top:1376;width:987;height:1654" coordorigin="1957,1083" coordsize="987,16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AutoShape 36" o:spid="_x0000_s1057" type="#_x0000_t32" style="position:absolute;left:1957;top:1083;width:98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zHn8EAAADbAAAADwAAAGRycy9kb3ducmV2LnhtbERP24rCMBB9F/yHMAu+iE0VvGy3UURY&#10;EX2y9QOGZrYtNpPSZG39e7Ow4NscznXS3WAa8aDO1ZYVzKMYBHFhdc2lglv+PduAcB5ZY2OZFDzJ&#10;wW47HqWYaNvzlR6ZL0UIYZeggsr7NpHSFRUZdJFtiQP3YzuDPsCulLrDPoSbRi7ieCUN1hwaKmzp&#10;UFFxz36NgrrPDuVic15e1jc3v0+PsslzqdTkY9h/gfA0+Lf4333SYf4n/P0SDpDb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nMefwQAAANsAAAAPAAAAAAAAAAAAAAAA&#10;AKECAABkcnMvZG93bnJldi54bWxQSwUGAAAAAAQABAD5AAAAjwMAAAAA&#10;" strokecolor="#1f497d"/>
                  <v:shape id="AutoShape 37" o:spid="_x0000_s1058" type="#_x0000_t32" style="position:absolute;left:2020;top:1624;width:8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qkv78AAADbAAAADwAAAGRycy9kb3ducmV2LnhtbERPy4rCMBTdC/5DuMJsRFMLPqhGEcFB&#10;dGXbD7g017bY3JQm2s7fTxaCy8N57w6DacSbOldbVrCYRyCIC6trLhXk2Xm2AeE8ssbGMin4IweH&#10;/Xi0w0Tbnu/0Tn0pQgi7BBVU3reJlK6oyKCb25Y4cA/bGfQBdqXUHfYh3DQyjqKVNFhzaKiwpVNF&#10;xTN9GQV1n57KeHNd3ta5Wzynv7LJMqnUz2Q4bkF4GvxX/HFftII4rA9fwg+Q+3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cqkv78AAADbAAAADwAAAAAAAAAAAAAAAACh&#10;AgAAZHJzL2Rvd25yZXYueG1sUEsFBgAAAAAEAAQA+QAAAI0DAAAAAA==&#10;" strokecolor="#1f497d"/>
                  <v:shape id="AutoShape 38" o:spid="_x0000_s1059" type="#_x0000_t32" style="position:absolute;left:2068;top:2216;width:7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YBJMMAAADbAAAADwAAAGRycy9kb3ducmV2LnhtbESP0WqDQBRE3wP5h+UG+hLqqpBUbFYp&#10;gZaSPlX9gIt7qxL3rrjbaP++WyjkcZiZM8ypXM0objS7wbKCJIpBELdWD9wpaOrXxwyE88gaR8uk&#10;4IcclMV2c8Jc24U/6Vb5TgQIuxwV9N5PuZSu7cmgi+xEHLwvOxv0Qc6d1DMuAW5GmcbxURocOCz0&#10;ONG5p/ZafRsFw1KduzS7HD6eGpdc929yrGup1MNufXkG4Wn19/B/+10rSBP4+xJ+gCx+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KGASTDAAAA2wAAAA8AAAAAAAAAAAAA&#10;AAAAoQIAAGRycy9kb3ducmV2LnhtbFBLBQYAAAAABAAEAPkAAACRAwAAAAA=&#10;" strokecolor="#1f497d"/>
                  <v:shape id="AutoShape 39" o:spid="_x0000_s1060" type="#_x0000_t32" style="position:absolute;left:2185;top:2737;width:58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SfU8MAAADbAAAADwAAAGRycy9kb3ducmV2LnhtbESP0WqDQBRE3wv9h+UW8lKSNUIasdmE&#10;IiSU5CnqB1zcW5W4d8Xdqvn7biDQx2FmzjC7w2w6MdLgWssK1qsIBHFldcu1grI4LhMQziNr7CyT&#10;gjs5OOxfX3aYajvxlcbc1yJA2KWooPG+T6V0VUMG3cr2xMH7sYNBH+RQSz3gFOCmk3EUfUiDLYeF&#10;BnvKGqpu+a9R0E55VsfJeXPZlm59ez/JriikUou3+esThKfZ/4ef7W+tII7h8SX8ALn/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JUn1PDAAAA2wAAAA8AAAAAAAAAAAAA&#10;AAAAoQIAAGRycy9kb3ducmV2LnhtbFBLBQYAAAAABAAEAPkAAACRAwAAAAA=&#10;" strokecolor="#1f497d"/>
                </v:group>
              </v:group>
            </w:pict>
          </mc:Fallback>
        </mc:AlternateContent>
      </w:r>
    </w:p>
    <w:p w:rsidR="002119EF" w:rsidRDefault="002119EF" w:rsidP="002119EF">
      <w:pPr>
        <w:jc w:val="center"/>
        <w:outlineLvl w:val="0"/>
        <w:rPr>
          <w:rFonts w:ascii="Arial Narrow" w:hAnsi="Arial Narrow" w:cs="Calibri"/>
          <w:b/>
          <w:sz w:val="10"/>
          <w:szCs w:val="10"/>
        </w:rPr>
      </w:pPr>
    </w:p>
    <w:p w:rsidR="000E4264" w:rsidRDefault="000E4264" w:rsidP="002119EF">
      <w:pPr>
        <w:jc w:val="center"/>
        <w:outlineLvl w:val="0"/>
        <w:rPr>
          <w:rFonts w:ascii="Arial Narrow" w:hAnsi="Arial Narrow" w:cs="Calibri"/>
          <w:b/>
          <w:sz w:val="10"/>
          <w:szCs w:val="10"/>
        </w:rPr>
      </w:pPr>
    </w:p>
    <w:p w:rsidR="000E4264" w:rsidRDefault="000E4264" w:rsidP="002119EF">
      <w:pPr>
        <w:jc w:val="center"/>
        <w:outlineLvl w:val="0"/>
        <w:rPr>
          <w:rFonts w:ascii="Arial Narrow" w:hAnsi="Arial Narrow" w:cs="Calibri"/>
          <w:b/>
          <w:sz w:val="10"/>
          <w:szCs w:val="10"/>
        </w:rPr>
      </w:pPr>
    </w:p>
    <w:p w:rsidR="000E4264" w:rsidRDefault="000E4264" w:rsidP="002119EF">
      <w:pPr>
        <w:jc w:val="center"/>
        <w:outlineLvl w:val="0"/>
        <w:rPr>
          <w:rFonts w:ascii="Arial Narrow" w:hAnsi="Arial Narrow" w:cs="Calibri"/>
          <w:b/>
          <w:sz w:val="10"/>
          <w:szCs w:val="10"/>
        </w:rPr>
      </w:pPr>
    </w:p>
    <w:p w:rsidR="000E4264" w:rsidRDefault="000E4264" w:rsidP="002119EF">
      <w:pPr>
        <w:jc w:val="center"/>
        <w:outlineLvl w:val="0"/>
        <w:rPr>
          <w:rFonts w:ascii="Arial Narrow" w:hAnsi="Arial Narrow" w:cs="Calibri"/>
          <w:b/>
          <w:sz w:val="10"/>
          <w:szCs w:val="10"/>
        </w:rPr>
      </w:pPr>
    </w:p>
    <w:p w:rsidR="000E4264" w:rsidRDefault="000E4264" w:rsidP="002119EF">
      <w:pPr>
        <w:jc w:val="center"/>
        <w:outlineLvl w:val="0"/>
        <w:rPr>
          <w:rFonts w:ascii="Arial Narrow" w:hAnsi="Arial Narrow" w:cs="Calibri"/>
          <w:b/>
          <w:sz w:val="10"/>
          <w:szCs w:val="10"/>
        </w:rPr>
      </w:pPr>
    </w:p>
    <w:p w:rsidR="003C5056" w:rsidRDefault="003C5056" w:rsidP="000E4264">
      <w:pPr>
        <w:outlineLvl w:val="0"/>
        <w:rPr>
          <w:rFonts w:ascii="Arial Narrow" w:hAnsi="Arial Narrow" w:cs="Calibri"/>
          <w:b/>
          <w:sz w:val="2"/>
          <w:szCs w:val="10"/>
        </w:rPr>
      </w:pPr>
    </w:p>
    <w:p w:rsidR="00C547A8" w:rsidRPr="00B77B00" w:rsidRDefault="00C547A8" w:rsidP="000E4264">
      <w:pPr>
        <w:outlineLvl w:val="0"/>
        <w:rPr>
          <w:rFonts w:ascii="Arial Narrow" w:hAnsi="Arial Narrow" w:cs="Calibri"/>
          <w:b/>
          <w:sz w:val="10"/>
          <w:szCs w:val="10"/>
        </w:rPr>
      </w:pPr>
    </w:p>
    <w:tbl>
      <w:tblPr>
        <w:tblW w:w="11173" w:type="dxa"/>
        <w:jc w:val="center"/>
        <w:tblLayout w:type="fixed"/>
        <w:tblLook w:val="04A0" w:firstRow="1" w:lastRow="0" w:firstColumn="1" w:lastColumn="0" w:noHBand="0" w:noVBand="1"/>
      </w:tblPr>
      <w:tblGrid>
        <w:gridCol w:w="5503"/>
        <w:gridCol w:w="236"/>
        <w:gridCol w:w="5434"/>
      </w:tblGrid>
      <w:tr w:rsidR="002119EF" w:rsidRPr="00885946" w:rsidTr="00C547A8">
        <w:trPr>
          <w:trHeight w:val="3182"/>
          <w:jc w:val="center"/>
        </w:trPr>
        <w:tc>
          <w:tcPr>
            <w:tcW w:w="5503" w:type="dxa"/>
          </w:tcPr>
          <w:p w:rsidR="00FA4902" w:rsidRPr="00885946" w:rsidRDefault="00FA4902" w:rsidP="009A79E5">
            <w:pPr>
              <w:spacing w:after="0" w:line="240" w:lineRule="auto"/>
              <w:rPr>
                <w:rFonts w:ascii="Times New Roman" w:hAnsi="Times New Roman" w:cs="Times New Roman"/>
                <w:b/>
                <w:bCs/>
                <w:sz w:val="2"/>
              </w:rPr>
            </w:pPr>
          </w:p>
          <w:p w:rsidR="00C547A8" w:rsidRPr="00C547A8" w:rsidRDefault="00C547A8" w:rsidP="000E4264">
            <w:pPr>
              <w:spacing w:after="0" w:line="240" w:lineRule="auto"/>
              <w:jc w:val="center"/>
              <w:rPr>
                <w:rFonts w:ascii="Times New Roman" w:hAnsi="Times New Roman" w:cs="Times New Roman"/>
                <w:b/>
                <w:bCs/>
                <w:sz w:val="12"/>
              </w:rPr>
            </w:pPr>
          </w:p>
          <w:p w:rsidR="008A3481" w:rsidRPr="00885946" w:rsidRDefault="002119EF" w:rsidP="000E4264">
            <w:pPr>
              <w:spacing w:after="0" w:line="240" w:lineRule="auto"/>
              <w:jc w:val="center"/>
              <w:rPr>
                <w:rFonts w:ascii="Times New Roman" w:hAnsi="Times New Roman" w:cs="Times New Roman"/>
                <w:b/>
                <w:iCs/>
                <w:spacing w:val="5"/>
                <w:sz w:val="24"/>
              </w:rPr>
            </w:pPr>
            <w:r w:rsidRPr="00885946">
              <w:rPr>
                <w:rFonts w:ascii="Times New Roman" w:hAnsi="Times New Roman" w:cs="Times New Roman"/>
                <w:b/>
                <w:bCs/>
                <w:sz w:val="24"/>
              </w:rPr>
              <w:t>AVIS D’APPEL D’OFFRES N</w:t>
            </w:r>
            <w:r w:rsidR="008A3481" w:rsidRPr="00885946">
              <w:rPr>
                <w:rFonts w:ascii="Times New Roman" w:hAnsi="Times New Roman" w:cs="Times New Roman"/>
                <w:b/>
                <w:bCs/>
                <w:sz w:val="24"/>
              </w:rPr>
              <w:t xml:space="preserve">ATIONAL OUVERT </w:t>
            </w:r>
            <w:r w:rsidRPr="00885946">
              <w:rPr>
                <w:rFonts w:ascii="Times New Roman" w:hAnsi="Times New Roman" w:cs="Times New Roman"/>
                <w:b/>
                <w:bCs/>
                <w:sz w:val="24"/>
              </w:rPr>
              <w:t xml:space="preserve"> N°</w:t>
            </w:r>
            <w:r w:rsidR="00723E6E">
              <w:rPr>
                <w:rFonts w:ascii="Times New Roman" w:hAnsi="Times New Roman" w:cs="Times New Roman"/>
                <w:b/>
                <w:sz w:val="24"/>
              </w:rPr>
              <w:t xml:space="preserve"> 031</w:t>
            </w:r>
            <w:r w:rsidRPr="00885946">
              <w:rPr>
                <w:rFonts w:ascii="Times New Roman" w:hAnsi="Times New Roman" w:cs="Times New Roman"/>
                <w:b/>
                <w:bCs/>
                <w:sz w:val="24"/>
              </w:rPr>
              <w:t>/</w:t>
            </w:r>
            <w:r w:rsidRPr="00885946">
              <w:rPr>
                <w:rFonts w:ascii="Times New Roman" w:hAnsi="Times New Roman" w:cs="Times New Roman"/>
                <w:b/>
                <w:iCs/>
                <w:sz w:val="24"/>
              </w:rPr>
              <w:t>AONO</w:t>
            </w:r>
            <w:r w:rsidRPr="00885946">
              <w:rPr>
                <w:rFonts w:ascii="Times New Roman" w:hAnsi="Times New Roman" w:cs="Times New Roman"/>
                <w:b/>
                <w:iCs/>
                <w:spacing w:val="5"/>
                <w:sz w:val="24"/>
              </w:rPr>
              <w:t>/CUD/</w:t>
            </w:r>
            <w:r w:rsidR="007D5EB1" w:rsidRPr="00885946">
              <w:rPr>
                <w:rFonts w:ascii="Times New Roman" w:hAnsi="Times New Roman" w:cs="Times New Roman"/>
                <w:b/>
                <w:iCs/>
                <w:spacing w:val="5"/>
                <w:sz w:val="24"/>
              </w:rPr>
              <w:t>CIPM</w:t>
            </w:r>
            <w:r w:rsidR="00BB623F" w:rsidRPr="00885946">
              <w:rPr>
                <w:rFonts w:ascii="Times New Roman" w:hAnsi="Times New Roman" w:cs="Times New Roman"/>
                <w:b/>
                <w:iCs/>
                <w:spacing w:val="5"/>
                <w:sz w:val="24"/>
              </w:rPr>
              <w:t xml:space="preserve"> 2 </w:t>
            </w:r>
            <w:r w:rsidR="00A04E91" w:rsidRPr="00885946">
              <w:rPr>
                <w:rFonts w:ascii="Times New Roman" w:hAnsi="Times New Roman" w:cs="Times New Roman"/>
                <w:b/>
                <w:iCs/>
                <w:spacing w:val="5"/>
                <w:sz w:val="24"/>
              </w:rPr>
              <w:t>/</w:t>
            </w:r>
            <w:r w:rsidR="002D2E8F" w:rsidRPr="00885946">
              <w:rPr>
                <w:rFonts w:ascii="Times New Roman" w:hAnsi="Times New Roman" w:cs="Times New Roman"/>
                <w:b/>
                <w:iCs/>
                <w:spacing w:val="5"/>
                <w:sz w:val="24"/>
              </w:rPr>
              <w:t>2024</w:t>
            </w:r>
          </w:p>
          <w:p w:rsidR="002119EF" w:rsidRPr="00885946" w:rsidRDefault="00FC1468" w:rsidP="000E4264">
            <w:pPr>
              <w:spacing w:after="0" w:line="240" w:lineRule="auto"/>
              <w:jc w:val="center"/>
              <w:rPr>
                <w:rFonts w:ascii="Times New Roman" w:hAnsi="Times New Roman" w:cs="Times New Roman"/>
                <w:b/>
                <w:iCs/>
                <w:spacing w:val="5"/>
                <w:sz w:val="24"/>
              </w:rPr>
            </w:pPr>
            <w:r>
              <w:rPr>
                <w:rFonts w:ascii="Times New Roman" w:hAnsi="Times New Roman" w:cs="Times New Roman"/>
                <w:b/>
                <w:iCs/>
                <w:spacing w:val="5"/>
                <w:sz w:val="24"/>
              </w:rPr>
              <w:t>DU 04 OCTOBRE 2024</w:t>
            </w:r>
          </w:p>
          <w:p w:rsidR="00ED5593" w:rsidRPr="00885946" w:rsidRDefault="00ED5593" w:rsidP="000E4264">
            <w:pPr>
              <w:spacing w:after="0" w:line="240" w:lineRule="auto"/>
              <w:jc w:val="center"/>
              <w:rPr>
                <w:rFonts w:ascii="Times New Roman" w:hAnsi="Times New Roman" w:cs="Times New Roman"/>
                <w:b/>
                <w:bCs/>
                <w:sz w:val="10"/>
              </w:rPr>
            </w:pPr>
          </w:p>
          <w:p w:rsidR="00ED5593" w:rsidRPr="00885946" w:rsidRDefault="002119EF" w:rsidP="00D40756">
            <w:pPr>
              <w:spacing w:after="0" w:line="240" w:lineRule="auto"/>
              <w:jc w:val="both"/>
              <w:rPr>
                <w:rFonts w:ascii="Times New Roman" w:hAnsi="Times New Roman" w:cs="Times New Roman"/>
                <w:b/>
                <w:sz w:val="24"/>
              </w:rPr>
            </w:pPr>
            <w:r w:rsidRPr="00885946">
              <w:rPr>
                <w:rFonts w:ascii="Times New Roman" w:hAnsi="Times New Roman" w:cs="Times New Roman"/>
                <w:b/>
                <w:bCs/>
                <w:sz w:val="24"/>
              </w:rPr>
              <w:t xml:space="preserve">RELATIF </w:t>
            </w:r>
            <w:r w:rsidR="002923FC" w:rsidRPr="00885946">
              <w:rPr>
                <w:rFonts w:ascii="Times New Roman" w:hAnsi="Times New Roman" w:cs="Times New Roman"/>
                <w:b/>
                <w:bCs/>
                <w:sz w:val="24"/>
              </w:rPr>
              <w:t xml:space="preserve">A L’ACQUISITION DU MATERIEL ROULANT  (CAMION </w:t>
            </w:r>
            <w:r w:rsidR="001F6191" w:rsidRPr="00885946">
              <w:rPr>
                <w:rFonts w:ascii="Times New Roman" w:hAnsi="Times New Roman" w:cs="Times New Roman"/>
                <w:b/>
                <w:bCs/>
                <w:sz w:val="24"/>
              </w:rPr>
              <w:t>BENNE</w:t>
            </w:r>
            <w:r w:rsidR="002923FC" w:rsidRPr="00885946">
              <w:rPr>
                <w:rFonts w:ascii="Times New Roman" w:hAnsi="Times New Roman" w:cs="Times New Roman"/>
                <w:b/>
                <w:bCs/>
                <w:sz w:val="24"/>
              </w:rPr>
              <w:t>) POUR LA REGIE DE LA PROPRETE URBAINE (RPU) DE LA COMMUNAUTE URBAINE DE DOUALA</w:t>
            </w:r>
          </w:p>
          <w:p w:rsidR="00D40756" w:rsidRPr="00885946" w:rsidRDefault="00D40756" w:rsidP="00D40756">
            <w:pPr>
              <w:spacing w:after="0" w:line="240" w:lineRule="auto"/>
              <w:jc w:val="both"/>
              <w:rPr>
                <w:rFonts w:ascii="Times New Roman" w:hAnsi="Times New Roman" w:cs="Times New Roman"/>
                <w:b/>
                <w:sz w:val="24"/>
                <w:u w:val="single"/>
              </w:rPr>
            </w:pPr>
          </w:p>
          <w:p w:rsidR="00C547A8" w:rsidRDefault="00ED5593" w:rsidP="00C547A8">
            <w:pPr>
              <w:spacing w:after="0" w:line="240" w:lineRule="auto"/>
              <w:jc w:val="both"/>
              <w:rPr>
                <w:rFonts w:ascii="Times New Roman" w:hAnsi="Times New Roman" w:cs="Times New Roman"/>
                <w:sz w:val="24"/>
              </w:rPr>
            </w:pPr>
            <w:r w:rsidRPr="00885946">
              <w:rPr>
                <w:rFonts w:ascii="Times New Roman" w:hAnsi="Times New Roman" w:cs="Times New Roman"/>
                <w:b/>
                <w:sz w:val="24"/>
                <w:u w:val="single"/>
              </w:rPr>
              <w:t>Financements</w:t>
            </w:r>
            <w:r w:rsidR="002119EF" w:rsidRPr="00885946">
              <w:rPr>
                <w:rFonts w:ascii="Times New Roman" w:hAnsi="Times New Roman" w:cs="Times New Roman"/>
                <w:sz w:val="24"/>
              </w:rPr>
              <w:t xml:space="preserve">: BUDGET CUD </w:t>
            </w:r>
            <w:r w:rsidR="00B71DE2" w:rsidRPr="00885946">
              <w:rPr>
                <w:rFonts w:ascii="Times New Roman" w:hAnsi="Times New Roman" w:cs="Times New Roman"/>
                <w:sz w:val="24"/>
              </w:rPr>
              <w:t xml:space="preserve"> 2024  </w:t>
            </w:r>
            <w:r w:rsidR="008A5275" w:rsidRPr="00885946">
              <w:rPr>
                <w:rFonts w:ascii="Times New Roman" w:hAnsi="Times New Roman" w:cs="Times New Roman"/>
                <w:sz w:val="24"/>
              </w:rPr>
              <w:t>et suivant</w:t>
            </w:r>
          </w:p>
          <w:p w:rsidR="002119EF" w:rsidRPr="00C547A8" w:rsidRDefault="00C547A8" w:rsidP="00C547A8">
            <w:pPr>
              <w:tabs>
                <w:tab w:val="left" w:pos="914"/>
              </w:tabs>
              <w:rPr>
                <w:rFonts w:ascii="Times New Roman" w:hAnsi="Times New Roman" w:cs="Times New Roman"/>
                <w:sz w:val="14"/>
              </w:rPr>
            </w:pPr>
            <w:r>
              <w:rPr>
                <w:rFonts w:ascii="Times New Roman" w:hAnsi="Times New Roman" w:cs="Times New Roman"/>
                <w:sz w:val="24"/>
              </w:rPr>
              <w:tab/>
            </w:r>
          </w:p>
        </w:tc>
        <w:tc>
          <w:tcPr>
            <w:tcW w:w="236" w:type="dxa"/>
          </w:tcPr>
          <w:p w:rsidR="002119EF" w:rsidRPr="00885946" w:rsidRDefault="002119EF" w:rsidP="002119EF">
            <w:pPr>
              <w:widowControl w:val="0"/>
              <w:suppressAutoHyphens/>
              <w:autoSpaceDE w:val="0"/>
              <w:autoSpaceDN w:val="0"/>
              <w:spacing w:after="0" w:line="240" w:lineRule="auto"/>
              <w:jc w:val="center"/>
              <w:textAlignment w:val="baseline"/>
              <w:rPr>
                <w:rFonts w:ascii="Arial Narrow" w:eastAsia="Times New Roman" w:hAnsi="Arial Narrow"/>
                <w:b/>
                <w:bCs/>
                <w:sz w:val="24"/>
                <w:lang w:eastAsia="fr-FR"/>
              </w:rPr>
            </w:pPr>
          </w:p>
        </w:tc>
        <w:tc>
          <w:tcPr>
            <w:tcW w:w="5434" w:type="dxa"/>
          </w:tcPr>
          <w:p w:rsidR="00FA4902" w:rsidRPr="00885946" w:rsidRDefault="00FA4902" w:rsidP="009A79E5">
            <w:pPr>
              <w:widowControl w:val="0"/>
              <w:autoSpaceDE w:val="0"/>
              <w:spacing w:after="0" w:line="240" w:lineRule="auto"/>
              <w:rPr>
                <w:rFonts w:ascii="Times New Roman" w:hAnsi="Times New Roman" w:cs="Times New Roman"/>
                <w:b/>
                <w:sz w:val="2"/>
                <w:lang w:val="en-GB"/>
              </w:rPr>
            </w:pPr>
          </w:p>
          <w:p w:rsidR="00C547A8" w:rsidRPr="00C547A8" w:rsidRDefault="00C547A8" w:rsidP="002119EF">
            <w:pPr>
              <w:widowControl w:val="0"/>
              <w:autoSpaceDE w:val="0"/>
              <w:spacing w:after="0" w:line="240" w:lineRule="auto"/>
              <w:jc w:val="center"/>
              <w:rPr>
                <w:rFonts w:ascii="Times New Roman" w:hAnsi="Times New Roman" w:cs="Times New Roman"/>
                <w:b/>
                <w:sz w:val="6"/>
                <w:lang w:val="en-GB"/>
              </w:rPr>
            </w:pPr>
          </w:p>
          <w:p w:rsidR="008A3481" w:rsidRPr="00885946" w:rsidRDefault="002119EF" w:rsidP="002119EF">
            <w:pPr>
              <w:widowControl w:val="0"/>
              <w:autoSpaceDE w:val="0"/>
              <w:spacing w:after="0" w:line="240" w:lineRule="auto"/>
              <w:jc w:val="center"/>
              <w:rPr>
                <w:rFonts w:ascii="Times New Roman" w:hAnsi="Times New Roman" w:cs="Times New Roman"/>
                <w:b/>
                <w:sz w:val="24"/>
                <w:lang w:val="en-GB"/>
              </w:rPr>
            </w:pPr>
            <w:r w:rsidRPr="00885946">
              <w:rPr>
                <w:rFonts w:ascii="Times New Roman" w:hAnsi="Times New Roman" w:cs="Times New Roman"/>
                <w:b/>
                <w:sz w:val="24"/>
                <w:lang w:val="en-GB"/>
              </w:rPr>
              <w:t>OPENED NATIONAL INVITATI</w:t>
            </w:r>
            <w:r w:rsidR="00D40756" w:rsidRPr="00885946">
              <w:rPr>
                <w:rFonts w:ascii="Times New Roman" w:hAnsi="Times New Roman" w:cs="Times New Roman"/>
                <w:b/>
                <w:sz w:val="24"/>
                <w:lang w:val="en-GB"/>
              </w:rPr>
              <w:t>ON TO TENDER No</w:t>
            </w:r>
            <w:r w:rsidR="00723E6E">
              <w:rPr>
                <w:rFonts w:ascii="Times New Roman" w:hAnsi="Times New Roman" w:cs="Times New Roman"/>
                <w:b/>
                <w:sz w:val="24"/>
                <w:lang w:val="en-GB"/>
              </w:rPr>
              <w:t>. 031</w:t>
            </w:r>
            <w:r w:rsidRPr="00885946">
              <w:rPr>
                <w:rFonts w:ascii="Times New Roman" w:hAnsi="Times New Roman" w:cs="Times New Roman"/>
                <w:b/>
                <w:sz w:val="24"/>
                <w:lang w:val="en-GB"/>
              </w:rPr>
              <w:t>/ONIT/DCC/ITB</w:t>
            </w:r>
            <w:r w:rsidR="00E51508" w:rsidRPr="00885946">
              <w:rPr>
                <w:rFonts w:ascii="Times New Roman" w:hAnsi="Times New Roman" w:cs="Times New Roman"/>
                <w:b/>
                <w:sz w:val="24"/>
                <w:lang w:val="en-GB"/>
              </w:rPr>
              <w:t xml:space="preserve"> 2 </w:t>
            </w:r>
            <w:r w:rsidRPr="00885946">
              <w:rPr>
                <w:rFonts w:ascii="Times New Roman" w:hAnsi="Times New Roman" w:cs="Times New Roman"/>
                <w:b/>
                <w:sz w:val="24"/>
                <w:lang w:val="en-GB"/>
              </w:rPr>
              <w:t>/</w:t>
            </w:r>
            <w:r w:rsidR="002D2E8F" w:rsidRPr="00885946">
              <w:rPr>
                <w:rFonts w:ascii="Times New Roman" w:hAnsi="Times New Roman" w:cs="Times New Roman"/>
                <w:b/>
                <w:sz w:val="24"/>
                <w:lang w:val="en-GB"/>
              </w:rPr>
              <w:t>2024</w:t>
            </w:r>
            <w:r w:rsidRPr="00885946">
              <w:rPr>
                <w:rFonts w:ascii="Times New Roman" w:hAnsi="Times New Roman" w:cs="Times New Roman"/>
                <w:b/>
                <w:sz w:val="24"/>
                <w:lang w:val="en-GB"/>
              </w:rPr>
              <w:t xml:space="preserve"> </w:t>
            </w:r>
          </w:p>
          <w:p w:rsidR="002119EF" w:rsidRPr="00885946" w:rsidRDefault="00FC1468" w:rsidP="008A3481">
            <w:pPr>
              <w:widowControl w:val="0"/>
              <w:autoSpaceDE w:val="0"/>
              <w:spacing w:after="0" w:line="240" w:lineRule="auto"/>
              <w:jc w:val="center"/>
              <w:rPr>
                <w:rFonts w:ascii="Times New Roman" w:hAnsi="Times New Roman" w:cs="Times New Roman"/>
                <w:b/>
                <w:sz w:val="24"/>
                <w:lang w:val="en-GB"/>
              </w:rPr>
            </w:pPr>
            <w:r>
              <w:rPr>
                <w:rFonts w:ascii="Times New Roman" w:hAnsi="Times New Roman" w:cs="Times New Roman"/>
                <w:b/>
                <w:sz w:val="24"/>
                <w:lang w:val="en-GB"/>
              </w:rPr>
              <w:t>OF 4</w:t>
            </w:r>
            <w:r w:rsidRPr="00FC1468">
              <w:rPr>
                <w:rFonts w:ascii="Times New Roman" w:hAnsi="Times New Roman" w:cs="Times New Roman"/>
                <w:b/>
                <w:sz w:val="24"/>
                <w:vertAlign w:val="superscript"/>
                <w:lang w:val="en-GB"/>
              </w:rPr>
              <w:t>TH</w:t>
            </w:r>
            <w:r>
              <w:rPr>
                <w:rFonts w:ascii="Times New Roman" w:hAnsi="Times New Roman" w:cs="Times New Roman"/>
                <w:b/>
                <w:sz w:val="24"/>
                <w:lang w:val="en-GB"/>
              </w:rPr>
              <w:t xml:space="preserve"> OCTOBER 2024</w:t>
            </w:r>
          </w:p>
          <w:p w:rsidR="00ED5593" w:rsidRPr="00885946" w:rsidRDefault="00ED5593" w:rsidP="002119EF">
            <w:pPr>
              <w:widowControl w:val="0"/>
              <w:autoSpaceDE w:val="0"/>
              <w:spacing w:after="0" w:line="240" w:lineRule="auto"/>
              <w:jc w:val="center"/>
              <w:rPr>
                <w:rFonts w:ascii="Times New Roman" w:hAnsi="Times New Roman" w:cs="Times New Roman"/>
                <w:b/>
                <w:sz w:val="14"/>
                <w:lang w:val="en-GB"/>
              </w:rPr>
            </w:pPr>
          </w:p>
          <w:p w:rsidR="002119EF" w:rsidRPr="00885946" w:rsidRDefault="001F6191" w:rsidP="00D40756">
            <w:pPr>
              <w:widowControl w:val="0"/>
              <w:autoSpaceDE w:val="0"/>
              <w:spacing w:after="0" w:line="240" w:lineRule="auto"/>
              <w:jc w:val="both"/>
              <w:rPr>
                <w:rFonts w:ascii="Times New Roman" w:hAnsi="Times New Roman" w:cs="Times New Roman"/>
                <w:b/>
                <w:sz w:val="24"/>
                <w:lang w:val="en-GB"/>
              </w:rPr>
            </w:pPr>
            <w:r w:rsidRPr="00885946">
              <w:rPr>
                <w:rFonts w:ascii="Times New Roman" w:hAnsi="Times New Roman" w:cs="Times New Roman"/>
                <w:b/>
                <w:sz w:val="24"/>
                <w:lang w:val="en-GB"/>
              </w:rPr>
              <w:t xml:space="preserve">RELATIVE TO THE ACQUISITION OF ROLLING STOCK (DUMP TRUCK) </w:t>
            </w:r>
            <w:r w:rsidRPr="00885946">
              <w:rPr>
                <w:rFonts w:ascii="Times New Roman" w:hAnsi="Times New Roman" w:cs="Times New Roman"/>
                <w:b/>
                <w:bCs/>
                <w:sz w:val="24"/>
                <w:lang w:val="it-IT"/>
              </w:rPr>
              <w:t xml:space="preserve">FOR THE DOUALA URBAN COMMUNITY CLEANLINESS </w:t>
            </w:r>
            <w:r w:rsidR="00794FAF" w:rsidRPr="00885946">
              <w:rPr>
                <w:rFonts w:ascii="Times New Roman" w:hAnsi="Times New Roman" w:cs="Times New Roman"/>
                <w:b/>
                <w:bCs/>
                <w:sz w:val="24"/>
                <w:lang w:val="it-IT"/>
              </w:rPr>
              <w:t>AUTHORITY</w:t>
            </w:r>
            <w:r w:rsidR="00794FAF" w:rsidRPr="00885946">
              <w:rPr>
                <w:rFonts w:ascii="Times New Roman" w:hAnsi="Times New Roman" w:cs="Times New Roman"/>
                <w:b/>
                <w:sz w:val="24"/>
                <w:lang w:val="en-GB"/>
              </w:rPr>
              <w:t xml:space="preserve"> OF</w:t>
            </w:r>
            <w:r w:rsidR="00E51508" w:rsidRPr="00885946">
              <w:rPr>
                <w:rFonts w:ascii="Times New Roman" w:hAnsi="Times New Roman" w:cs="Times New Roman"/>
                <w:b/>
                <w:sz w:val="24"/>
                <w:lang w:val="en-GB"/>
              </w:rPr>
              <w:t xml:space="preserve"> </w:t>
            </w:r>
            <w:r w:rsidR="002119EF" w:rsidRPr="00885946">
              <w:rPr>
                <w:rFonts w:ascii="Times New Roman" w:hAnsi="Times New Roman" w:cs="Times New Roman"/>
                <w:b/>
                <w:sz w:val="24"/>
                <w:lang w:val="en-GB"/>
              </w:rPr>
              <w:t>THE DOUALA CITY COUNCIL</w:t>
            </w:r>
          </w:p>
          <w:p w:rsidR="003C5056" w:rsidRPr="00885946" w:rsidRDefault="003C5056" w:rsidP="000E4264">
            <w:pPr>
              <w:spacing w:after="0" w:line="240" w:lineRule="auto"/>
              <w:jc w:val="both"/>
              <w:rPr>
                <w:rFonts w:ascii="Times New Roman" w:hAnsi="Times New Roman" w:cs="Times New Roman"/>
                <w:b/>
                <w:sz w:val="14"/>
                <w:u w:val="single"/>
                <w:lang w:val="en-CA"/>
              </w:rPr>
            </w:pPr>
          </w:p>
          <w:p w:rsidR="00C547A8" w:rsidRDefault="002119EF" w:rsidP="00885946">
            <w:pPr>
              <w:spacing w:after="0" w:line="240" w:lineRule="auto"/>
              <w:jc w:val="both"/>
              <w:rPr>
                <w:rFonts w:ascii="Times New Roman" w:hAnsi="Times New Roman" w:cs="Times New Roman"/>
                <w:sz w:val="24"/>
                <w:lang w:val="en-CA"/>
              </w:rPr>
            </w:pPr>
            <w:r w:rsidRPr="00885946">
              <w:rPr>
                <w:rFonts w:ascii="Times New Roman" w:hAnsi="Times New Roman" w:cs="Times New Roman"/>
                <w:b/>
                <w:sz w:val="24"/>
                <w:u w:val="single"/>
                <w:lang w:val="en-CA"/>
              </w:rPr>
              <w:t>Financing</w:t>
            </w:r>
            <w:r w:rsidR="008A3481" w:rsidRPr="00885946">
              <w:rPr>
                <w:rFonts w:ascii="Times New Roman" w:hAnsi="Times New Roman" w:cs="Times New Roman"/>
                <w:sz w:val="24"/>
                <w:lang w:val="en-CA"/>
              </w:rPr>
              <w:t xml:space="preserve"> : BUDGET 2024</w:t>
            </w:r>
            <w:r w:rsidRPr="00885946">
              <w:rPr>
                <w:rFonts w:ascii="Times New Roman" w:hAnsi="Times New Roman" w:cs="Times New Roman"/>
                <w:sz w:val="24"/>
                <w:lang w:val="en-CA"/>
              </w:rPr>
              <w:t xml:space="preserve"> CUD</w:t>
            </w:r>
            <w:r w:rsidR="008A5275" w:rsidRPr="00885946">
              <w:rPr>
                <w:rFonts w:ascii="Times New Roman" w:hAnsi="Times New Roman" w:cs="Times New Roman"/>
                <w:sz w:val="24"/>
                <w:lang w:val="en-CA"/>
              </w:rPr>
              <w:t xml:space="preserve"> and next</w:t>
            </w:r>
          </w:p>
          <w:p w:rsidR="007E285F" w:rsidRDefault="002119EF" w:rsidP="00885946">
            <w:pPr>
              <w:spacing w:after="0" w:line="240" w:lineRule="auto"/>
              <w:jc w:val="both"/>
              <w:rPr>
                <w:rFonts w:ascii="Times New Roman" w:hAnsi="Times New Roman" w:cs="Times New Roman"/>
                <w:sz w:val="24"/>
                <w:lang w:val="en-CA"/>
              </w:rPr>
            </w:pPr>
            <w:r w:rsidRPr="00885946">
              <w:rPr>
                <w:rFonts w:ascii="Times New Roman" w:hAnsi="Times New Roman" w:cs="Times New Roman"/>
                <w:sz w:val="24"/>
                <w:lang w:val="en-CA"/>
              </w:rPr>
              <w:t xml:space="preserve"> </w:t>
            </w:r>
          </w:p>
          <w:p w:rsidR="00C547A8" w:rsidRPr="00C547A8" w:rsidRDefault="00C547A8" w:rsidP="00885946">
            <w:pPr>
              <w:spacing w:after="0" w:line="240" w:lineRule="auto"/>
              <w:jc w:val="both"/>
              <w:rPr>
                <w:rFonts w:ascii="Times New Roman" w:hAnsi="Times New Roman" w:cs="Times New Roman"/>
                <w:sz w:val="2"/>
                <w:lang w:val="en-CA"/>
              </w:rPr>
            </w:pPr>
          </w:p>
        </w:tc>
      </w:tr>
      <w:tr w:rsidR="002119EF" w:rsidRPr="00885946" w:rsidTr="00C547A8">
        <w:trPr>
          <w:jc w:val="center"/>
        </w:trPr>
        <w:tc>
          <w:tcPr>
            <w:tcW w:w="5503" w:type="dxa"/>
          </w:tcPr>
          <w:p w:rsidR="002119EF" w:rsidRPr="00885946" w:rsidRDefault="002119EF" w:rsidP="00CF5E3A">
            <w:pPr>
              <w:pStyle w:val="Paragraphedeliste"/>
              <w:numPr>
                <w:ilvl w:val="0"/>
                <w:numId w:val="39"/>
              </w:numPr>
              <w:spacing w:after="0" w:line="240" w:lineRule="auto"/>
              <w:jc w:val="both"/>
              <w:rPr>
                <w:rFonts w:ascii="Times New Roman" w:hAnsi="Times New Roman"/>
                <w:b/>
                <w:sz w:val="24"/>
                <w:szCs w:val="22"/>
              </w:rPr>
            </w:pPr>
            <w:r w:rsidRPr="00885946">
              <w:rPr>
                <w:rFonts w:ascii="Times New Roman" w:hAnsi="Times New Roman"/>
                <w:b/>
                <w:sz w:val="24"/>
                <w:szCs w:val="22"/>
              </w:rPr>
              <w:t>Objet de l'Appel d'Offres</w:t>
            </w:r>
          </w:p>
          <w:p w:rsidR="002119EF" w:rsidRPr="00885946" w:rsidRDefault="002119EF" w:rsidP="00ED5593">
            <w:pPr>
              <w:widowControl w:val="0"/>
              <w:autoSpaceDE w:val="0"/>
              <w:autoSpaceDN w:val="0"/>
              <w:adjustRightInd w:val="0"/>
              <w:spacing w:after="0"/>
              <w:ind w:right="11"/>
              <w:jc w:val="both"/>
              <w:rPr>
                <w:rFonts w:ascii="Times New Roman" w:hAnsi="Times New Roman" w:cs="Times New Roman"/>
                <w:color w:val="000000"/>
                <w:sz w:val="24"/>
              </w:rPr>
            </w:pPr>
            <w:r w:rsidRPr="00885946">
              <w:rPr>
                <w:rFonts w:ascii="Times New Roman" w:hAnsi="Times New Roman" w:cs="Times New Roman"/>
                <w:color w:val="000000"/>
                <w:sz w:val="24"/>
              </w:rPr>
              <w:t xml:space="preserve">Le Maire de la Ville de Douala, lance un Appel d’Offres National Ouvert pour l’acquisition du matériel roulant </w:t>
            </w:r>
            <w:r w:rsidR="00FE4E96" w:rsidRPr="00885946">
              <w:rPr>
                <w:rFonts w:ascii="Times New Roman" w:hAnsi="Times New Roman" w:cs="Times New Roman"/>
                <w:color w:val="000000"/>
                <w:sz w:val="24"/>
              </w:rPr>
              <w:t xml:space="preserve">pour </w:t>
            </w:r>
            <w:r w:rsidR="002D2E8F" w:rsidRPr="00885946">
              <w:rPr>
                <w:rFonts w:ascii="Times New Roman" w:hAnsi="Times New Roman" w:cs="Times New Roman"/>
                <w:color w:val="000000"/>
                <w:sz w:val="24"/>
              </w:rPr>
              <w:t xml:space="preserve">la </w:t>
            </w:r>
            <w:r w:rsidR="002923FC" w:rsidRPr="00885946">
              <w:rPr>
                <w:rFonts w:ascii="Times New Roman" w:hAnsi="Times New Roman" w:cs="Times New Roman"/>
                <w:color w:val="000000"/>
                <w:sz w:val="24"/>
              </w:rPr>
              <w:t>régie</w:t>
            </w:r>
            <w:r w:rsidR="002D2E8F" w:rsidRPr="00885946">
              <w:rPr>
                <w:rFonts w:ascii="Times New Roman" w:hAnsi="Times New Roman" w:cs="Times New Roman"/>
                <w:color w:val="000000"/>
                <w:sz w:val="24"/>
              </w:rPr>
              <w:t xml:space="preserve"> de la </w:t>
            </w:r>
            <w:r w:rsidR="002923FC" w:rsidRPr="00885946">
              <w:rPr>
                <w:rFonts w:ascii="Times New Roman" w:hAnsi="Times New Roman" w:cs="Times New Roman"/>
                <w:color w:val="000000"/>
                <w:sz w:val="24"/>
              </w:rPr>
              <w:t>propreté</w:t>
            </w:r>
            <w:r w:rsidR="002D2E8F" w:rsidRPr="00885946">
              <w:rPr>
                <w:rFonts w:ascii="Times New Roman" w:hAnsi="Times New Roman" w:cs="Times New Roman"/>
                <w:color w:val="000000"/>
                <w:sz w:val="24"/>
              </w:rPr>
              <w:t xml:space="preserve"> urbaine (RPU)</w:t>
            </w:r>
            <w:r w:rsidR="004743A7" w:rsidRPr="00885946">
              <w:rPr>
                <w:rFonts w:ascii="Times New Roman" w:hAnsi="Times New Roman" w:cs="Times New Roman"/>
                <w:color w:val="000000"/>
                <w:sz w:val="24"/>
              </w:rPr>
              <w:t xml:space="preserve"> </w:t>
            </w:r>
            <w:r w:rsidRPr="00885946">
              <w:rPr>
                <w:rFonts w:ascii="Times New Roman" w:hAnsi="Times New Roman" w:cs="Times New Roman"/>
                <w:color w:val="000000"/>
                <w:sz w:val="24"/>
              </w:rPr>
              <w:t>de la Communauté Urbaine de Douala.</w:t>
            </w:r>
          </w:p>
          <w:p w:rsidR="002119EF" w:rsidRPr="00885946" w:rsidRDefault="002119EF" w:rsidP="00ED5593">
            <w:pPr>
              <w:spacing w:after="0" w:line="240" w:lineRule="auto"/>
              <w:ind w:left="317"/>
              <w:jc w:val="both"/>
              <w:rPr>
                <w:rFonts w:ascii="Times New Roman" w:hAnsi="Times New Roman" w:cs="Times New Roman"/>
                <w:sz w:val="12"/>
              </w:rPr>
            </w:pPr>
          </w:p>
          <w:p w:rsidR="002119EF" w:rsidRPr="00885946" w:rsidRDefault="002119EF" w:rsidP="00CF5E3A">
            <w:pPr>
              <w:pStyle w:val="Paragraphedeliste"/>
              <w:numPr>
                <w:ilvl w:val="0"/>
                <w:numId w:val="39"/>
              </w:numPr>
              <w:spacing w:after="0" w:line="240" w:lineRule="auto"/>
              <w:jc w:val="both"/>
              <w:rPr>
                <w:rFonts w:ascii="Times New Roman" w:hAnsi="Times New Roman"/>
                <w:b/>
                <w:sz w:val="24"/>
                <w:szCs w:val="22"/>
              </w:rPr>
            </w:pPr>
            <w:r w:rsidRPr="00885946">
              <w:rPr>
                <w:rFonts w:ascii="Times New Roman" w:hAnsi="Times New Roman"/>
                <w:b/>
                <w:sz w:val="24"/>
                <w:szCs w:val="22"/>
              </w:rPr>
              <w:t>Consistance des prestations</w:t>
            </w:r>
          </w:p>
          <w:p w:rsidR="002119EF" w:rsidRPr="00885946" w:rsidRDefault="002119EF" w:rsidP="00ED5593">
            <w:pPr>
              <w:widowControl w:val="0"/>
              <w:autoSpaceDE w:val="0"/>
              <w:autoSpaceDN w:val="0"/>
              <w:adjustRightInd w:val="0"/>
              <w:spacing w:after="0"/>
              <w:ind w:right="11"/>
              <w:jc w:val="both"/>
              <w:rPr>
                <w:rFonts w:ascii="Times New Roman" w:hAnsi="Times New Roman"/>
                <w:color w:val="000000"/>
                <w:sz w:val="24"/>
              </w:rPr>
            </w:pPr>
            <w:r w:rsidRPr="00885946">
              <w:rPr>
                <w:rFonts w:ascii="Times New Roman" w:hAnsi="Times New Roman"/>
                <w:color w:val="000000"/>
                <w:sz w:val="24"/>
              </w:rPr>
              <w:t>Les prestations objet du présent Appel d’Offres comprennent la fourniture de : « </w:t>
            </w:r>
            <w:r w:rsidR="00D860BD" w:rsidRPr="00885946">
              <w:rPr>
                <w:rFonts w:ascii="Times New Roman" w:hAnsi="Times New Roman"/>
                <w:color w:val="000000"/>
                <w:sz w:val="24"/>
              </w:rPr>
              <w:t>un</w:t>
            </w:r>
            <w:r w:rsidRPr="00885946">
              <w:rPr>
                <w:rFonts w:ascii="Times New Roman" w:hAnsi="Times New Roman"/>
                <w:color w:val="000000"/>
                <w:sz w:val="24"/>
              </w:rPr>
              <w:t xml:space="preserve"> (0</w:t>
            </w:r>
            <w:r w:rsidR="00D860BD" w:rsidRPr="00885946">
              <w:rPr>
                <w:rFonts w:ascii="Times New Roman" w:hAnsi="Times New Roman"/>
                <w:color w:val="000000"/>
                <w:sz w:val="24"/>
              </w:rPr>
              <w:t>1</w:t>
            </w:r>
            <w:r w:rsidRPr="00885946">
              <w:rPr>
                <w:rFonts w:ascii="Times New Roman" w:hAnsi="Times New Roman"/>
                <w:color w:val="000000"/>
                <w:sz w:val="24"/>
              </w:rPr>
              <w:t xml:space="preserve">) </w:t>
            </w:r>
            <w:r w:rsidR="00D860BD" w:rsidRPr="00885946">
              <w:rPr>
                <w:rFonts w:ascii="Times New Roman" w:hAnsi="Times New Roman"/>
                <w:color w:val="000000"/>
                <w:sz w:val="24"/>
              </w:rPr>
              <w:t xml:space="preserve">camion </w:t>
            </w:r>
            <w:r w:rsidR="008E6A7F" w:rsidRPr="00885946">
              <w:rPr>
                <w:rFonts w:ascii="Times New Roman" w:hAnsi="Times New Roman"/>
                <w:color w:val="000000"/>
                <w:sz w:val="24"/>
              </w:rPr>
              <w:t>Benne,</w:t>
            </w:r>
            <w:r w:rsidRPr="00885946">
              <w:rPr>
                <w:rFonts w:ascii="Times New Roman" w:hAnsi="Times New Roman"/>
                <w:color w:val="000000"/>
                <w:sz w:val="24"/>
              </w:rPr>
              <w:t xml:space="preserve"> </w:t>
            </w:r>
          </w:p>
          <w:p w:rsidR="002119EF" w:rsidRPr="00885946" w:rsidRDefault="002119EF" w:rsidP="00ED5593">
            <w:pPr>
              <w:widowControl w:val="0"/>
              <w:autoSpaceDE w:val="0"/>
              <w:autoSpaceDN w:val="0"/>
              <w:adjustRightInd w:val="0"/>
              <w:spacing w:after="0"/>
              <w:ind w:right="11"/>
              <w:jc w:val="both"/>
              <w:rPr>
                <w:rFonts w:ascii="Times New Roman" w:hAnsi="Times New Roman"/>
                <w:color w:val="000000"/>
                <w:sz w:val="24"/>
              </w:rPr>
            </w:pPr>
            <w:r w:rsidRPr="00885946">
              <w:rPr>
                <w:rFonts w:ascii="Times New Roman" w:hAnsi="Times New Roman"/>
                <w:color w:val="000000"/>
                <w:sz w:val="24"/>
              </w:rPr>
              <w:t>Outre cette fourniture, les prestations comprennent la formation des techniciens à l’entretien et la maintenance des engins pendant la période de garantie de l’ensemble des équipements sus-évoqués.</w:t>
            </w:r>
          </w:p>
          <w:p w:rsidR="002119EF" w:rsidRPr="00885946" w:rsidRDefault="002119EF" w:rsidP="00ED5593">
            <w:pPr>
              <w:spacing w:after="0" w:line="240" w:lineRule="auto"/>
              <w:rPr>
                <w:rFonts w:ascii="Times New Roman" w:eastAsia="Times New Roman" w:hAnsi="Times New Roman" w:cs="Times New Roman"/>
                <w:sz w:val="4"/>
              </w:rPr>
            </w:pPr>
          </w:p>
          <w:p w:rsidR="002119EF" w:rsidRPr="00885946" w:rsidRDefault="002119EF" w:rsidP="00CF5E3A">
            <w:pPr>
              <w:pStyle w:val="Paragraphedeliste"/>
              <w:numPr>
                <w:ilvl w:val="0"/>
                <w:numId w:val="39"/>
              </w:numPr>
              <w:spacing w:after="0" w:line="240" w:lineRule="auto"/>
              <w:jc w:val="both"/>
              <w:rPr>
                <w:rFonts w:ascii="Times New Roman" w:hAnsi="Times New Roman"/>
                <w:b/>
                <w:sz w:val="24"/>
                <w:szCs w:val="22"/>
              </w:rPr>
            </w:pPr>
            <w:r w:rsidRPr="00885946">
              <w:rPr>
                <w:rFonts w:ascii="Times New Roman" w:hAnsi="Times New Roman"/>
                <w:b/>
                <w:sz w:val="24"/>
                <w:szCs w:val="22"/>
              </w:rPr>
              <w:t>Délais d’exécution</w:t>
            </w:r>
          </w:p>
          <w:p w:rsidR="002119EF" w:rsidRPr="00885946" w:rsidRDefault="002119EF" w:rsidP="00ED5593">
            <w:pPr>
              <w:widowControl w:val="0"/>
              <w:autoSpaceDE w:val="0"/>
              <w:autoSpaceDN w:val="0"/>
              <w:adjustRightInd w:val="0"/>
              <w:spacing w:after="0"/>
              <w:ind w:right="11"/>
              <w:jc w:val="both"/>
              <w:rPr>
                <w:rFonts w:ascii="Times New Roman" w:hAnsi="Times New Roman"/>
                <w:color w:val="000000"/>
                <w:sz w:val="24"/>
              </w:rPr>
            </w:pPr>
            <w:r w:rsidRPr="00885946">
              <w:rPr>
                <w:rFonts w:ascii="Times New Roman" w:hAnsi="Times New Roman"/>
                <w:color w:val="000000"/>
                <w:sz w:val="24"/>
              </w:rPr>
              <w:t xml:space="preserve">Le délai maximum d’exécution prévu est de </w:t>
            </w:r>
            <w:r w:rsidR="00993971" w:rsidRPr="00885946">
              <w:rPr>
                <w:rFonts w:ascii="Times New Roman" w:hAnsi="Times New Roman"/>
                <w:color w:val="000000"/>
                <w:sz w:val="24"/>
              </w:rPr>
              <w:t>huit</w:t>
            </w:r>
            <w:r w:rsidRPr="00885946">
              <w:rPr>
                <w:rFonts w:ascii="Times New Roman" w:hAnsi="Times New Roman"/>
                <w:color w:val="000000"/>
                <w:sz w:val="24"/>
              </w:rPr>
              <w:t xml:space="preserve"> (</w:t>
            </w:r>
            <w:r w:rsidR="00993971" w:rsidRPr="00885946">
              <w:rPr>
                <w:rFonts w:ascii="Times New Roman" w:hAnsi="Times New Roman"/>
                <w:color w:val="000000"/>
                <w:sz w:val="24"/>
              </w:rPr>
              <w:t>08</w:t>
            </w:r>
            <w:r w:rsidRPr="00885946">
              <w:rPr>
                <w:rFonts w:ascii="Times New Roman" w:hAnsi="Times New Roman"/>
                <w:color w:val="000000"/>
                <w:sz w:val="24"/>
              </w:rPr>
              <w:t xml:space="preserve">) mois répartis comme suit pour  </w:t>
            </w:r>
            <w:r w:rsidR="00CF71E1" w:rsidRPr="00885946">
              <w:rPr>
                <w:rFonts w:ascii="Times New Roman" w:hAnsi="Times New Roman"/>
                <w:color w:val="000000"/>
                <w:sz w:val="24"/>
              </w:rPr>
              <w:t xml:space="preserve">le </w:t>
            </w:r>
            <w:r w:rsidRPr="00885946">
              <w:rPr>
                <w:rFonts w:ascii="Times New Roman" w:hAnsi="Times New Roman"/>
                <w:color w:val="000000"/>
                <w:sz w:val="24"/>
              </w:rPr>
              <w:t>lot </w:t>
            </w:r>
            <w:r w:rsidR="00CF71E1" w:rsidRPr="00885946">
              <w:rPr>
                <w:rFonts w:ascii="Times New Roman" w:hAnsi="Times New Roman"/>
                <w:color w:val="000000"/>
                <w:sz w:val="24"/>
              </w:rPr>
              <w:t xml:space="preserve"> unique</w:t>
            </w:r>
            <w:r w:rsidRPr="00885946">
              <w:rPr>
                <w:rFonts w:ascii="Times New Roman" w:hAnsi="Times New Roman"/>
                <w:color w:val="000000"/>
                <w:sz w:val="24"/>
              </w:rPr>
              <w:t>: </w:t>
            </w:r>
          </w:p>
          <w:p w:rsidR="002119EF" w:rsidRPr="00885946" w:rsidRDefault="002119EF" w:rsidP="00CF5E3A">
            <w:pPr>
              <w:pStyle w:val="Paragraphedeliste"/>
              <w:widowControl w:val="0"/>
              <w:numPr>
                <w:ilvl w:val="0"/>
                <w:numId w:val="42"/>
              </w:numPr>
              <w:autoSpaceDE w:val="0"/>
              <w:autoSpaceDN w:val="0"/>
              <w:adjustRightInd w:val="0"/>
              <w:spacing w:after="0" w:line="240" w:lineRule="auto"/>
              <w:ind w:right="11"/>
              <w:jc w:val="both"/>
              <w:rPr>
                <w:rFonts w:ascii="Times New Roman" w:hAnsi="Times New Roman"/>
                <w:color w:val="000000"/>
                <w:sz w:val="24"/>
                <w:szCs w:val="22"/>
              </w:rPr>
            </w:pPr>
            <w:r w:rsidRPr="00885946">
              <w:rPr>
                <w:rFonts w:ascii="Times New Roman" w:hAnsi="Times New Roman"/>
                <w:color w:val="000000"/>
                <w:sz w:val="24"/>
                <w:szCs w:val="22"/>
              </w:rPr>
              <w:t xml:space="preserve">Délai de livraison de la fourniture : </w:t>
            </w:r>
            <w:r w:rsidR="00993971" w:rsidRPr="00885946">
              <w:rPr>
                <w:rFonts w:ascii="Times New Roman" w:hAnsi="Times New Roman"/>
                <w:color w:val="000000"/>
                <w:sz w:val="24"/>
                <w:szCs w:val="22"/>
              </w:rPr>
              <w:t xml:space="preserve">huit </w:t>
            </w:r>
            <w:r w:rsidRPr="00885946">
              <w:rPr>
                <w:rFonts w:ascii="Times New Roman" w:hAnsi="Times New Roman"/>
                <w:color w:val="000000"/>
                <w:sz w:val="24"/>
                <w:szCs w:val="22"/>
              </w:rPr>
              <w:t>(</w:t>
            </w:r>
            <w:r w:rsidR="00993971" w:rsidRPr="00885946">
              <w:rPr>
                <w:rFonts w:ascii="Times New Roman" w:hAnsi="Times New Roman"/>
                <w:color w:val="000000"/>
                <w:sz w:val="24"/>
                <w:szCs w:val="22"/>
              </w:rPr>
              <w:t>08</w:t>
            </w:r>
            <w:r w:rsidRPr="00885946">
              <w:rPr>
                <w:rFonts w:ascii="Times New Roman" w:hAnsi="Times New Roman"/>
                <w:color w:val="000000"/>
                <w:sz w:val="24"/>
                <w:szCs w:val="22"/>
              </w:rPr>
              <w:t>) mois;</w:t>
            </w:r>
          </w:p>
          <w:p w:rsidR="002119EF" w:rsidRPr="00885946" w:rsidRDefault="002119EF" w:rsidP="00CF5E3A">
            <w:pPr>
              <w:pStyle w:val="Paragraphedeliste"/>
              <w:widowControl w:val="0"/>
              <w:numPr>
                <w:ilvl w:val="0"/>
                <w:numId w:val="42"/>
              </w:numPr>
              <w:autoSpaceDE w:val="0"/>
              <w:autoSpaceDN w:val="0"/>
              <w:adjustRightInd w:val="0"/>
              <w:spacing w:after="0" w:line="240" w:lineRule="auto"/>
              <w:ind w:right="11"/>
              <w:jc w:val="both"/>
              <w:rPr>
                <w:rFonts w:ascii="Times New Roman" w:hAnsi="Times New Roman"/>
                <w:color w:val="000000"/>
                <w:sz w:val="24"/>
                <w:szCs w:val="22"/>
              </w:rPr>
            </w:pPr>
            <w:r w:rsidRPr="00885946">
              <w:rPr>
                <w:rFonts w:ascii="Times New Roman" w:hAnsi="Times New Roman"/>
                <w:color w:val="000000"/>
                <w:sz w:val="24"/>
                <w:szCs w:val="22"/>
              </w:rPr>
              <w:t xml:space="preserve">Service Après-Vente : </w:t>
            </w:r>
            <w:r w:rsidR="00CF71E1" w:rsidRPr="00885946">
              <w:rPr>
                <w:rFonts w:ascii="Times New Roman" w:hAnsi="Times New Roman"/>
                <w:color w:val="000000"/>
                <w:sz w:val="24"/>
                <w:szCs w:val="22"/>
              </w:rPr>
              <w:t>douze</w:t>
            </w:r>
            <w:r w:rsidRPr="00885946">
              <w:rPr>
                <w:rFonts w:ascii="Times New Roman" w:hAnsi="Times New Roman"/>
                <w:color w:val="000000"/>
                <w:sz w:val="24"/>
                <w:szCs w:val="22"/>
              </w:rPr>
              <w:t xml:space="preserve"> (</w:t>
            </w:r>
            <w:r w:rsidR="00CF71E1" w:rsidRPr="00885946">
              <w:rPr>
                <w:rFonts w:ascii="Times New Roman" w:hAnsi="Times New Roman"/>
                <w:color w:val="000000"/>
                <w:sz w:val="24"/>
                <w:szCs w:val="22"/>
              </w:rPr>
              <w:t>12</w:t>
            </w:r>
            <w:r w:rsidRPr="00885946">
              <w:rPr>
                <w:rFonts w:ascii="Times New Roman" w:hAnsi="Times New Roman"/>
                <w:color w:val="000000"/>
                <w:sz w:val="24"/>
                <w:szCs w:val="22"/>
              </w:rPr>
              <w:t>) mois à compter de la date de réception provisoire des fournitures.</w:t>
            </w:r>
          </w:p>
          <w:p w:rsidR="002119EF" w:rsidRPr="00885946" w:rsidRDefault="002119EF" w:rsidP="009A79E5">
            <w:pPr>
              <w:spacing w:after="0" w:line="240" w:lineRule="auto"/>
              <w:jc w:val="both"/>
              <w:rPr>
                <w:rFonts w:ascii="Times New Roman" w:hAnsi="Times New Roman" w:cs="Times New Roman"/>
                <w:sz w:val="10"/>
              </w:rPr>
            </w:pPr>
          </w:p>
          <w:p w:rsidR="002119EF" w:rsidRPr="00885946" w:rsidRDefault="002119EF" w:rsidP="00CF5E3A">
            <w:pPr>
              <w:pStyle w:val="Paragraphedeliste"/>
              <w:numPr>
                <w:ilvl w:val="0"/>
                <w:numId w:val="39"/>
              </w:numPr>
              <w:spacing w:after="0" w:line="240" w:lineRule="auto"/>
              <w:jc w:val="both"/>
              <w:rPr>
                <w:rFonts w:ascii="Times New Roman" w:hAnsi="Times New Roman"/>
                <w:b/>
                <w:sz w:val="24"/>
                <w:szCs w:val="22"/>
              </w:rPr>
            </w:pPr>
            <w:r w:rsidRPr="00885946">
              <w:rPr>
                <w:rFonts w:ascii="Times New Roman" w:hAnsi="Times New Roman"/>
                <w:b/>
                <w:sz w:val="24"/>
                <w:szCs w:val="22"/>
              </w:rPr>
              <w:t>Allotissement</w:t>
            </w:r>
          </w:p>
          <w:p w:rsidR="00494D47" w:rsidRPr="00885946" w:rsidRDefault="002119EF" w:rsidP="00ED5593">
            <w:pPr>
              <w:jc w:val="both"/>
              <w:rPr>
                <w:rFonts w:ascii="Times New Roman" w:hAnsi="Times New Roman" w:cs="Times New Roman"/>
                <w:sz w:val="24"/>
              </w:rPr>
            </w:pPr>
            <w:r w:rsidRPr="00885946">
              <w:rPr>
                <w:rFonts w:ascii="Times New Roman" w:hAnsi="Times New Roman" w:cs="Times New Roman"/>
                <w:sz w:val="24"/>
              </w:rPr>
              <w:t xml:space="preserve">Les prestations sont reparties en </w:t>
            </w:r>
            <w:r w:rsidR="00CF71E1" w:rsidRPr="00885946">
              <w:rPr>
                <w:rFonts w:ascii="Times New Roman" w:hAnsi="Times New Roman" w:cs="Times New Roman"/>
                <w:sz w:val="24"/>
              </w:rPr>
              <w:t xml:space="preserve">un </w:t>
            </w:r>
            <w:r w:rsidRPr="00885946">
              <w:rPr>
                <w:rFonts w:ascii="Times New Roman" w:hAnsi="Times New Roman" w:cs="Times New Roman"/>
                <w:sz w:val="24"/>
              </w:rPr>
              <w:t>(</w:t>
            </w:r>
            <w:r w:rsidR="00CF71E1" w:rsidRPr="00885946">
              <w:rPr>
                <w:rFonts w:ascii="Times New Roman" w:hAnsi="Times New Roman" w:cs="Times New Roman"/>
                <w:sz w:val="24"/>
              </w:rPr>
              <w:t>01</w:t>
            </w:r>
            <w:r w:rsidRPr="00885946">
              <w:rPr>
                <w:rFonts w:ascii="Times New Roman" w:hAnsi="Times New Roman" w:cs="Times New Roman"/>
                <w:sz w:val="24"/>
              </w:rPr>
              <w:t>) lot</w:t>
            </w:r>
            <w:r w:rsidR="00CF71E1" w:rsidRPr="00885946">
              <w:rPr>
                <w:rFonts w:ascii="Times New Roman" w:hAnsi="Times New Roman" w:cs="Times New Roman"/>
                <w:sz w:val="24"/>
              </w:rPr>
              <w:t xml:space="preserve"> </w:t>
            </w:r>
            <w:r w:rsidR="005A2D53" w:rsidRPr="00885946">
              <w:rPr>
                <w:rFonts w:ascii="Times New Roman" w:hAnsi="Times New Roman" w:cs="Times New Roman"/>
                <w:sz w:val="24"/>
              </w:rPr>
              <w:t>unique, la</w:t>
            </w:r>
            <w:r w:rsidR="008E6A7F" w:rsidRPr="00885946">
              <w:rPr>
                <w:rFonts w:ascii="Times New Roman" w:hAnsi="Times New Roman" w:cs="Times New Roman"/>
                <w:sz w:val="24"/>
              </w:rPr>
              <w:t xml:space="preserve"> </w:t>
            </w:r>
            <w:r w:rsidR="005A2D53" w:rsidRPr="00885946">
              <w:rPr>
                <w:rFonts w:ascii="Times New Roman" w:hAnsi="Times New Roman" w:cs="Times New Roman"/>
                <w:sz w:val="24"/>
              </w:rPr>
              <w:t>livraison d’</w:t>
            </w:r>
            <w:r w:rsidR="005A2D53" w:rsidRPr="00885946">
              <w:rPr>
                <w:rFonts w:ascii="Times New Roman" w:hAnsi="Times New Roman" w:cs="Times New Roman"/>
                <w:color w:val="000000"/>
                <w:sz w:val="24"/>
              </w:rPr>
              <w:t>Un</w:t>
            </w:r>
            <w:r w:rsidR="00CF71E1" w:rsidRPr="00885946">
              <w:rPr>
                <w:rFonts w:ascii="Times New Roman" w:hAnsi="Times New Roman" w:cs="Times New Roman"/>
                <w:color w:val="000000"/>
                <w:sz w:val="24"/>
              </w:rPr>
              <w:t xml:space="preserve"> (01) camion </w:t>
            </w:r>
            <w:r w:rsidR="00655ED2" w:rsidRPr="00885946">
              <w:rPr>
                <w:rFonts w:ascii="Times New Roman" w:hAnsi="Times New Roman" w:cs="Times New Roman"/>
                <w:color w:val="000000"/>
                <w:sz w:val="24"/>
              </w:rPr>
              <w:t>Benne</w:t>
            </w:r>
          </w:p>
          <w:p w:rsidR="002119EF" w:rsidRPr="00885946" w:rsidRDefault="002119EF" w:rsidP="00CF5E3A">
            <w:pPr>
              <w:pStyle w:val="Paragraphedeliste"/>
              <w:numPr>
                <w:ilvl w:val="0"/>
                <w:numId w:val="39"/>
              </w:numPr>
              <w:spacing w:after="0" w:line="240" w:lineRule="auto"/>
              <w:jc w:val="both"/>
              <w:rPr>
                <w:rFonts w:ascii="Times New Roman" w:hAnsi="Times New Roman"/>
                <w:b/>
                <w:sz w:val="24"/>
                <w:szCs w:val="22"/>
              </w:rPr>
            </w:pPr>
            <w:r w:rsidRPr="00885946">
              <w:rPr>
                <w:rFonts w:ascii="Times New Roman" w:hAnsi="Times New Roman"/>
                <w:b/>
                <w:sz w:val="24"/>
                <w:szCs w:val="22"/>
              </w:rPr>
              <w:t>Coût prévisionnel</w:t>
            </w:r>
          </w:p>
          <w:p w:rsidR="006307CB" w:rsidRPr="00885946" w:rsidRDefault="002119EF" w:rsidP="00FD481C">
            <w:pPr>
              <w:widowControl w:val="0"/>
              <w:autoSpaceDE w:val="0"/>
              <w:autoSpaceDN w:val="0"/>
              <w:adjustRightInd w:val="0"/>
              <w:spacing w:after="0"/>
              <w:ind w:right="11"/>
              <w:jc w:val="both"/>
              <w:rPr>
                <w:rFonts w:ascii="Times New Roman" w:hAnsi="Times New Roman"/>
                <w:b/>
                <w:color w:val="000000"/>
                <w:sz w:val="24"/>
              </w:rPr>
            </w:pPr>
            <w:r w:rsidRPr="00885946">
              <w:rPr>
                <w:rFonts w:ascii="Times New Roman" w:hAnsi="Times New Roman"/>
                <w:color w:val="000000"/>
                <w:sz w:val="24"/>
              </w:rPr>
              <w:t>Le coût prévisionnel de l’acquisition à l’issue des études préalables est de</w:t>
            </w:r>
            <w:r w:rsidRPr="00885946">
              <w:rPr>
                <w:rFonts w:ascii="Times New Roman" w:hAnsi="Times New Roman"/>
                <w:b/>
                <w:color w:val="000000"/>
                <w:sz w:val="24"/>
              </w:rPr>
              <w:t xml:space="preserve"> </w:t>
            </w:r>
            <w:r w:rsidR="00993971" w:rsidRPr="00885946">
              <w:rPr>
                <w:rFonts w:ascii="Times New Roman" w:hAnsi="Times New Roman"/>
                <w:b/>
                <w:color w:val="000000"/>
                <w:sz w:val="24"/>
              </w:rPr>
              <w:t xml:space="preserve">quatre-vingt </w:t>
            </w:r>
            <w:r w:rsidR="00BD35E6" w:rsidRPr="00885946">
              <w:rPr>
                <w:rFonts w:ascii="Times New Roman" w:hAnsi="Times New Roman"/>
                <w:b/>
                <w:color w:val="000000"/>
                <w:sz w:val="24"/>
              </w:rPr>
              <w:t>millions (</w:t>
            </w:r>
            <w:r w:rsidR="00993971" w:rsidRPr="00885946">
              <w:rPr>
                <w:rFonts w:ascii="Times New Roman" w:hAnsi="Times New Roman"/>
                <w:b/>
                <w:color w:val="000000"/>
                <w:sz w:val="24"/>
              </w:rPr>
              <w:t>8</w:t>
            </w:r>
            <w:r w:rsidR="00CF71E1" w:rsidRPr="00885946">
              <w:rPr>
                <w:rFonts w:ascii="Times New Roman" w:hAnsi="Times New Roman"/>
                <w:b/>
                <w:color w:val="000000"/>
                <w:sz w:val="24"/>
              </w:rPr>
              <w:t>0</w:t>
            </w:r>
            <w:r w:rsidR="00494D47" w:rsidRPr="00885946">
              <w:rPr>
                <w:rFonts w:ascii="Times New Roman" w:hAnsi="Times New Roman"/>
                <w:b/>
                <w:color w:val="000000"/>
                <w:sz w:val="24"/>
              </w:rPr>
              <w:t xml:space="preserve"> 000 </w:t>
            </w:r>
            <w:r w:rsidR="00494D47" w:rsidRPr="00885946">
              <w:rPr>
                <w:rFonts w:ascii="Times New Roman" w:hAnsi="Times New Roman"/>
                <w:b/>
                <w:color w:val="000000"/>
                <w:sz w:val="24"/>
              </w:rPr>
              <w:lastRenderedPageBreak/>
              <w:t>000) Francs CFA. </w:t>
            </w:r>
          </w:p>
          <w:p w:rsidR="002119EF" w:rsidRPr="00885946" w:rsidRDefault="002119EF" w:rsidP="00CF5E3A">
            <w:pPr>
              <w:pStyle w:val="Paragraphedeliste"/>
              <w:numPr>
                <w:ilvl w:val="0"/>
                <w:numId w:val="39"/>
              </w:numPr>
              <w:spacing w:after="0" w:line="240" w:lineRule="auto"/>
              <w:jc w:val="both"/>
              <w:rPr>
                <w:rFonts w:ascii="Times New Roman" w:hAnsi="Times New Roman"/>
                <w:b/>
                <w:sz w:val="24"/>
                <w:szCs w:val="22"/>
              </w:rPr>
            </w:pPr>
            <w:r w:rsidRPr="00885946">
              <w:rPr>
                <w:rFonts w:ascii="Times New Roman" w:hAnsi="Times New Roman"/>
                <w:b/>
                <w:sz w:val="24"/>
                <w:szCs w:val="22"/>
              </w:rPr>
              <w:t>Participation et origine</w:t>
            </w:r>
          </w:p>
          <w:p w:rsidR="002119EF" w:rsidRPr="00885946" w:rsidRDefault="002119EF" w:rsidP="00ED5593">
            <w:pPr>
              <w:widowControl w:val="0"/>
              <w:autoSpaceDE w:val="0"/>
              <w:autoSpaceDN w:val="0"/>
              <w:adjustRightInd w:val="0"/>
              <w:spacing w:after="0"/>
              <w:ind w:right="11"/>
              <w:jc w:val="both"/>
              <w:rPr>
                <w:rFonts w:ascii="Times New Roman" w:hAnsi="Times New Roman"/>
                <w:sz w:val="24"/>
              </w:rPr>
            </w:pPr>
            <w:r w:rsidRPr="00885946">
              <w:rPr>
                <w:rFonts w:ascii="Times New Roman" w:hAnsi="Times New Roman"/>
                <w:color w:val="000000"/>
                <w:sz w:val="24"/>
              </w:rPr>
              <w:t>La participation au présent Appel d'Offres est ouverte à toutes les entreprises de droit Camerounais</w:t>
            </w:r>
            <w:r w:rsidRPr="00885946">
              <w:rPr>
                <w:rFonts w:ascii="Times New Roman" w:hAnsi="Times New Roman"/>
                <w:sz w:val="24"/>
              </w:rPr>
              <w:t>.</w:t>
            </w:r>
          </w:p>
          <w:p w:rsidR="002119EF" w:rsidRPr="00885946" w:rsidRDefault="002119EF" w:rsidP="002119EF">
            <w:pPr>
              <w:spacing w:after="0" w:line="240" w:lineRule="auto"/>
              <w:ind w:left="317"/>
              <w:jc w:val="both"/>
              <w:rPr>
                <w:rFonts w:ascii="Times New Roman" w:hAnsi="Times New Roman" w:cs="Times New Roman"/>
                <w:sz w:val="14"/>
              </w:rPr>
            </w:pPr>
          </w:p>
          <w:p w:rsidR="002119EF" w:rsidRPr="00885946" w:rsidRDefault="002119EF" w:rsidP="00CF5E3A">
            <w:pPr>
              <w:pStyle w:val="Paragraphedeliste"/>
              <w:numPr>
                <w:ilvl w:val="0"/>
                <w:numId w:val="39"/>
              </w:numPr>
              <w:spacing w:after="0" w:line="240" w:lineRule="auto"/>
              <w:jc w:val="both"/>
              <w:rPr>
                <w:rFonts w:ascii="Times New Roman" w:hAnsi="Times New Roman"/>
                <w:b/>
                <w:sz w:val="24"/>
                <w:szCs w:val="22"/>
              </w:rPr>
            </w:pPr>
            <w:r w:rsidRPr="00885946">
              <w:rPr>
                <w:rFonts w:ascii="Times New Roman" w:hAnsi="Times New Roman"/>
                <w:b/>
                <w:sz w:val="24"/>
                <w:szCs w:val="22"/>
              </w:rPr>
              <w:t>Financement</w:t>
            </w:r>
          </w:p>
          <w:p w:rsidR="002119EF" w:rsidRPr="00885946" w:rsidRDefault="002119EF" w:rsidP="00ED5593">
            <w:pPr>
              <w:widowControl w:val="0"/>
              <w:autoSpaceDE w:val="0"/>
              <w:autoSpaceDN w:val="0"/>
              <w:adjustRightInd w:val="0"/>
              <w:spacing w:after="0"/>
              <w:ind w:right="11"/>
              <w:jc w:val="both"/>
              <w:rPr>
                <w:rFonts w:ascii="Times New Roman" w:hAnsi="Times New Roman"/>
                <w:b/>
                <w:color w:val="000000"/>
                <w:sz w:val="24"/>
              </w:rPr>
            </w:pPr>
            <w:r w:rsidRPr="00885946">
              <w:rPr>
                <w:rFonts w:ascii="Times New Roman" w:hAnsi="Times New Roman"/>
                <w:color w:val="000000"/>
                <w:sz w:val="24"/>
              </w:rPr>
              <w:t xml:space="preserve">Les prestations objet du présent Appel d'Offres sont financées par la </w:t>
            </w:r>
            <w:r w:rsidRPr="00885946">
              <w:rPr>
                <w:rFonts w:ascii="Times New Roman" w:hAnsi="Times New Roman"/>
                <w:b/>
                <w:sz w:val="24"/>
              </w:rPr>
              <w:t>Communauté Urbaine de Douala (CUD)</w:t>
            </w:r>
            <w:r w:rsidR="00655ED2" w:rsidRPr="00885946">
              <w:rPr>
                <w:rFonts w:ascii="Times New Roman" w:hAnsi="Times New Roman"/>
                <w:b/>
                <w:sz w:val="24"/>
              </w:rPr>
              <w:t xml:space="preserve"> et suivant</w:t>
            </w:r>
          </w:p>
          <w:p w:rsidR="002119EF" w:rsidRPr="00885946" w:rsidRDefault="002119EF" w:rsidP="002119EF">
            <w:pPr>
              <w:spacing w:after="0" w:line="240" w:lineRule="auto"/>
              <w:jc w:val="both"/>
              <w:rPr>
                <w:rFonts w:ascii="Times New Roman" w:eastAsia="Times New Roman" w:hAnsi="Times New Roman" w:cs="Times New Roman"/>
                <w:sz w:val="14"/>
              </w:rPr>
            </w:pPr>
          </w:p>
          <w:p w:rsidR="002119EF" w:rsidRPr="00885946" w:rsidRDefault="002119EF" w:rsidP="00CF5E3A">
            <w:pPr>
              <w:pStyle w:val="Paragraphedeliste"/>
              <w:numPr>
                <w:ilvl w:val="0"/>
                <w:numId w:val="39"/>
              </w:numPr>
              <w:spacing w:after="0" w:line="240" w:lineRule="auto"/>
              <w:jc w:val="both"/>
              <w:rPr>
                <w:rFonts w:ascii="Times New Roman" w:hAnsi="Times New Roman"/>
                <w:b/>
                <w:sz w:val="24"/>
                <w:szCs w:val="22"/>
              </w:rPr>
            </w:pPr>
            <w:r w:rsidRPr="00885946">
              <w:rPr>
                <w:rFonts w:ascii="Times New Roman" w:hAnsi="Times New Roman"/>
                <w:b/>
                <w:sz w:val="24"/>
                <w:szCs w:val="22"/>
              </w:rPr>
              <w:t>Caution de soumission</w:t>
            </w:r>
          </w:p>
          <w:p w:rsidR="00004B76" w:rsidRPr="00885946" w:rsidRDefault="00004B76" w:rsidP="00ED5593">
            <w:pPr>
              <w:widowControl w:val="0"/>
              <w:autoSpaceDE w:val="0"/>
              <w:autoSpaceDN w:val="0"/>
              <w:adjustRightInd w:val="0"/>
              <w:spacing w:after="0"/>
              <w:ind w:right="11"/>
              <w:jc w:val="both"/>
              <w:rPr>
                <w:rFonts w:ascii="Times New Roman" w:hAnsi="Times New Roman"/>
                <w:color w:val="000000"/>
                <w:sz w:val="24"/>
              </w:rPr>
            </w:pPr>
            <w:r w:rsidRPr="00885946">
              <w:rPr>
                <w:rFonts w:ascii="Times New Roman" w:hAnsi="Times New Roman"/>
                <w:color w:val="000000"/>
                <w:sz w:val="24"/>
              </w:rPr>
              <w:t xml:space="preserve">Chaque soumissionnaire doit joindre à ses pièces administratives, une caution de soumission établie par une banque de premier ordre ou une compagnie d’assurance agréée par le Ministère chargé des Finances et dont la liste figure dans la pièce 10 du DAO. La caution est valable pendant trente (30) jours au-delà de la date originale de validité des offres et s’élève à </w:t>
            </w:r>
            <w:r w:rsidRPr="00885946">
              <w:rPr>
                <w:rFonts w:ascii="Times New Roman" w:hAnsi="Times New Roman"/>
                <w:b/>
                <w:color w:val="000000"/>
                <w:sz w:val="24"/>
              </w:rPr>
              <w:t>un million six cent mille (1 600 000) FCFA</w:t>
            </w:r>
            <w:r w:rsidRPr="00885946">
              <w:rPr>
                <w:rFonts w:ascii="Times New Roman" w:hAnsi="Times New Roman"/>
                <w:color w:val="000000"/>
                <w:sz w:val="24"/>
              </w:rPr>
              <w:t>.</w:t>
            </w:r>
          </w:p>
          <w:p w:rsidR="002119EF" w:rsidRPr="006950EA" w:rsidRDefault="002119EF" w:rsidP="00417E5D">
            <w:pPr>
              <w:spacing w:after="0" w:line="240" w:lineRule="auto"/>
              <w:jc w:val="both"/>
              <w:rPr>
                <w:rFonts w:ascii="Times New Roman" w:eastAsia="Times New Roman" w:hAnsi="Times New Roman" w:cs="Times New Roman"/>
                <w:sz w:val="10"/>
              </w:rPr>
            </w:pPr>
          </w:p>
          <w:p w:rsidR="002119EF" w:rsidRPr="00885946" w:rsidRDefault="002119EF" w:rsidP="00CF5E3A">
            <w:pPr>
              <w:pStyle w:val="Paragraphedeliste"/>
              <w:numPr>
                <w:ilvl w:val="0"/>
                <w:numId w:val="39"/>
              </w:numPr>
              <w:spacing w:after="0" w:line="240" w:lineRule="auto"/>
              <w:jc w:val="both"/>
              <w:rPr>
                <w:rFonts w:ascii="Times New Roman" w:hAnsi="Times New Roman"/>
                <w:b/>
                <w:sz w:val="24"/>
                <w:szCs w:val="22"/>
              </w:rPr>
            </w:pPr>
            <w:r w:rsidRPr="00885946">
              <w:rPr>
                <w:rFonts w:ascii="Times New Roman" w:hAnsi="Times New Roman"/>
                <w:b/>
                <w:sz w:val="24"/>
                <w:szCs w:val="22"/>
              </w:rPr>
              <w:t>Consultation du Dossier d'Appel d'Offres</w:t>
            </w:r>
          </w:p>
          <w:p w:rsidR="009A79E5" w:rsidRPr="00885946" w:rsidRDefault="00BC44E1" w:rsidP="00ED5593">
            <w:pPr>
              <w:spacing w:after="0" w:line="276" w:lineRule="auto"/>
              <w:ind w:right="11"/>
              <w:rPr>
                <w:rFonts w:ascii="Times New Roman" w:hAnsi="Times New Roman" w:cs="Times New Roman"/>
                <w:color w:val="000000"/>
                <w:sz w:val="24"/>
              </w:rPr>
            </w:pPr>
            <w:r w:rsidRPr="00885946">
              <w:rPr>
                <w:rFonts w:ascii="Times New Roman" w:hAnsi="Times New Roman" w:cs="Times New Roman"/>
                <w:color w:val="000000"/>
                <w:sz w:val="24"/>
              </w:rPr>
              <w:t>Le dossier d'Appel d'Offres peut être consulté aux heures ouvrables, dès publication du présent Avis, à l’adresse ci-après :</w:t>
            </w:r>
          </w:p>
          <w:p w:rsidR="00BC44E1" w:rsidRPr="00885946" w:rsidRDefault="00BC44E1" w:rsidP="00BC44E1">
            <w:pPr>
              <w:spacing w:after="0" w:line="276" w:lineRule="auto"/>
              <w:ind w:left="318" w:right="11"/>
              <w:jc w:val="center"/>
              <w:rPr>
                <w:rFonts w:ascii="Times New Roman" w:hAnsi="Times New Roman" w:cs="Times New Roman"/>
                <w:b/>
                <w:i/>
                <w:color w:val="000000"/>
                <w:sz w:val="24"/>
              </w:rPr>
            </w:pPr>
            <w:r w:rsidRPr="00885946">
              <w:rPr>
                <w:rFonts w:ascii="Times New Roman" w:hAnsi="Times New Roman" w:cs="Times New Roman"/>
                <w:b/>
                <w:i/>
                <w:color w:val="000000"/>
                <w:sz w:val="24"/>
              </w:rPr>
              <w:t>Communauté Urbaine de Douala,</w:t>
            </w:r>
          </w:p>
          <w:p w:rsidR="00BC44E1" w:rsidRPr="00885946" w:rsidRDefault="00BC44E1" w:rsidP="00BC44E1">
            <w:pPr>
              <w:spacing w:after="0" w:line="276" w:lineRule="auto"/>
              <w:ind w:left="318" w:right="11"/>
              <w:jc w:val="center"/>
              <w:rPr>
                <w:rFonts w:ascii="Times New Roman" w:hAnsi="Times New Roman" w:cs="Times New Roman"/>
                <w:color w:val="000000"/>
                <w:sz w:val="24"/>
              </w:rPr>
            </w:pPr>
            <w:r w:rsidRPr="00885946">
              <w:rPr>
                <w:rFonts w:ascii="Times New Roman" w:hAnsi="Times New Roman" w:cs="Times New Roman"/>
                <w:sz w:val="24"/>
              </w:rPr>
              <w:t>Direction des Services Généraux et du Patrimoine,</w:t>
            </w:r>
          </w:p>
          <w:p w:rsidR="00BC44E1" w:rsidRPr="00885946" w:rsidRDefault="00BC44E1" w:rsidP="00BC44E1">
            <w:pPr>
              <w:spacing w:after="0" w:line="276" w:lineRule="auto"/>
              <w:ind w:left="318"/>
              <w:jc w:val="center"/>
              <w:rPr>
                <w:rFonts w:ascii="Times New Roman" w:hAnsi="Times New Roman" w:cs="Times New Roman"/>
                <w:color w:val="000000"/>
                <w:sz w:val="24"/>
              </w:rPr>
            </w:pPr>
            <w:r w:rsidRPr="00885946">
              <w:rPr>
                <w:rFonts w:ascii="Times New Roman" w:hAnsi="Times New Roman" w:cs="Times New Roman"/>
                <w:sz w:val="24"/>
              </w:rPr>
              <w:t>Sous-direction de la Passation des Marchés, sis au</w:t>
            </w:r>
          </w:p>
          <w:p w:rsidR="00BC44E1" w:rsidRPr="00885946" w:rsidRDefault="00BC44E1" w:rsidP="00BC44E1">
            <w:pPr>
              <w:spacing w:after="0" w:line="276" w:lineRule="auto"/>
              <w:ind w:left="318" w:right="11"/>
              <w:jc w:val="center"/>
              <w:rPr>
                <w:rFonts w:ascii="Times New Roman" w:hAnsi="Times New Roman" w:cs="Times New Roman"/>
                <w:sz w:val="24"/>
              </w:rPr>
            </w:pPr>
            <w:r w:rsidRPr="00885946">
              <w:rPr>
                <w:rFonts w:ascii="Times New Roman" w:hAnsi="Times New Roman" w:cs="Times New Roman"/>
                <w:sz w:val="24"/>
              </w:rPr>
              <w:t xml:space="preserve">210, Rue Pasteur </w:t>
            </w:r>
            <w:r w:rsidRPr="00885946">
              <w:rPr>
                <w:rFonts w:ascii="Times New Roman" w:hAnsi="Times New Roman" w:cs="Times New Roman"/>
                <w:color w:val="000000"/>
                <w:sz w:val="24"/>
              </w:rPr>
              <w:t>(1.049)</w:t>
            </w:r>
            <w:r w:rsidRPr="00885946">
              <w:rPr>
                <w:rFonts w:ascii="Times New Roman" w:hAnsi="Times New Roman" w:cs="Times New Roman"/>
                <w:sz w:val="24"/>
              </w:rPr>
              <w:t>, 5</w:t>
            </w:r>
            <w:r w:rsidRPr="00885946">
              <w:rPr>
                <w:rFonts w:ascii="Times New Roman" w:hAnsi="Times New Roman" w:cs="Times New Roman"/>
                <w:sz w:val="24"/>
                <w:vertAlign w:val="superscript"/>
              </w:rPr>
              <w:t>ème</w:t>
            </w:r>
            <w:r w:rsidRPr="00885946">
              <w:rPr>
                <w:rFonts w:ascii="Times New Roman" w:hAnsi="Times New Roman" w:cs="Times New Roman"/>
                <w:sz w:val="24"/>
              </w:rPr>
              <w:t xml:space="preserve"> étage de l’immeuble SCI </w:t>
            </w:r>
            <w:proofErr w:type="spellStart"/>
            <w:r w:rsidRPr="00885946">
              <w:rPr>
                <w:rFonts w:ascii="Times New Roman" w:hAnsi="Times New Roman" w:cs="Times New Roman"/>
                <w:sz w:val="24"/>
              </w:rPr>
              <w:t>Bonanjo</w:t>
            </w:r>
            <w:proofErr w:type="spellEnd"/>
            <w:r w:rsidRPr="00885946">
              <w:rPr>
                <w:rFonts w:ascii="Times New Roman" w:hAnsi="Times New Roman" w:cs="Times New Roman"/>
                <w:sz w:val="24"/>
              </w:rPr>
              <w:t>,</w:t>
            </w:r>
          </w:p>
          <w:p w:rsidR="00BC44E1" w:rsidRPr="00885946" w:rsidRDefault="00BC44E1" w:rsidP="00BC44E1">
            <w:pPr>
              <w:spacing w:after="0" w:line="276" w:lineRule="auto"/>
              <w:ind w:left="318" w:right="11"/>
              <w:jc w:val="center"/>
              <w:rPr>
                <w:rFonts w:ascii="Times New Roman" w:hAnsi="Times New Roman" w:cs="Times New Roman"/>
                <w:color w:val="000000"/>
                <w:sz w:val="24"/>
              </w:rPr>
            </w:pPr>
            <w:r w:rsidRPr="00885946">
              <w:rPr>
                <w:rFonts w:ascii="Times New Roman" w:hAnsi="Times New Roman" w:cs="Times New Roman"/>
                <w:sz w:val="24"/>
              </w:rPr>
              <w:t>B.P : 43 Douala, Tél/Fax : 233 42 15 09</w:t>
            </w:r>
            <w:r w:rsidRPr="00885946">
              <w:rPr>
                <w:rFonts w:ascii="Times New Roman" w:hAnsi="Times New Roman" w:cs="Times New Roman"/>
                <w:color w:val="221F1F"/>
                <w:sz w:val="24"/>
              </w:rPr>
              <w:t xml:space="preserve"> Douala- Cameroun</w:t>
            </w:r>
            <w:r w:rsidRPr="00885946">
              <w:rPr>
                <w:rFonts w:ascii="Times New Roman" w:hAnsi="Times New Roman" w:cs="Times New Roman"/>
                <w:color w:val="000000"/>
                <w:sz w:val="24"/>
              </w:rPr>
              <w:t xml:space="preserve"> / Fax : (237) 233 426 950.</w:t>
            </w:r>
          </w:p>
          <w:p w:rsidR="00BC44E1" w:rsidRPr="00885946" w:rsidRDefault="00BC44E1" w:rsidP="00BC44E1">
            <w:pPr>
              <w:spacing w:after="0" w:line="276" w:lineRule="auto"/>
              <w:ind w:left="318" w:right="11"/>
              <w:jc w:val="center"/>
              <w:rPr>
                <w:rFonts w:ascii="Times New Roman" w:hAnsi="Times New Roman" w:cs="Times New Roman"/>
                <w:color w:val="000000"/>
                <w:sz w:val="24"/>
                <w:lang w:val="en-US"/>
              </w:rPr>
            </w:pPr>
            <w:r w:rsidRPr="00885946">
              <w:rPr>
                <w:rFonts w:ascii="Times New Roman" w:hAnsi="Times New Roman" w:cs="Times New Roman"/>
                <w:color w:val="000000"/>
                <w:sz w:val="24"/>
                <w:lang w:val="en-US"/>
              </w:rPr>
              <w:t xml:space="preserve">Site web : </w:t>
            </w:r>
            <w:hyperlink r:id="rId16" w:history="1">
              <w:r w:rsidRPr="00885946">
                <w:rPr>
                  <w:rStyle w:val="Lienhypertexte"/>
                  <w:rFonts w:ascii="Times New Roman" w:hAnsi="Times New Roman" w:cs="Times New Roman"/>
                  <w:sz w:val="24"/>
                  <w:lang w:val="en-US"/>
                </w:rPr>
                <w:t>www.douala.cm</w:t>
              </w:r>
            </w:hyperlink>
          </w:p>
          <w:p w:rsidR="002119EF" w:rsidRPr="00885946" w:rsidRDefault="00BC44E1" w:rsidP="00BC44E1">
            <w:pPr>
              <w:spacing w:after="0" w:line="240" w:lineRule="auto"/>
              <w:ind w:left="318"/>
              <w:jc w:val="center"/>
              <w:rPr>
                <w:rFonts w:ascii="Times New Roman" w:hAnsi="Times New Roman" w:cs="Times New Roman"/>
                <w:color w:val="000000"/>
                <w:sz w:val="24"/>
              </w:rPr>
            </w:pPr>
            <w:r w:rsidRPr="00885946">
              <w:rPr>
                <w:rFonts w:ascii="Times New Roman" w:hAnsi="Times New Roman" w:cs="Times New Roman"/>
                <w:color w:val="000000"/>
                <w:sz w:val="24"/>
                <w:lang w:val="en-US"/>
              </w:rPr>
              <w:t xml:space="preserve">Email : </w:t>
            </w:r>
            <w:hyperlink r:id="rId17" w:history="1">
              <w:r w:rsidRPr="00885946">
                <w:rPr>
                  <w:rStyle w:val="Lienhypertexte"/>
                  <w:rFonts w:ascii="Times New Roman" w:hAnsi="Times New Roman" w:cs="Times New Roman"/>
                  <w:sz w:val="24"/>
                  <w:lang w:val="en-US"/>
                </w:rPr>
                <w:t>Cudcabmaire.ps@gmail.com</w:t>
              </w:r>
            </w:hyperlink>
          </w:p>
          <w:p w:rsidR="00BC44E1" w:rsidRPr="006950EA" w:rsidRDefault="00BC44E1" w:rsidP="00BC44E1">
            <w:pPr>
              <w:spacing w:after="0" w:line="240" w:lineRule="auto"/>
              <w:jc w:val="both"/>
              <w:rPr>
                <w:rFonts w:ascii="Times New Roman" w:eastAsia="Times New Roman" w:hAnsi="Times New Roman" w:cs="Times New Roman"/>
                <w:sz w:val="12"/>
              </w:rPr>
            </w:pPr>
          </w:p>
          <w:p w:rsidR="002119EF" w:rsidRPr="00885946" w:rsidRDefault="002119EF" w:rsidP="00CF5E3A">
            <w:pPr>
              <w:pStyle w:val="Paragraphedeliste"/>
              <w:numPr>
                <w:ilvl w:val="0"/>
                <w:numId w:val="39"/>
              </w:numPr>
              <w:spacing w:after="0" w:line="240" w:lineRule="auto"/>
              <w:jc w:val="both"/>
              <w:rPr>
                <w:rFonts w:ascii="Times New Roman" w:hAnsi="Times New Roman"/>
                <w:b/>
                <w:sz w:val="24"/>
                <w:szCs w:val="22"/>
              </w:rPr>
            </w:pPr>
            <w:r w:rsidRPr="00885946">
              <w:rPr>
                <w:rFonts w:ascii="Times New Roman" w:hAnsi="Times New Roman"/>
                <w:b/>
                <w:sz w:val="24"/>
                <w:szCs w:val="22"/>
              </w:rPr>
              <w:t>Acquisition du Dossier d'Appel d'Offres</w:t>
            </w:r>
          </w:p>
          <w:p w:rsidR="00BC44E1" w:rsidRPr="00885946" w:rsidRDefault="002119EF" w:rsidP="00ED5593">
            <w:pPr>
              <w:spacing w:after="0" w:line="360" w:lineRule="auto"/>
              <w:jc w:val="both"/>
              <w:rPr>
                <w:rFonts w:ascii="Times New Roman" w:hAnsi="Times New Roman" w:cs="Times New Roman"/>
                <w:sz w:val="24"/>
              </w:rPr>
            </w:pPr>
            <w:r w:rsidRPr="00885946">
              <w:rPr>
                <w:rFonts w:ascii="Times New Roman" w:hAnsi="Times New Roman" w:cs="Times New Roman"/>
                <w:sz w:val="24"/>
              </w:rPr>
              <w:t xml:space="preserve">Le dossier peut être obtenu à la </w:t>
            </w:r>
            <w:r w:rsidRPr="00885946">
              <w:rPr>
                <w:rFonts w:ascii="Times New Roman" w:hAnsi="Times New Roman" w:cs="Times New Roman"/>
                <w:b/>
                <w:i/>
                <w:sz w:val="24"/>
              </w:rPr>
              <w:t>Direction des Services Généraux et du Patrimoine / Sous-Direction de la Passation des Marchés Publics de la Communauté Urbaine de Douala, à l’immeuble SCI BONANJO 5</w:t>
            </w:r>
            <w:r w:rsidRPr="00885946">
              <w:rPr>
                <w:rFonts w:ascii="Times New Roman" w:hAnsi="Times New Roman" w:cs="Times New Roman"/>
                <w:b/>
                <w:i/>
                <w:sz w:val="24"/>
                <w:vertAlign w:val="superscript"/>
              </w:rPr>
              <w:t>ème</w:t>
            </w:r>
            <w:r w:rsidRPr="00885946">
              <w:rPr>
                <w:rFonts w:ascii="Times New Roman" w:hAnsi="Times New Roman" w:cs="Times New Roman"/>
                <w:b/>
                <w:i/>
                <w:sz w:val="24"/>
              </w:rPr>
              <w:t xml:space="preserve"> étage </w:t>
            </w:r>
            <w:r w:rsidRPr="00885946">
              <w:rPr>
                <w:rFonts w:ascii="Times New Roman" w:hAnsi="Times New Roman" w:cs="Times New Roman"/>
                <w:bCs/>
                <w:i/>
                <w:sz w:val="24"/>
              </w:rPr>
              <w:t>sis à 1.049 rue Pasteur, BP.43 Douala, Tél/Fax : 233 42 15 09 Douala-Cameroun</w:t>
            </w:r>
            <w:r w:rsidRPr="00885946">
              <w:rPr>
                <w:rFonts w:ascii="Times New Roman" w:eastAsia="Times New Roman" w:hAnsi="Times New Roman" w:cs="Times New Roman"/>
                <w:sz w:val="24"/>
              </w:rPr>
              <w:t>/ Fax : (237) 233 426 950</w:t>
            </w:r>
            <w:r w:rsidRPr="00885946">
              <w:rPr>
                <w:rFonts w:ascii="Times New Roman" w:hAnsi="Times New Roman" w:cs="Times New Roman"/>
                <w:sz w:val="24"/>
              </w:rPr>
              <w:t>,  sur présentation d’un reçu de versement au titre de frais d’achat du dossier d’une somme non remboursable de</w:t>
            </w:r>
            <w:r w:rsidRPr="00885946">
              <w:rPr>
                <w:rFonts w:ascii="Times New Roman" w:hAnsi="Times New Roman" w:cs="Times New Roman"/>
                <w:b/>
                <w:sz w:val="24"/>
              </w:rPr>
              <w:t xml:space="preserve">  </w:t>
            </w:r>
            <w:r w:rsidR="00092DED" w:rsidRPr="00885946">
              <w:rPr>
                <w:rFonts w:ascii="Times New Roman" w:hAnsi="Times New Roman" w:cs="Times New Roman"/>
                <w:b/>
                <w:sz w:val="24"/>
              </w:rPr>
              <w:t>soixante-</w:t>
            </w:r>
            <w:r w:rsidR="00C62F79" w:rsidRPr="00885946">
              <w:rPr>
                <w:rFonts w:ascii="Times New Roman" w:hAnsi="Times New Roman" w:cs="Times New Roman"/>
                <w:b/>
                <w:sz w:val="24"/>
              </w:rPr>
              <w:t>quinze</w:t>
            </w:r>
            <w:r w:rsidR="00092DED" w:rsidRPr="00885946">
              <w:rPr>
                <w:rFonts w:ascii="Times New Roman" w:hAnsi="Times New Roman" w:cs="Times New Roman"/>
                <w:b/>
                <w:sz w:val="24"/>
              </w:rPr>
              <w:t xml:space="preserve"> </w:t>
            </w:r>
            <w:r w:rsidRPr="00885946">
              <w:rPr>
                <w:rFonts w:ascii="Times New Roman" w:hAnsi="Times New Roman" w:cs="Times New Roman"/>
                <w:b/>
                <w:sz w:val="24"/>
              </w:rPr>
              <w:t>mille (</w:t>
            </w:r>
            <w:r w:rsidR="00C62F79" w:rsidRPr="00885946">
              <w:rPr>
                <w:rFonts w:ascii="Times New Roman" w:hAnsi="Times New Roman" w:cs="Times New Roman"/>
                <w:b/>
                <w:sz w:val="24"/>
              </w:rPr>
              <w:t>7</w:t>
            </w:r>
            <w:r w:rsidR="00092DED" w:rsidRPr="00885946">
              <w:rPr>
                <w:rFonts w:ascii="Times New Roman" w:hAnsi="Times New Roman" w:cs="Times New Roman"/>
                <w:b/>
                <w:sz w:val="24"/>
              </w:rPr>
              <w:t>5</w:t>
            </w:r>
            <w:r w:rsidRPr="00885946">
              <w:rPr>
                <w:rFonts w:ascii="Times New Roman" w:hAnsi="Times New Roman" w:cs="Times New Roman"/>
                <w:b/>
                <w:sz w:val="24"/>
              </w:rPr>
              <w:t xml:space="preserve"> 000) Francs CFA</w:t>
            </w:r>
            <w:r w:rsidRPr="00885946">
              <w:rPr>
                <w:rFonts w:ascii="Times New Roman" w:hAnsi="Times New Roman" w:cs="Times New Roman"/>
                <w:sz w:val="24"/>
              </w:rPr>
              <w:t xml:space="preserve">, payable au compte de CAS-ARMP n° </w:t>
            </w:r>
            <w:r w:rsidRPr="00885946">
              <w:rPr>
                <w:rFonts w:ascii="Times New Roman" w:hAnsi="Times New Roman" w:cs="Times New Roman"/>
                <w:sz w:val="24"/>
              </w:rPr>
              <w:lastRenderedPageBreak/>
              <w:t xml:space="preserve">33598800001 – 89 ouvert auprès des agences BICEC des chefs-lieux des Régions et des Villes de Dschang et </w:t>
            </w:r>
            <w:proofErr w:type="spellStart"/>
            <w:r w:rsidRPr="00885946">
              <w:rPr>
                <w:rFonts w:ascii="Times New Roman" w:hAnsi="Times New Roman" w:cs="Times New Roman"/>
                <w:sz w:val="24"/>
              </w:rPr>
              <w:t>Limbé</w:t>
            </w:r>
            <w:proofErr w:type="spellEnd"/>
            <w:r w:rsidRPr="00885946">
              <w:rPr>
                <w:rFonts w:ascii="Times New Roman" w:hAnsi="Times New Roman" w:cs="Times New Roman"/>
                <w:sz w:val="24"/>
              </w:rPr>
              <w:t xml:space="preserve">. </w:t>
            </w:r>
          </w:p>
          <w:p w:rsidR="002119EF" w:rsidRPr="00885946" w:rsidRDefault="002119EF" w:rsidP="00CF5E3A">
            <w:pPr>
              <w:pStyle w:val="Paragraphedeliste"/>
              <w:numPr>
                <w:ilvl w:val="0"/>
                <w:numId w:val="39"/>
              </w:numPr>
              <w:spacing w:after="0" w:line="240" w:lineRule="auto"/>
              <w:jc w:val="both"/>
              <w:rPr>
                <w:rFonts w:ascii="Times New Roman" w:hAnsi="Times New Roman"/>
                <w:b/>
                <w:sz w:val="24"/>
                <w:szCs w:val="22"/>
              </w:rPr>
            </w:pPr>
            <w:r w:rsidRPr="00885946">
              <w:rPr>
                <w:rFonts w:ascii="Times New Roman" w:hAnsi="Times New Roman"/>
                <w:b/>
                <w:sz w:val="24"/>
                <w:szCs w:val="22"/>
              </w:rPr>
              <w:t>Remise des offres</w:t>
            </w:r>
          </w:p>
          <w:p w:rsidR="002119EF" w:rsidRPr="00885946" w:rsidRDefault="002119EF" w:rsidP="00ED5593">
            <w:pPr>
              <w:spacing w:after="0" w:line="240" w:lineRule="auto"/>
              <w:jc w:val="both"/>
              <w:rPr>
                <w:rFonts w:ascii="Times New Roman" w:hAnsi="Times New Roman" w:cs="Times New Roman"/>
                <w:sz w:val="24"/>
              </w:rPr>
            </w:pPr>
            <w:r w:rsidRPr="00885946">
              <w:rPr>
                <w:rFonts w:ascii="Times New Roman" w:hAnsi="Times New Roman" w:cs="Times New Roman"/>
                <w:sz w:val="24"/>
              </w:rPr>
              <w:t xml:space="preserve">Chaque offre rédigée en français et/ou en anglais en </w:t>
            </w:r>
            <w:r w:rsidR="00040A68" w:rsidRPr="00885946">
              <w:rPr>
                <w:rFonts w:ascii="Times New Roman" w:hAnsi="Times New Roman" w:cs="Times New Roman"/>
                <w:sz w:val="24"/>
              </w:rPr>
              <w:t>neuf</w:t>
            </w:r>
            <w:r w:rsidRPr="00885946">
              <w:rPr>
                <w:rFonts w:ascii="Times New Roman" w:hAnsi="Times New Roman" w:cs="Times New Roman"/>
                <w:sz w:val="24"/>
              </w:rPr>
              <w:t xml:space="preserve"> (0</w:t>
            </w:r>
            <w:r w:rsidR="00F64454" w:rsidRPr="00885946">
              <w:rPr>
                <w:rFonts w:ascii="Times New Roman" w:hAnsi="Times New Roman" w:cs="Times New Roman"/>
                <w:sz w:val="24"/>
              </w:rPr>
              <w:t>9</w:t>
            </w:r>
            <w:r w:rsidRPr="00885946">
              <w:rPr>
                <w:rFonts w:ascii="Times New Roman" w:hAnsi="Times New Roman" w:cs="Times New Roman"/>
                <w:sz w:val="24"/>
              </w:rPr>
              <w:t>) exemplaires dont une copie numérique, un (01) original et s</w:t>
            </w:r>
            <w:r w:rsidR="00D17291" w:rsidRPr="00885946">
              <w:rPr>
                <w:rFonts w:ascii="Times New Roman" w:hAnsi="Times New Roman" w:cs="Times New Roman"/>
                <w:sz w:val="24"/>
              </w:rPr>
              <w:t>ept</w:t>
            </w:r>
            <w:r w:rsidRPr="00885946">
              <w:rPr>
                <w:rFonts w:ascii="Times New Roman" w:hAnsi="Times New Roman" w:cs="Times New Roman"/>
                <w:sz w:val="24"/>
              </w:rPr>
              <w:t xml:space="preserve"> (0</w:t>
            </w:r>
            <w:r w:rsidR="00D17291" w:rsidRPr="00885946">
              <w:rPr>
                <w:rFonts w:ascii="Times New Roman" w:hAnsi="Times New Roman" w:cs="Times New Roman"/>
                <w:sz w:val="24"/>
              </w:rPr>
              <w:t>7</w:t>
            </w:r>
            <w:r w:rsidRPr="00885946">
              <w:rPr>
                <w:rFonts w:ascii="Times New Roman" w:hAnsi="Times New Roman" w:cs="Times New Roman"/>
                <w:sz w:val="24"/>
              </w:rPr>
              <w:t xml:space="preserve">) copies marqués comme tels devra parvenir à la </w:t>
            </w:r>
            <w:r w:rsidRPr="00885946">
              <w:rPr>
                <w:rFonts w:ascii="Times New Roman" w:hAnsi="Times New Roman" w:cs="Times New Roman"/>
                <w:b/>
                <w:i/>
                <w:sz w:val="24"/>
              </w:rPr>
              <w:t>Direction des Services Généraux et du Patrimoine / Sous-Direction de la Passation des Marchés Publics de la Communauté Urbaine de Douala, à l’immeuble SCI BONANJO 5</w:t>
            </w:r>
            <w:r w:rsidRPr="00885946">
              <w:rPr>
                <w:rFonts w:ascii="Times New Roman" w:hAnsi="Times New Roman" w:cs="Times New Roman"/>
                <w:b/>
                <w:i/>
                <w:sz w:val="24"/>
                <w:vertAlign w:val="superscript"/>
              </w:rPr>
              <w:t>ème</w:t>
            </w:r>
            <w:r w:rsidRPr="00885946">
              <w:rPr>
                <w:rFonts w:ascii="Times New Roman" w:hAnsi="Times New Roman" w:cs="Times New Roman"/>
                <w:b/>
                <w:i/>
                <w:sz w:val="24"/>
              </w:rPr>
              <w:t xml:space="preserve"> étage </w:t>
            </w:r>
            <w:r w:rsidRPr="00885946">
              <w:rPr>
                <w:rFonts w:ascii="Times New Roman" w:hAnsi="Times New Roman" w:cs="Times New Roman"/>
                <w:bCs/>
                <w:i/>
                <w:sz w:val="24"/>
              </w:rPr>
              <w:t xml:space="preserve">sis à 1.049 rue Pasteur, BP.43 Douala, Tél/Fax : 233 42 15 09 Douala-Cameroun </w:t>
            </w:r>
            <w:r w:rsidRPr="00885946">
              <w:rPr>
                <w:rFonts w:ascii="Times New Roman" w:hAnsi="Times New Roman" w:cs="Times New Roman"/>
                <w:sz w:val="24"/>
              </w:rPr>
              <w:t xml:space="preserve">au </w:t>
            </w:r>
            <w:r w:rsidR="00A826DB">
              <w:rPr>
                <w:rFonts w:ascii="Times New Roman" w:hAnsi="Times New Roman" w:cs="Times New Roman"/>
                <w:sz w:val="24"/>
              </w:rPr>
              <w:t xml:space="preserve">plus tard le </w:t>
            </w:r>
            <w:r w:rsidR="00A826DB" w:rsidRPr="00A826DB">
              <w:rPr>
                <w:rFonts w:ascii="Times New Roman" w:hAnsi="Times New Roman" w:cs="Times New Roman"/>
                <w:b/>
                <w:sz w:val="24"/>
              </w:rPr>
              <w:t>01</w:t>
            </w:r>
            <w:r w:rsidR="00A826DB" w:rsidRPr="00A826DB">
              <w:rPr>
                <w:rFonts w:ascii="Times New Roman" w:hAnsi="Times New Roman" w:cs="Times New Roman"/>
                <w:b/>
                <w:sz w:val="24"/>
                <w:vertAlign w:val="superscript"/>
              </w:rPr>
              <w:t>ER</w:t>
            </w:r>
            <w:r w:rsidR="00A826DB" w:rsidRPr="00A826DB">
              <w:rPr>
                <w:rFonts w:ascii="Times New Roman" w:hAnsi="Times New Roman" w:cs="Times New Roman"/>
                <w:b/>
                <w:sz w:val="24"/>
              </w:rPr>
              <w:t xml:space="preserve"> Novembre 2024</w:t>
            </w:r>
            <w:r w:rsidRPr="00885946">
              <w:rPr>
                <w:rFonts w:ascii="Times New Roman" w:hAnsi="Times New Roman" w:cs="Times New Roman"/>
                <w:sz w:val="24"/>
              </w:rPr>
              <w:t xml:space="preserve"> à </w:t>
            </w:r>
            <w:r w:rsidRPr="00885946">
              <w:rPr>
                <w:rFonts w:ascii="Times New Roman" w:hAnsi="Times New Roman" w:cs="Times New Roman"/>
                <w:b/>
                <w:sz w:val="24"/>
              </w:rPr>
              <w:t>12 heures 00</w:t>
            </w:r>
            <w:r w:rsidRPr="00885946">
              <w:rPr>
                <w:rFonts w:ascii="Times New Roman" w:hAnsi="Times New Roman" w:cs="Times New Roman"/>
                <w:sz w:val="24"/>
              </w:rPr>
              <w:t xml:space="preserve"> précises, heure locale, et  devra porter la mention :</w:t>
            </w:r>
          </w:p>
          <w:p w:rsidR="002119EF" w:rsidRPr="00885946" w:rsidRDefault="002119EF" w:rsidP="002119EF">
            <w:pPr>
              <w:spacing w:after="0" w:line="240" w:lineRule="auto"/>
              <w:ind w:left="317"/>
              <w:jc w:val="both"/>
              <w:rPr>
                <w:rFonts w:ascii="Times New Roman" w:hAnsi="Times New Roman" w:cs="Times New Roman"/>
                <w:sz w:val="24"/>
              </w:rPr>
            </w:pPr>
          </w:p>
          <w:p w:rsidR="00FD481C" w:rsidRPr="00885946" w:rsidRDefault="002119EF" w:rsidP="00FD481C">
            <w:pPr>
              <w:spacing w:after="0" w:line="240" w:lineRule="auto"/>
              <w:ind w:left="317"/>
              <w:jc w:val="center"/>
              <w:rPr>
                <w:rFonts w:ascii="Times New Roman" w:hAnsi="Times New Roman" w:cs="Times New Roman"/>
                <w:b/>
                <w:sz w:val="24"/>
              </w:rPr>
            </w:pPr>
            <w:r w:rsidRPr="00885946">
              <w:rPr>
                <w:rFonts w:ascii="Times New Roman" w:hAnsi="Times New Roman" w:cs="Times New Roman"/>
                <w:b/>
                <w:sz w:val="24"/>
              </w:rPr>
              <w:t>« AVIS D’APPEL D’OFFRES NATI</w:t>
            </w:r>
            <w:r w:rsidR="00723E6E">
              <w:rPr>
                <w:rFonts w:ascii="Times New Roman" w:hAnsi="Times New Roman" w:cs="Times New Roman"/>
                <w:b/>
                <w:sz w:val="24"/>
              </w:rPr>
              <w:t>ONAL OUVERT            N° 031</w:t>
            </w:r>
            <w:r w:rsidRPr="00885946">
              <w:rPr>
                <w:rFonts w:ascii="Times New Roman" w:hAnsi="Times New Roman" w:cs="Times New Roman"/>
                <w:b/>
                <w:sz w:val="24"/>
              </w:rPr>
              <w:t>/AONO/CUD/</w:t>
            </w:r>
            <w:r w:rsidR="0001256E" w:rsidRPr="00885946">
              <w:rPr>
                <w:rFonts w:ascii="Times New Roman" w:hAnsi="Times New Roman" w:cs="Times New Roman"/>
                <w:b/>
                <w:sz w:val="24"/>
              </w:rPr>
              <w:t>CIPM</w:t>
            </w:r>
            <w:r w:rsidR="007D5EB1" w:rsidRPr="00885946">
              <w:rPr>
                <w:rFonts w:ascii="Times New Roman" w:hAnsi="Times New Roman" w:cs="Times New Roman"/>
                <w:b/>
                <w:sz w:val="24"/>
              </w:rPr>
              <w:t>2</w:t>
            </w:r>
            <w:r w:rsidRPr="00885946">
              <w:rPr>
                <w:rFonts w:ascii="Times New Roman" w:hAnsi="Times New Roman" w:cs="Times New Roman"/>
                <w:b/>
                <w:sz w:val="24"/>
              </w:rPr>
              <w:t>/</w:t>
            </w:r>
            <w:r w:rsidR="002D2E8F" w:rsidRPr="00885946">
              <w:rPr>
                <w:rFonts w:ascii="Times New Roman" w:hAnsi="Times New Roman" w:cs="Times New Roman"/>
                <w:b/>
                <w:sz w:val="24"/>
              </w:rPr>
              <w:t>2024</w:t>
            </w:r>
          </w:p>
          <w:p w:rsidR="00C66A1B" w:rsidRPr="00885946" w:rsidRDefault="00A826DB" w:rsidP="004E68DC">
            <w:pPr>
              <w:spacing w:after="0" w:line="240" w:lineRule="auto"/>
              <w:ind w:left="317"/>
              <w:jc w:val="center"/>
              <w:rPr>
                <w:rFonts w:ascii="Times New Roman" w:hAnsi="Times New Roman" w:cs="Times New Roman"/>
                <w:b/>
                <w:sz w:val="24"/>
              </w:rPr>
            </w:pPr>
            <w:r>
              <w:rPr>
                <w:rFonts w:ascii="Times New Roman" w:hAnsi="Times New Roman" w:cs="Times New Roman"/>
                <w:b/>
                <w:sz w:val="24"/>
              </w:rPr>
              <w:t xml:space="preserve"> DU 04 OCTOBRE 2024</w:t>
            </w:r>
          </w:p>
          <w:p w:rsidR="002119EF" w:rsidRPr="00885946" w:rsidRDefault="002119EF" w:rsidP="00FD481C">
            <w:pPr>
              <w:spacing w:after="0" w:line="240" w:lineRule="auto"/>
              <w:ind w:left="317"/>
              <w:jc w:val="center"/>
              <w:rPr>
                <w:rFonts w:ascii="Times New Roman" w:hAnsi="Times New Roman" w:cs="Times New Roman"/>
                <w:b/>
                <w:sz w:val="24"/>
              </w:rPr>
            </w:pPr>
            <w:r w:rsidRPr="00885946">
              <w:rPr>
                <w:rFonts w:ascii="Times New Roman" w:hAnsi="Times New Roman" w:cs="Times New Roman"/>
                <w:b/>
                <w:sz w:val="24"/>
              </w:rPr>
              <w:t xml:space="preserve">RELATIF </w:t>
            </w:r>
            <w:r w:rsidR="002923FC" w:rsidRPr="00885946">
              <w:rPr>
                <w:rFonts w:ascii="Times New Roman" w:hAnsi="Times New Roman" w:cs="Times New Roman"/>
                <w:b/>
                <w:bCs/>
                <w:sz w:val="24"/>
              </w:rPr>
              <w:t xml:space="preserve">A L’ACQUISITION DU MATERIEL ROULANT  (CAMION </w:t>
            </w:r>
            <w:r w:rsidR="006E4F6E" w:rsidRPr="00885946">
              <w:rPr>
                <w:rFonts w:ascii="Times New Roman" w:hAnsi="Times New Roman" w:cs="Times New Roman"/>
                <w:b/>
                <w:bCs/>
                <w:sz w:val="24"/>
              </w:rPr>
              <w:t>BENNE</w:t>
            </w:r>
            <w:r w:rsidR="002923FC" w:rsidRPr="00885946">
              <w:rPr>
                <w:rFonts w:ascii="Times New Roman" w:hAnsi="Times New Roman" w:cs="Times New Roman"/>
                <w:b/>
                <w:bCs/>
                <w:sz w:val="24"/>
              </w:rPr>
              <w:t>) POUR LA REGIE DE LA PROPRETE URBAINE (RPU) DE LA COMMUNAUTE URBAINE DE DOUALA</w:t>
            </w:r>
          </w:p>
          <w:p w:rsidR="002119EF" w:rsidRPr="00885946" w:rsidRDefault="0001256E" w:rsidP="002119EF">
            <w:pPr>
              <w:spacing w:after="0" w:line="240" w:lineRule="auto"/>
              <w:ind w:left="317"/>
              <w:jc w:val="center"/>
              <w:rPr>
                <w:rFonts w:ascii="Times New Roman" w:hAnsi="Times New Roman" w:cs="Times New Roman"/>
                <w:sz w:val="24"/>
              </w:rPr>
            </w:pPr>
            <w:r w:rsidRPr="00885946">
              <w:rPr>
                <w:rFonts w:ascii="Times New Roman" w:hAnsi="Times New Roman" w:cs="Times New Roman"/>
                <w:sz w:val="24"/>
              </w:rPr>
              <w:t>« </w:t>
            </w:r>
            <w:r w:rsidR="002119EF" w:rsidRPr="00885946">
              <w:rPr>
                <w:rFonts w:ascii="Times New Roman" w:hAnsi="Times New Roman" w:cs="Times New Roman"/>
                <w:sz w:val="24"/>
              </w:rPr>
              <w:t>A n'ouvrir qu'en séance de dépouillement »</w:t>
            </w:r>
          </w:p>
          <w:p w:rsidR="002119EF" w:rsidRPr="00885946" w:rsidRDefault="002119EF" w:rsidP="002119EF">
            <w:pPr>
              <w:spacing w:after="0" w:line="240" w:lineRule="auto"/>
              <w:ind w:left="317"/>
              <w:jc w:val="both"/>
              <w:rPr>
                <w:rFonts w:ascii="Times New Roman" w:hAnsi="Times New Roman" w:cs="Times New Roman"/>
                <w:sz w:val="24"/>
              </w:rPr>
            </w:pPr>
          </w:p>
          <w:p w:rsidR="002119EF" w:rsidRPr="00885946" w:rsidRDefault="002119EF" w:rsidP="00CF5E3A">
            <w:pPr>
              <w:pStyle w:val="Paragraphedeliste"/>
              <w:numPr>
                <w:ilvl w:val="0"/>
                <w:numId w:val="39"/>
              </w:numPr>
              <w:spacing w:after="0" w:line="240" w:lineRule="auto"/>
              <w:jc w:val="both"/>
              <w:rPr>
                <w:rFonts w:ascii="Times New Roman" w:hAnsi="Times New Roman"/>
                <w:b/>
                <w:sz w:val="24"/>
                <w:szCs w:val="22"/>
              </w:rPr>
            </w:pPr>
            <w:r w:rsidRPr="00885946">
              <w:rPr>
                <w:rFonts w:ascii="Times New Roman" w:hAnsi="Times New Roman"/>
                <w:b/>
                <w:sz w:val="24"/>
                <w:szCs w:val="22"/>
              </w:rPr>
              <w:t>Recevabilité des offres</w:t>
            </w:r>
          </w:p>
          <w:p w:rsidR="00A83FC0" w:rsidRPr="00885946" w:rsidRDefault="00A83FC0" w:rsidP="00F15D69">
            <w:pPr>
              <w:spacing w:after="167" w:line="271" w:lineRule="auto"/>
              <w:ind w:right="34"/>
              <w:jc w:val="both"/>
              <w:rPr>
                <w:rFonts w:ascii="Times New Roman" w:hAnsi="Times New Roman" w:cs="Times New Roman"/>
                <w:sz w:val="24"/>
              </w:rPr>
            </w:pPr>
            <w:r w:rsidRPr="00885946">
              <w:rPr>
                <w:rFonts w:ascii="Times New Roman" w:eastAsia="Arial" w:hAnsi="Times New Roman" w:cs="Times New Roman"/>
                <w:sz w:val="24"/>
              </w:rPr>
              <w:t xml:space="preserve">Les pièces administratives, l'offre technique et l'offre financière doivent être placées dans des enveloppes différentes séparées et remises sous plis scellé. Seront irrecevables par le Maître d’Ouvrage : </w:t>
            </w:r>
          </w:p>
          <w:p w:rsidR="00A83FC0" w:rsidRPr="00885946" w:rsidRDefault="00F15D69" w:rsidP="00CF5E3A">
            <w:pPr>
              <w:pStyle w:val="Paragraphedeliste"/>
              <w:numPr>
                <w:ilvl w:val="0"/>
                <w:numId w:val="43"/>
              </w:numPr>
              <w:ind w:right="34"/>
              <w:jc w:val="both"/>
              <w:rPr>
                <w:rFonts w:ascii="Times New Roman" w:hAnsi="Times New Roman"/>
                <w:sz w:val="24"/>
                <w:szCs w:val="22"/>
              </w:rPr>
            </w:pPr>
            <w:r w:rsidRPr="00885946">
              <w:rPr>
                <w:rFonts w:ascii="Times New Roman" w:eastAsia="Arial" w:hAnsi="Times New Roman"/>
                <w:sz w:val="24"/>
                <w:szCs w:val="22"/>
              </w:rPr>
              <w:t>L</w:t>
            </w:r>
            <w:r w:rsidR="00A83FC0" w:rsidRPr="00885946">
              <w:rPr>
                <w:rFonts w:ascii="Times New Roman" w:eastAsia="Arial" w:hAnsi="Times New Roman"/>
                <w:sz w:val="24"/>
                <w:szCs w:val="22"/>
              </w:rPr>
              <w:t xml:space="preserve">es plis portant les indications sur </w:t>
            </w:r>
            <w:r w:rsidRPr="00885946">
              <w:rPr>
                <w:rFonts w:ascii="Times New Roman" w:eastAsia="Arial" w:hAnsi="Times New Roman"/>
                <w:sz w:val="24"/>
                <w:szCs w:val="22"/>
              </w:rPr>
              <w:t>l’identité des soumissionnaires ;</w:t>
            </w:r>
            <w:r w:rsidR="00A83FC0" w:rsidRPr="00885946">
              <w:rPr>
                <w:rFonts w:ascii="Times New Roman" w:eastAsia="Arial" w:hAnsi="Times New Roman"/>
                <w:sz w:val="24"/>
                <w:szCs w:val="22"/>
              </w:rPr>
              <w:t xml:space="preserve">  </w:t>
            </w:r>
          </w:p>
          <w:p w:rsidR="00A83FC0" w:rsidRPr="00885946" w:rsidRDefault="00F15D69" w:rsidP="00CF5E3A">
            <w:pPr>
              <w:pStyle w:val="Paragraphedeliste"/>
              <w:numPr>
                <w:ilvl w:val="0"/>
                <w:numId w:val="43"/>
              </w:numPr>
              <w:ind w:right="34"/>
              <w:jc w:val="both"/>
              <w:rPr>
                <w:rFonts w:ascii="Times New Roman" w:hAnsi="Times New Roman"/>
                <w:sz w:val="24"/>
                <w:szCs w:val="22"/>
              </w:rPr>
            </w:pPr>
            <w:r w:rsidRPr="00885946">
              <w:rPr>
                <w:rFonts w:ascii="Times New Roman" w:eastAsia="Arial" w:hAnsi="Times New Roman"/>
                <w:sz w:val="24"/>
                <w:szCs w:val="22"/>
              </w:rPr>
              <w:t>L</w:t>
            </w:r>
            <w:r w:rsidR="00A83FC0" w:rsidRPr="00885946">
              <w:rPr>
                <w:rFonts w:ascii="Times New Roman" w:eastAsia="Arial" w:hAnsi="Times New Roman"/>
                <w:sz w:val="24"/>
                <w:szCs w:val="22"/>
              </w:rPr>
              <w:t>es plis parvenus postérieurement aux dates e</w:t>
            </w:r>
            <w:r w:rsidRPr="00885946">
              <w:rPr>
                <w:rFonts w:ascii="Times New Roman" w:eastAsia="Arial" w:hAnsi="Times New Roman"/>
                <w:sz w:val="24"/>
                <w:szCs w:val="22"/>
              </w:rPr>
              <w:t>t heures limites de dépôt ;</w:t>
            </w:r>
          </w:p>
          <w:p w:rsidR="00A83FC0" w:rsidRPr="00885946" w:rsidRDefault="00F15D69" w:rsidP="00CF5E3A">
            <w:pPr>
              <w:pStyle w:val="Paragraphedeliste"/>
              <w:numPr>
                <w:ilvl w:val="0"/>
                <w:numId w:val="43"/>
              </w:numPr>
              <w:ind w:right="34"/>
              <w:jc w:val="both"/>
              <w:rPr>
                <w:rFonts w:ascii="Times New Roman" w:hAnsi="Times New Roman"/>
                <w:sz w:val="24"/>
                <w:szCs w:val="22"/>
              </w:rPr>
            </w:pPr>
            <w:r w:rsidRPr="00885946">
              <w:rPr>
                <w:rFonts w:ascii="Times New Roman" w:eastAsia="Arial" w:hAnsi="Times New Roman"/>
                <w:sz w:val="24"/>
                <w:szCs w:val="22"/>
              </w:rPr>
              <w:t>L</w:t>
            </w:r>
            <w:r w:rsidR="00A83FC0" w:rsidRPr="00885946">
              <w:rPr>
                <w:rFonts w:ascii="Times New Roman" w:eastAsia="Arial" w:hAnsi="Times New Roman"/>
                <w:sz w:val="24"/>
                <w:szCs w:val="22"/>
              </w:rPr>
              <w:t>es plis sans indication de l’identité de l’Appel d’Offres</w:t>
            </w:r>
            <w:proofErr w:type="gramStart"/>
            <w:r w:rsidRPr="00885946">
              <w:rPr>
                <w:rFonts w:ascii="Times New Roman" w:eastAsia="Arial" w:hAnsi="Times New Roman"/>
                <w:sz w:val="24"/>
                <w:szCs w:val="22"/>
              </w:rPr>
              <w:t> </w:t>
            </w:r>
            <w:r w:rsidR="00A83FC0" w:rsidRPr="00885946">
              <w:rPr>
                <w:rFonts w:ascii="Times New Roman" w:eastAsia="Arial" w:hAnsi="Times New Roman"/>
                <w:sz w:val="24"/>
                <w:szCs w:val="22"/>
              </w:rPr>
              <w:t xml:space="preserve"> ;</w:t>
            </w:r>
            <w:proofErr w:type="gramEnd"/>
            <w:r w:rsidR="00A83FC0" w:rsidRPr="00885946">
              <w:rPr>
                <w:rFonts w:ascii="Times New Roman" w:eastAsia="Arial" w:hAnsi="Times New Roman"/>
                <w:sz w:val="24"/>
                <w:szCs w:val="22"/>
              </w:rPr>
              <w:t xml:space="preserve"> </w:t>
            </w:r>
          </w:p>
          <w:p w:rsidR="00A83FC0" w:rsidRPr="00885946" w:rsidRDefault="00F15D69" w:rsidP="00CF5E3A">
            <w:pPr>
              <w:pStyle w:val="Paragraphedeliste"/>
              <w:numPr>
                <w:ilvl w:val="0"/>
                <w:numId w:val="43"/>
              </w:numPr>
              <w:ind w:right="34"/>
              <w:jc w:val="both"/>
              <w:rPr>
                <w:rFonts w:ascii="Times New Roman" w:hAnsi="Times New Roman"/>
                <w:sz w:val="24"/>
                <w:szCs w:val="22"/>
              </w:rPr>
            </w:pPr>
            <w:r w:rsidRPr="00885946">
              <w:rPr>
                <w:rFonts w:ascii="Times New Roman" w:eastAsia="Arial" w:hAnsi="Times New Roman"/>
                <w:sz w:val="24"/>
                <w:szCs w:val="22"/>
              </w:rPr>
              <w:t>L</w:t>
            </w:r>
            <w:r w:rsidR="00A83FC0" w:rsidRPr="00885946">
              <w:rPr>
                <w:rFonts w:ascii="Times New Roman" w:eastAsia="Arial" w:hAnsi="Times New Roman"/>
                <w:sz w:val="24"/>
                <w:szCs w:val="22"/>
              </w:rPr>
              <w:t>es plis non-conformes au mode de soumission</w:t>
            </w:r>
            <w:r w:rsidRPr="00885946">
              <w:rPr>
                <w:rFonts w:ascii="Times New Roman" w:eastAsia="Arial" w:hAnsi="Times New Roman"/>
                <w:sz w:val="24"/>
                <w:szCs w:val="22"/>
              </w:rPr>
              <w:t> ;</w:t>
            </w:r>
          </w:p>
          <w:p w:rsidR="00A83FC0" w:rsidRPr="00885946" w:rsidRDefault="00A83FC0" w:rsidP="00CF5E3A">
            <w:pPr>
              <w:pStyle w:val="Paragraphedeliste"/>
              <w:numPr>
                <w:ilvl w:val="0"/>
                <w:numId w:val="43"/>
              </w:numPr>
              <w:ind w:right="34"/>
              <w:jc w:val="both"/>
              <w:rPr>
                <w:rFonts w:ascii="Times New Roman" w:hAnsi="Times New Roman"/>
                <w:sz w:val="24"/>
                <w:szCs w:val="22"/>
              </w:rPr>
            </w:pPr>
            <w:r w:rsidRPr="00885946">
              <w:rPr>
                <w:rFonts w:ascii="Times New Roman" w:eastAsia="Arial" w:hAnsi="Times New Roman"/>
                <w:sz w:val="24"/>
                <w:szCs w:val="22"/>
              </w:rPr>
              <w:t>Le non-respect du nombre d’exemplaires indiqué dans le RPAO ou</w:t>
            </w:r>
            <w:r w:rsidR="00F15D69" w:rsidRPr="00885946">
              <w:rPr>
                <w:rFonts w:ascii="Times New Roman" w:eastAsia="Arial" w:hAnsi="Times New Roman"/>
                <w:sz w:val="24"/>
                <w:szCs w:val="22"/>
              </w:rPr>
              <w:t xml:space="preserve"> offre uniquement en copies.</w:t>
            </w:r>
          </w:p>
          <w:p w:rsidR="0001256E" w:rsidRPr="00885946" w:rsidRDefault="00A83FC0" w:rsidP="00F15D69">
            <w:pPr>
              <w:spacing w:after="0" w:line="276" w:lineRule="auto"/>
              <w:ind w:right="34"/>
              <w:jc w:val="both"/>
              <w:rPr>
                <w:rFonts w:ascii="Times New Roman" w:hAnsi="Times New Roman" w:cs="Times New Roman"/>
                <w:sz w:val="24"/>
                <w:highlight w:val="yellow"/>
              </w:rPr>
            </w:pPr>
            <w:r w:rsidRPr="00885946">
              <w:rPr>
                <w:rFonts w:ascii="Times New Roman" w:eastAsia="Arial" w:hAnsi="Times New Roman" w:cs="Times New Roman"/>
                <w:b/>
                <w:sz w:val="24"/>
              </w:rPr>
              <w:t xml:space="preserve">Toute offre incomplète conformément aux prescriptions du Dossier d'Appel d'Offres sera déclarée irrecevable. Notamment l'absence de la </w:t>
            </w:r>
            <w:r w:rsidRPr="00885946">
              <w:rPr>
                <w:rFonts w:ascii="Times New Roman" w:eastAsia="Arial" w:hAnsi="Times New Roman" w:cs="Times New Roman"/>
                <w:b/>
                <w:sz w:val="24"/>
              </w:rPr>
              <w:lastRenderedPageBreak/>
              <w:t>caution de soumission délivrée par un organisme ou une institution financière de première catégorie</w:t>
            </w:r>
            <w:r w:rsidRPr="00885946">
              <w:rPr>
                <w:rFonts w:ascii="Times New Roman" w:eastAsia="Arial" w:hAnsi="Times New Roman" w:cs="Times New Roman"/>
                <w:sz w:val="24"/>
              </w:rPr>
              <w:t xml:space="preserve"> </w:t>
            </w:r>
            <w:r w:rsidRPr="00885946">
              <w:rPr>
                <w:rFonts w:ascii="Times New Roman" w:eastAsia="Arial" w:hAnsi="Times New Roman" w:cs="Times New Roman"/>
                <w:b/>
                <w:sz w:val="24"/>
              </w:rPr>
              <w:t>agréée par le Ministre en charge des finances pour émettre les cautions dans le domaine des marchés publics ou le non-respect des modèles des pièces du Dossier d'Appel d'Offres, entraînera le rejet pur et simple de l'offre sans aucun recours.</w:t>
            </w:r>
          </w:p>
          <w:p w:rsidR="00A83FC0" w:rsidRPr="00885946" w:rsidRDefault="00A83FC0" w:rsidP="00FD481C">
            <w:pPr>
              <w:spacing w:after="0" w:line="240" w:lineRule="auto"/>
              <w:ind w:right="-391"/>
              <w:jc w:val="both"/>
              <w:rPr>
                <w:rFonts w:ascii="Times New Roman" w:hAnsi="Times New Roman" w:cs="Times New Roman"/>
                <w:b/>
                <w:sz w:val="24"/>
              </w:rPr>
            </w:pPr>
          </w:p>
          <w:p w:rsidR="002119EF" w:rsidRPr="00885946" w:rsidRDefault="002119EF" w:rsidP="00CF5E3A">
            <w:pPr>
              <w:pStyle w:val="Paragraphedeliste"/>
              <w:numPr>
                <w:ilvl w:val="0"/>
                <w:numId w:val="39"/>
              </w:numPr>
              <w:spacing w:after="0" w:line="240" w:lineRule="auto"/>
              <w:ind w:right="-391"/>
              <w:jc w:val="both"/>
              <w:rPr>
                <w:rFonts w:ascii="Times New Roman" w:hAnsi="Times New Roman"/>
                <w:b/>
                <w:sz w:val="24"/>
                <w:szCs w:val="22"/>
              </w:rPr>
            </w:pPr>
            <w:r w:rsidRPr="00885946">
              <w:rPr>
                <w:rFonts w:ascii="Times New Roman" w:hAnsi="Times New Roman"/>
                <w:b/>
                <w:sz w:val="24"/>
                <w:szCs w:val="22"/>
              </w:rPr>
              <w:t>Ouverture des plis</w:t>
            </w:r>
          </w:p>
          <w:p w:rsidR="002119EF" w:rsidRPr="00885946" w:rsidRDefault="002119EF" w:rsidP="006F71B7">
            <w:pPr>
              <w:spacing w:after="0" w:line="240" w:lineRule="auto"/>
              <w:ind w:right="-391"/>
              <w:jc w:val="both"/>
              <w:rPr>
                <w:rFonts w:ascii="Times New Roman" w:hAnsi="Times New Roman" w:cs="Times New Roman"/>
                <w:sz w:val="24"/>
              </w:rPr>
            </w:pPr>
            <w:r w:rsidRPr="00885946">
              <w:rPr>
                <w:rFonts w:ascii="Times New Roman" w:hAnsi="Times New Roman" w:cs="Times New Roman"/>
                <w:sz w:val="24"/>
              </w:rPr>
              <w:t>L’ouverture des offres se fera en un seul temps.</w:t>
            </w:r>
          </w:p>
          <w:p w:rsidR="002119EF" w:rsidRPr="00885946" w:rsidRDefault="002119EF" w:rsidP="006F71B7">
            <w:pPr>
              <w:spacing w:after="0" w:line="240" w:lineRule="auto"/>
              <w:jc w:val="both"/>
              <w:rPr>
                <w:rFonts w:ascii="Times New Roman" w:hAnsi="Times New Roman" w:cs="Times New Roman"/>
                <w:sz w:val="24"/>
              </w:rPr>
            </w:pPr>
            <w:r w:rsidRPr="00885946">
              <w:rPr>
                <w:rFonts w:ascii="Times New Roman" w:hAnsi="Times New Roman" w:cs="Times New Roman"/>
                <w:sz w:val="24"/>
              </w:rPr>
              <w:t>L'Ouverture des pièces administratives et des offres techniques et financières aura lieu au plus ta</w:t>
            </w:r>
            <w:r w:rsidR="003E238E">
              <w:rPr>
                <w:rFonts w:ascii="Times New Roman" w:hAnsi="Times New Roman" w:cs="Times New Roman"/>
                <w:sz w:val="24"/>
              </w:rPr>
              <w:t xml:space="preserve">rd le </w:t>
            </w:r>
            <w:r w:rsidR="003E238E" w:rsidRPr="003E238E">
              <w:rPr>
                <w:rFonts w:ascii="Times New Roman" w:hAnsi="Times New Roman" w:cs="Times New Roman"/>
                <w:b/>
                <w:sz w:val="24"/>
              </w:rPr>
              <w:t>1</w:t>
            </w:r>
            <w:r w:rsidR="003E238E" w:rsidRPr="003E238E">
              <w:rPr>
                <w:rFonts w:ascii="Times New Roman" w:hAnsi="Times New Roman" w:cs="Times New Roman"/>
                <w:b/>
                <w:sz w:val="24"/>
                <w:vertAlign w:val="superscript"/>
              </w:rPr>
              <w:t>ER</w:t>
            </w:r>
            <w:r w:rsidR="003E238E" w:rsidRPr="003E238E">
              <w:rPr>
                <w:rFonts w:ascii="Times New Roman" w:hAnsi="Times New Roman" w:cs="Times New Roman"/>
                <w:b/>
                <w:sz w:val="24"/>
              </w:rPr>
              <w:t xml:space="preserve"> Novembre 2024</w:t>
            </w:r>
            <w:r w:rsidR="003E238E">
              <w:rPr>
                <w:rFonts w:ascii="Times New Roman" w:hAnsi="Times New Roman" w:cs="Times New Roman"/>
                <w:sz w:val="24"/>
              </w:rPr>
              <w:t xml:space="preserve"> </w:t>
            </w:r>
            <w:r w:rsidRPr="00885946">
              <w:rPr>
                <w:rFonts w:ascii="Times New Roman" w:hAnsi="Times New Roman" w:cs="Times New Roman"/>
                <w:sz w:val="24"/>
              </w:rPr>
              <w:t xml:space="preserve"> à </w:t>
            </w:r>
            <w:r w:rsidRPr="00885946">
              <w:rPr>
                <w:rFonts w:ascii="Times New Roman" w:hAnsi="Times New Roman" w:cs="Times New Roman"/>
                <w:b/>
                <w:sz w:val="24"/>
              </w:rPr>
              <w:t>13 heures 00</w:t>
            </w:r>
            <w:r w:rsidRPr="00885946">
              <w:rPr>
                <w:rFonts w:ascii="Times New Roman" w:hAnsi="Times New Roman" w:cs="Times New Roman"/>
                <w:sz w:val="24"/>
              </w:rPr>
              <w:t>, heure locale par la Commission Interne de Passation des Marchés de la Communauté Urbaine de Douala, dans sa salle de réunions sise au sous-sol du Cercle Municipal et Multimédia de Douala 1</w:t>
            </w:r>
            <w:r w:rsidRPr="00885946">
              <w:rPr>
                <w:rFonts w:ascii="Times New Roman" w:hAnsi="Times New Roman" w:cs="Times New Roman"/>
                <w:sz w:val="24"/>
                <w:vertAlign w:val="superscript"/>
              </w:rPr>
              <w:t>er</w:t>
            </w:r>
            <w:r w:rsidRPr="00885946">
              <w:rPr>
                <w:rFonts w:ascii="Times New Roman" w:hAnsi="Times New Roman" w:cs="Times New Roman"/>
                <w:sz w:val="24"/>
              </w:rPr>
              <w:t xml:space="preserve"> à </w:t>
            </w:r>
            <w:proofErr w:type="spellStart"/>
            <w:r w:rsidRPr="00885946">
              <w:rPr>
                <w:rFonts w:ascii="Times New Roman" w:hAnsi="Times New Roman" w:cs="Times New Roman"/>
                <w:sz w:val="24"/>
              </w:rPr>
              <w:t>Bonanjo</w:t>
            </w:r>
            <w:proofErr w:type="spellEnd"/>
            <w:r w:rsidRPr="00885946">
              <w:rPr>
                <w:rFonts w:ascii="Times New Roman" w:hAnsi="Times New Roman" w:cs="Times New Roman"/>
                <w:sz w:val="24"/>
              </w:rPr>
              <w:t>.</w:t>
            </w:r>
          </w:p>
          <w:p w:rsidR="002119EF" w:rsidRPr="00885946" w:rsidRDefault="002119EF" w:rsidP="00267B85">
            <w:pPr>
              <w:spacing w:after="0" w:line="240" w:lineRule="auto"/>
              <w:jc w:val="both"/>
              <w:rPr>
                <w:rFonts w:ascii="Times New Roman" w:hAnsi="Times New Roman" w:cs="Times New Roman"/>
                <w:sz w:val="24"/>
              </w:rPr>
            </w:pPr>
            <w:r w:rsidRPr="00885946">
              <w:rPr>
                <w:rFonts w:ascii="Times New Roman" w:hAnsi="Times New Roman" w:cs="Times New Roman"/>
                <w:sz w:val="24"/>
              </w:rPr>
              <w:t>Seuls les soumissionnaires peuvent assister à cette séance d'ouverture ou s'y faire représenter par une personne de leur choix dument mandatée.</w:t>
            </w:r>
          </w:p>
          <w:p w:rsidR="002119EF" w:rsidRPr="00885946" w:rsidRDefault="002119EF" w:rsidP="00E04193">
            <w:pPr>
              <w:spacing w:after="0" w:line="240" w:lineRule="auto"/>
              <w:ind w:left="317"/>
              <w:jc w:val="both"/>
              <w:rPr>
                <w:rFonts w:ascii="Times New Roman" w:hAnsi="Times New Roman" w:cs="Times New Roman"/>
                <w:sz w:val="24"/>
              </w:rPr>
            </w:pPr>
          </w:p>
          <w:p w:rsidR="002119EF" w:rsidRPr="00885946" w:rsidRDefault="002119EF" w:rsidP="00CF5E3A">
            <w:pPr>
              <w:pStyle w:val="Paragraphedeliste"/>
              <w:numPr>
                <w:ilvl w:val="0"/>
                <w:numId w:val="39"/>
              </w:numPr>
              <w:spacing w:after="0" w:line="240" w:lineRule="auto"/>
              <w:ind w:right="-391"/>
              <w:jc w:val="both"/>
              <w:rPr>
                <w:rFonts w:ascii="Times New Roman" w:hAnsi="Times New Roman"/>
                <w:b/>
                <w:sz w:val="24"/>
                <w:szCs w:val="22"/>
              </w:rPr>
            </w:pPr>
            <w:r w:rsidRPr="00885946">
              <w:rPr>
                <w:rFonts w:ascii="Times New Roman" w:hAnsi="Times New Roman"/>
                <w:b/>
                <w:sz w:val="24"/>
                <w:szCs w:val="22"/>
              </w:rPr>
              <w:t>Critères d’évaluation</w:t>
            </w:r>
          </w:p>
          <w:p w:rsidR="002119EF" w:rsidRPr="00885946" w:rsidRDefault="002119EF" w:rsidP="00CF5E3A">
            <w:pPr>
              <w:pStyle w:val="Paragraphedeliste"/>
              <w:widowControl w:val="0"/>
              <w:numPr>
                <w:ilvl w:val="0"/>
                <w:numId w:val="40"/>
              </w:numPr>
              <w:autoSpaceDE w:val="0"/>
              <w:autoSpaceDN w:val="0"/>
              <w:adjustRightInd w:val="0"/>
              <w:spacing w:after="0" w:line="240" w:lineRule="auto"/>
              <w:ind w:right="-391"/>
              <w:jc w:val="both"/>
              <w:rPr>
                <w:rFonts w:ascii="Times New Roman" w:hAnsi="Times New Roman"/>
                <w:b/>
                <w:i/>
                <w:color w:val="000000"/>
                <w:sz w:val="24"/>
                <w:szCs w:val="22"/>
              </w:rPr>
            </w:pPr>
            <w:r w:rsidRPr="00885946">
              <w:rPr>
                <w:rFonts w:ascii="Times New Roman" w:hAnsi="Times New Roman"/>
                <w:b/>
                <w:i/>
                <w:color w:val="000000"/>
                <w:sz w:val="24"/>
                <w:szCs w:val="22"/>
              </w:rPr>
              <w:t>Critères éliminatoires</w:t>
            </w:r>
          </w:p>
          <w:p w:rsidR="008E39A6" w:rsidRPr="00885946" w:rsidRDefault="008E39A6" w:rsidP="00267B85">
            <w:pPr>
              <w:spacing w:line="276" w:lineRule="auto"/>
              <w:ind w:right="-20"/>
              <w:rPr>
                <w:rFonts w:ascii="Times New Roman" w:hAnsi="Times New Roman" w:cs="Times New Roman"/>
                <w:color w:val="221F1F"/>
                <w:sz w:val="24"/>
              </w:rPr>
            </w:pPr>
            <w:r w:rsidRPr="00885946">
              <w:rPr>
                <w:rFonts w:ascii="Times New Roman" w:hAnsi="Times New Roman" w:cs="Times New Roman"/>
                <w:color w:val="221F1F"/>
                <w:sz w:val="24"/>
              </w:rPr>
              <w:t>Ces critères entraînent le rejet de l’offre du soumissionnaire :</w:t>
            </w:r>
          </w:p>
          <w:p w:rsidR="00BA386D" w:rsidRPr="00885946" w:rsidRDefault="00C4623F" w:rsidP="00A74669">
            <w:pPr>
              <w:widowControl w:val="0"/>
              <w:autoSpaceDE w:val="0"/>
              <w:autoSpaceDN w:val="0"/>
              <w:adjustRightInd w:val="0"/>
              <w:spacing w:after="0"/>
              <w:ind w:right="-391"/>
              <w:rPr>
                <w:rFonts w:ascii="Times New Roman" w:eastAsia="Times New Roman" w:hAnsi="Times New Roman"/>
                <w:b/>
                <w:bCs/>
                <w:sz w:val="24"/>
                <w:u w:val="single"/>
              </w:rPr>
            </w:pPr>
            <w:r w:rsidRPr="00885946">
              <w:rPr>
                <w:rFonts w:ascii="Times New Roman" w:eastAsia="Times New Roman" w:hAnsi="Times New Roman"/>
                <w:b/>
                <w:bCs/>
                <w:sz w:val="24"/>
                <w:u w:val="single"/>
              </w:rPr>
              <w:t>ADMINISTRATIFS</w:t>
            </w:r>
          </w:p>
          <w:p w:rsidR="00A83FC0" w:rsidRPr="00885946" w:rsidRDefault="00A83FC0" w:rsidP="00CF5E3A">
            <w:pPr>
              <w:pStyle w:val="Paragraphedeliste"/>
              <w:numPr>
                <w:ilvl w:val="0"/>
                <w:numId w:val="44"/>
              </w:numPr>
              <w:spacing w:before="36" w:after="0"/>
              <w:ind w:right="-250"/>
              <w:rPr>
                <w:rFonts w:ascii="Times New Roman" w:hAnsi="Times New Roman"/>
                <w:sz w:val="24"/>
                <w:szCs w:val="22"/>
              </w:rPr>
            </w:pPr>
            <w:r w:rsidRPr="00885946">
              <w:rPr>
                <w:rFonts w:ascii="Times New Roman" w:hAnsi="Times New Roman"/>
                <w:sz w:val="24"/>
                <w:szCs w:val="22"/>
              </w:rPr>
              <w:t>Absence de la caution de soumission à l’ouverture des plis;</w:t>
            </w:r>
          </w:p>
          <w:p w:rsidR="00A83FC0" w:rsidRPr="00885946" w:rsidRDefault="00A83FC0" w:rsidP="00CF5E3A">
            <w:pPr>
              <w:pStyle w:val="Paragraphedeliste"/>
              <w:numPr>
                <w:ilvl w:val="0"/>
                <w:numId w:val="44"/>
              </w:numPr>
              <w:spacing w:before="36" w:after="0"/>
              <w:ind w:right="-250"/>
              <w:rPr>
                <w:rFonts w:ascii="Times New Roman" w:hAnsi="Times New Roman"/>
                <w:sz w:val="24"/>
                <w:szCs w:val="22"/>
              </w:rPr>
            </w:pPr>
            <w:r w:rsidRPr="00885946">
              <w:rPr>
                <w:rFonts w:ascii="Times New Roman" w:hAnsi="Times New Roman"/>
                <w:sz w:val="24"/>
                <w:szCs w:val="22"/>
              </w:rPr>
              <w:t>Absence ou non-conformité au-delà de 48 h après l’ouverture des plis d’une pièce du dossier administratif ;</w:t>
            </w:r>
          </w:p>
          <w:p w:rsidR="00A83FC0" w:rsidRPr="00885946" w:rsidRDefault="00A83FC0" w:rsidP="00CF5E3A">
            <w:pPr>
              <w:pStyle w:val="Paragraphedeliste"/>
              <w:numPr>
                <w:ilvl w:val="0"/>
                <w:numId w:val="44"/>
              </w:numPr>
              <w:spacing w:before="36" w:after="0"/>
              <w:ind w:right="-250"/>
              <w:rPr>
                <w:rFonts w:ascii="Times New Roman" w:hAnsi="Times New Roman"/>
                <w:sz w:val="24"/>
                <w:szCs w:val="22"/>
              </w:rPr>
            </w:pPr>
            <w:r w:rsidRPr="00885946">
              <w:rPr>
                <w:rFonts w:ascii="Times New Roman" w:hAnsi="Times New Roman"/>
                <w:sz w:val="24"/>
                <w:szCs w:val="22"/>
              </w:rPr>
              <w:t>Présence dans le répertoire des entreprises défaillantes publié par le MINMAP;</w:t>
            </w:r>
          </w:p>
          <w:p w:rsidR="00A83FC0" w:rsidRPr="00885946" w:rsidRDefault="00A83FC0" w:rsidP="00CF5E3A">
            <w:pPr>
              <w:pStyle w:val="Paragraphedeliste"/>
              <w:numPr>
                <w:ilvl w:val="0"/>
                <w:numId w:val="44"/>
              </w:numPr>
              <w:tabs>
                <w:tab w:val="left" w:pos="750"/>
              </w:tabs>
              <w:spacing w:after="0"/>
              <w:ind w:right="-250"/>
              <w:rPr>
                <w:rFonts w:ascii="Times New Roman" w:hAnsi="Times New Roman"/>
                <w:sz w:val="24"/>
                <w:szCs w:val="22"/>
              </w:rPr>
            </w:pPr>
            <w:r w:rsidRPr="00885946">
              <w:rPr>
                <w:rFonts w:ascii="Times New Roman" w:hAnsi="Times New Roman"/>
                <w:sz w:val="24"/>
                <w:szCs w:val="22"/>
              </w:rPr>
              <w:t>Pièce falsifiée ou fausse déclaration ;</w:t>
            </w:r>
          </w:p>
          <w:p w:rsidR="00A83FC0" w:rsidRPr="00885946" w:rsidRDefault="00A83FC0" w:rsidP="00CF5E3A">
            <w:pPr>
              <w:pStyle w:val="Paragraphedeliste"/>
              <w:numPr>
                <w:ilvl w:val="0"/>
                <w:numId w:val="44"/>
              </w:numPr>
              <w:tabs>
                <w:tab w:val="left" w:pos="750"/>
              </w:tabs>
              <w:spacing w:after="0"/>
              <w:ind w:right="-250"/>
              <w:rPr>
                <w:rFonts w:ascii="Times New Roman" w:hAnsi="Times New Roman"/>
                <w:sz w:val="24"/>
                <w:szCs w:val="22"/>
                <w:u w:val="single"/>
              </w:rPr>
            </w:pPr>
            <w:r w:rsidRPr="00885946">
              <w:rPr>
                <w:rFonts w:ascii="Times New Roman" w:hAnsi="Times New Roman"/>
                <w:sz w:val="24"/>
                <w:szCs w:val="22"/>
              </w:rPr>
              <w:t>Absence de l’autorisation du fabricant ou de l’accord de partenariat du concessionnaire en cas de représentation</w:t>
            </w:r>
          </w:p>
          <w:p w:rsidR="00A83FC0" w:rsidRPr="00885946" w:rsidRDefault="00A83FC0" w:rsidP="00A74669">
            <w:pPr>
              <w:spacing w:before="36"/>
              <w:ind w:right="-391"/>
              <w:rPr>
                <w:rFonts w:ascii="Times New Roman" w:hAnsi="Times New Roman" w:cs="Times New Roman"/>
                <w:sz w:val="24"/>
              </w:rPr>
            </w:pPr>
            <w:r w:rsidRPr="00885946">
              <w:rPr>
                <w:rFonts w:ascii="Times New Roman" w:hAnsi="Times New Roman" w:cs="Times New Roman"/>
                <w:b/>
                <w:bCs/>
                <w:sz w:val="24"/>
                <w:u w:val="single"/>
              </w:rPr>
              <w:t>TECHNIQUES</w:t>
            </w:r>
          </w:p>
          <w:p w:rsidR="00A83FC0" w:rsidRPr="00885946" w:rsidRDefault="00A83FC0" w:rsidP="00CF5E3A">
            <w:pPr>
              <w:pStyle w:val="Paragraphedeliste"/>
              <w:numPr>
                <w:ilvl w:val="0"/>
                <w:numId w:val="41"/>
              </w:numPr>
              <w:spacing w:after="0"/>
              <w:ind w:right="-108"/>
              <w:rPr>
                <w:rFonts w:ascii="Times New Roman" w:hAnsi="Times New Roman"/>
                <w:b/>
                <w:color w:val="000000" w:themeColor="text1"/>
                <w:sz w:val="24"/>
                <w:szCs w:val="22"/>
              </w:rPr>
            </w:pPr>
            <w:r w:rsidRPr="00885946">
              <w:rPr>
                <w:rFonts w:ascii="Times New Roman" w:hAnsi="Times New Roman"/>
                <w:sz w:val="24"/>
                <w:szCs w:val="22"/>
              </w:rPr>
              <w:t xml:space="preserve">N’avoir pas réalisé au moins un (01) projet de fourniture de même complexité au cours des cinq (05) dernières années, d’un montant d’au moins : « cent millions (100 000 000) </w:t>
            </w:r>
            <w:r w:rsidR="00E04193" w:rsidRPr="00885946">
              <w:rPr>
                <w:rFonts w:ascii="Times New Roman" w:hAnsi="Times New Roman"/>
                <w:sz w:val="24"/>
                <w:szCs w:val="22"/>
              </w:rPr>
              <w:t>FCFA ».</w:t>
            </w:r>
          </w:p>
          <w:p w:rsidR="00A83FC0" w:rsidRPr="00885946" w:rsidRDefault="00A83FC0" w:rsidP="00A74669">
            <w:pPr>
              <w:pStyle w:val="Paragraphedeliste"/>
              <w:numPr>
                <w:ilvl w:val="0"/>
                <w:numId w:val="27"/>
              </w:numPr>
              <w:ind w:right="-108"/>
              <w:rPr>
                <w:rFonts w:ascii="Times New Roman" w:hAnsi="Times New Roman"/>
                <w:sz w:val="24"/>
                <w:szCs w:val="22"/>
              </w:rPr>
            </w:pPr>
            <w:r w:rsidRPr="00885946">
              <w:rPr>
                <w:rFonts w:ascii="Times New Roman" w:hAnsi="Times New Roman"/>
                <w:sz w:val="24"/>
                <w:szCs w:val="22"/>
              </w:rPr>
              <w:t>N’avoir pas satisfait à au moins cinq (05) des six (06) critères essentiels.</w:t>
            </w:r>
          </w:p>
          <w:p w:rsidR="008A3481" w:rsidRPr="00885946" w:rsidRDefault="008A3481" w:rsidP="00A74669">
            <w:pPr>
              <w:pStyle w:val="Paragraphedeliste"/>
              <w:ind w:right="-108"/>
              <w:rPr>
                <w:rFonts w:ascii="Times New Roman" w:hAnsi="Times New Roman"/>
                <w:sz w:val="24"/>
                <w:szCs w:val="22"/>
              </w:rPr>
            </w:pPr>
          </w:p>
          <w:p w:rsidR="006E4F6E" w:rsidRPr="00885946" w:rsidRDefault="002119EF" w:rsidP="00A74669">
            <w:pPr>
              <w:pStyle w:val="Paragraphedeliste"/>
              <w:numPr>
                <w:ilvl w:val="0"/>
                <w:numId w:val="27"/>
              </w:numPr>
              <w:rPr>
                <w:rFonts w:ascii="Times New Roman" w:hAnsi="Times New Roman"/>
                <w:sz w:val="24"/>
                <w:szCs w:val="22"/>
              </w:rPr>
            </w:pPr>
            <w:r w:rsidRPr="00885946">
              <w:rPr>
                <w:rFonts w:ascii="Times New Roman" w:eastAsia="Times New Roman" w:hAnsi="Times New Roman"/>
                <w:b/>
                <w:i/>
                <w:sz w:val="24"/>
                <w:szCs w:val="22"/>
                <w:u w:val="single"/>
                <w:lang w:val="fr-FR"/>
              </w:rPr>
              <w:lastRenderedPageBreak/>
              <w:t>Caractéristiques techniques majeures</w:t>
            </w:r>
          </w:p>
          <w:tbl>
            <w:tblPr>
              <w:tblW w:w="5160" w:type="dxa"/>
              <w:tblLayout w:type="fixed"/>
              <w:tblCellMar>
                <w:left w:w="70" w:type="dxa"/>
                <w:right w:w="70" w:type="dxa"/>
              </w:tblCellMar>
              <w:tblLook w:val="04A0" w:firstRow="1" w:lastRow="0" w:firstColumn="1" w:lastColumn="0" w:noHBand="0" w:noVBand="1"/>
            </w:tblPr>
            <w:tblGrid>
              <w:gridCol w:w="313"/>
              <w:gridCol w:w="3556"/>
              <w:gridCol w:w="1291"/>
            </w:tblGrid>
            <w:tr w:rsidR="006E4F6E" w:rsidRPr="00885946" w:rsidTr="00A74669">
              <w:trPr>
                <w:trHeight w:val="255"/>
              </w:trPr>
              <w:tc>
                <w:tcPr>
                  <w:tcW w:w="51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4F6E" w:rsidRPr="00885946" w:rsidRDefault="006E4F6E" w:rsidP="006E4F6E">
                  <w:pPr>
                    <w:spacing w:after="0" w:line="240" w:lineRule="auto"/>
                    <w:jc w:val="center"/>
                    <w:rPr>
                      <w:rFonts w:ascii="Times New Roman" w:eastAsia="Times New Roman" w:hAnsi="Times New Roman" w:cs="Times New Roman"/>
                      <w:b/>
                      <w:bCs/>
                      <w:sz w:val="24"/>
                      <w:lang w:eastAsia="fr-FR"/>
                    </w:rPr>
                  </w:pPr>
                  <w:bookmarkStart w:id="2" w:name="_Hlk170122411"/>
                  <w:r w:rsidRPr="00885946">
                    <w:rPr>
                      <w:rFonts w:ascii="Times New Roman" w:eastAsia="Times New Roman" w:hAnsi="Times New Roman" w:cs="Times New Roman"/>
                      <w:b/>
                      <w:bCs/>
                      <w:sz w:val="24"/>
                      <w:lang w:eastAsia="fr-FR"/>
                    </w:rPr>
                    <w:t>LES SPECIFICATIONS TECHNIQUES</w:t>
                  </w:r>
                </w:p>
              </w:tc>
            </w:tr>
            <w:tr w:rsidR="006E4F6E" w:rsidRPr="00885946" w:rsidTr="00A74669">
              <w:trPr>
                <w:trHeight w:val="255"/>
              </w:trPr>
              <w:tc>
                <w:tcPr>
                  <w:tcW w:w="313" w:type="dxa"/>
                  <w:tcBorders>
                    <w:top w:val="nil"/>
                    <w:left w:val="single" w:sz="4" w:space="0" w:color="auto"/>
                    <w:bottom w:val="single" w:sz="4" w:space="0" w:color="auto"/>
                    <w:right w:val="single" w:sz="4" w:space="0" w:color="auto"/>
                  </w:tcBorders>
                  <w:shd w:val="clear" w:color="auto" w:fill="auto"/>
                  <w:noWrap/>
                  <w:vAlign w:val="center"/>
                  <w:hideMark/>
                </w:tcPr>
                <w:p w:rsidR="006E4F6E" w:rsidRPr="00885946" w:rsidRDefault="006E4F6E" w:rsidP="006E4F6E">
                  <w:pPr>
                    <w:spacing w:after="0" w:line="240" w:lineRule="auto"/>
                    <w:jc w:val="center"/>
                    <w:rPr>
                      <w:rFonts w:ascii="Times New Roman" w:eastAsia="Times New Roman" w:hAnsi="Times New Roman" w:cs="Times New Roman"/>
                      <w:b/>
                      <w:bCs/>
                      <w:sz w:val="24"/>
                      <w:lang w:eastAsia="fr-FR"/>
                    </w:rPr>
                  </w:pPr>
                  <w:r w:rsidRPr="00885946">
                    <w:rPr>
                      <w:rFonts w:ascii="Times New Roman" w:eastAsia="Times New Roman" w:hAnsi="Times New Roman" w:cs="Times New Roman"/>
                      <w:b/>
                      <w:bCs/>
                      <w:sz w:val="24"/>
                      <w:lang w:eastAsia="fr-FR"/>
                    </w:rPr>
                    <w:t>N°</w:t>
                  </w:r>
                </w:p>
              </w:tc>
              <w:tc>
                <w:tcPr>
                  <w:tcW w:w="3556" w:type="dxa"/>
                  <w:tcBorders>
                    <w:top w:val="nil"/>
                    <w:left w:val="nil"/>
                    <w:bottom w:val="single" w:sz="4" w:space="0" w:color="auto"/>
                    <w:right w:val="single" w:sz="4" w:space="0" w:color="auto"/>
                  </w:tcBorders>
                  <w:shd w:val="clear" w:color="auto" w:fill="auto"/>
                  <w:noWrap/>
                  <w:vAlign w:val="center"/>
                  <w:hideMark/>
                </w:tcPr>
                <w:p w:rsidR="006E4F6E" w:rsidRPr="00885946" w:rsidRDefault="006E4F6E" w:rsidP="006E4F6E">
                  <w:pPr>
                    <w:spacing w:after="0" w:line="240" w:lineRule="auto"/>
                    <w:jc w:val="center"/>
                    <w:rPr>
                      <w:rFonts w:ascii="Times New Roman" w:eastAsia="Times New Roman" w:hAnsi="Times New Roman" w:cs="Times New Roman"/>
                      <w:b/>
                      <w:bCs/>
                      <w:sz w:val="24"/>
                      <w:lang w:eastAsia="fr-FR"/>
                    </w:rPr>
                  </w:pPr>
                  <w:r w:rsidRPr="00885946">
                    <w:rPr>
                      <w:rFonts w:ascii="Times New Roman" w:eastAsia="Times New Roman" w:hAnsi="Times New Roman" w:cs="Times New Roman"/>
                      <w:b/>
                      <w:bCs/>
                      <w:sz w:val="24"/>
                      <w:lang w:eastAsia="fr-FR"/>
                    </w:rPr>
                    <w:t>Désignation</w:t>
                  </w:r>
                </w:p>
              </w:tc>
              <w:tc>
                <w:tcPr>
                  <w:tcW w:w="1291" w:type="dxa"/>
                  <w:tcBorders>
                    <w:top w:val="nil"/>
                    <w:left w:val="nil"/>
                    <w:bottom w:val="single" w:sz="4" w:space="0" w:color="auto"/>
                    <w:right w:val="single" w:sz="4" w:space="0" w:color="auto"/>
                  </w:tcBorders>
                  <w:shd w:val="clear" w:color="auto" w:fill="auto"/>
                  <w:noWrap/>
                  <w:vAlign w:val="center"/>
                  <w:hideMark/>
                </w:tcPr>
                <w:p w:rsidR="006E4F6E" w:rsidRPr="00885946" w:rsidRDefault="006E4F6E" w:rsidP="006E4F6E">
                  <w:pPr>
                    <w:spacing w:after="0" w:line="240" w:lineRule="auto"/>
                    <w:jc w:val="center"/>
                    <w:rPr>
                      <w:rFonts w:ascii="Times New Roman" w:eastAsia="Times New Roman" w:hAnsi="Times New Roman" w:cs="Times New Roman"/>
                      <w:b/>
                      <w:bCs/>
                      <w:sz w:val="24"/>
                      <w:lang w:eastAsia="fr-FR"/>
                    </w:rPr>
                  </w:pPr>
                  <w:r w:rsidRPr="00885946">
                    <w:rPr>
                      <w:rFonts w:ascii="Times New Roman" w:eastAsia="Times New Roman" w:hAnsi="Times New Roman" w:cs="Times New Roman"/>
                      <w:b/>
                      <w:bCs/>
                      <w:sz w:val="24"/>
                      <w:lang w:eastAsia="fr-FR"/>
                    </w:rPr>
                    <w:t>Spécifications</w:t>
                  </w:r>
                </w:p>
              </w:tc>
            </w:tr>
            <w:tr w:rsidR="006E4F6E" w:rsidRPr="00885946" w:rsidTr="00A74669">
              <w:trPr>
                <w:trHeight w:val="255"/>
              </w:trPr>
              <w:tc>
                <w:tcPr>
                  <w:tcW w:w="313"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6E4F6E" w:rsidRPr="00885946" w:rsidRDefault="006E4F6E" w:rsidP="006E4F6E">
                  <w:pPr>
                    <w:spacing w:after="0" w:line="240" w:lineRule="auto"/>
                    <w:jc w:val="center"/>
                    <w:rPr>
                      <w:rFonts w:ascii="Times New Roman" w:eastAsia="Times New Roman" w:hAnsi="Times New Roman" w:cs="Times New Roman"/>
                      <w:b/>
                      <w:bCs/>
                      <w:sz w:val="24"/>
                      <w:lang w:eastAsia="fr-FR"/>
                    </w:rPr>
                  </w:pPr>
                  <w:r w:rsidRPr="00885946">
                    <w:rPr>
                      <w:rFonts w:ascii="Times New Roman" w:eastAsia="Times New Roman" w:hAnsi="Times New Roman" w:cs="Times New Roman"/>
                      <w:b/>
                      <w:bCs/>
                      <w:sz w:val="24"/>
                      <w:lang w:eastAsia="fr-FR"/>
                    </w:rPr>
                    <w:t>1 </w:t>
                  </w:r>
                </w:p>
              </w:tc>
              <w:tc>
                <w:tcPr>
                  <w:tcW w:w="3556" w:type="dxa"/>
                  <w:tcBorders>
                    <w:top w:val="nil"/>
                    <w:left w:val="nil"/>
                    <w:bottom w:val="single" w:sz="4" w:space="0" w:color="auto"/>
                    <w:right w:val="single" w:sz="4" w:space="0" w:color="auto"/>
                  </w:tcBorders>
                  <w:shd w:val="clear" w:color="auto" w:fill="D9D9D9" w:themeFill="background1" w:themeFillShade="D9"/>
                  <w:noWrap/>
                  <w:vAlign w:val="center"/>
                </w:tcPr>
                <w:p w:rsidR="006E4F6E" w:rsidRPr="00885946" w:rsidRDefault="006E4F6E" w:rsidP="006E4F6E">
                  <w:pPr>
                    <w:spacing w:after="0" w:line="240" w:lineRule="auto"/>
                    <w:rPr>
                      <w:rFonts w:ascii="Times New Roman" w:eastAsia="Times New Roman" w:hAnsi="Times New Roman" w:cs="Times New Roman"/>
                      <w:b/>
                      <w:bCs/>
                      <w:sz w:val="24"/>
                      <w:lang w:eastAsia="fr-FR"/>
                    </w:rPr>
                  </w:pPr>
                  <w:r w:rsidRPr="00885946">
                    <w:rPr>
                      <w:rFonts w:ascii="Times New Roman" w:eastAsia="Times New Roman" w:hAnsi="Times New Roman" w:cs="Times New Roman"/>
                      <w:b/>
                      <w:bCs/>
                      <w:sz w:val="24"/>
                      <w:lang w:eastAsia="fr-FR"/>
                    </w:rPr>
                    <w:t xml:space="preserve">LE CAMION </w:t>
                  </w:r>
                  <w:r w:rsidR="00794FAF" w:rsidRPr="00885946">
                    <w:rPr>
                      <w:rFonts w:ascii="Times New Roman" w:eastAsia="Times New Roman" w:hAnsi="Times New Roman" w:cs="Times New Roman"/>
                      <w:b/>
                      <w:bCs/>
                      <w:sz w:val="24"/>
                      <w:lang w:eastAsia="fr-FR"/>
                    </w:rPr>
                    <w:t>BENNE</w:t>
                  </w:r>
                </w:p>
              </w:tc>
              <w:tc>
                <w:tcPr>
                  <w:tcW w:w="1291" w:type="dxa"/>
                  <w:tcBorders>
                    <w:top w:val="nil"/>
                    <w:left w:val="nil"/>
                    <w:bottom w:val="single" w:sz="4" w:space="0" w:color="auto"/>
                    <w:right w:val="single" w:sz="4" w:space="0" w:color="auto"/>
                  </w:tcBorders>
                  <w:shd w:val="clear" w:color="auto" w:fill="D9D9D9" w:themeFill="background1" w:themeFillShade="D9"/>
                  <w:noWrap/>
                  <w:vAlign w:val="center"/>
                </w:tcPr>
                <w:p w:rsidR="006E4F6E" w:rsidRPr="00885946" w:rsidRDefault="006E4F6E" w:rsidP="006E4F6E">
                  <w:pPr>
                    <w:spacing w:after="0" w:line="240" w:lineRule="auto"/>
                    <w:jc w:val="center"/>
                    <w:rPr>
                      <w:rFonts w:ascii="Times New Roman" w:eastAsia="Times New Roman" w:hAnsi="Times New Roman" w:cs="Times New Roman"/>
                      <w:b/>
                      <w:bCs/>
                      <w:sz w:val="24"/>
                      <w:lang w:eastAsia="fr-FR"/>
                    </w:rPr>
                  </w:pPr>
                </w:p>
              </w:tc>
            </w:tr>
            <w:tr w:rsidR="006E4F6E" w:rsidRPr="00885946" w:rsidTr="00A74669">
              <w:trPr>
                <w:trHeight w:val="255"/>
              </w:trPr>
              <w:tc>
                <w:tcPr>
                  <w:tcW w:w="313" w:type="dxa"/>
                  <w:tcBorders>
                    <w:top w:val="nil"/>
                    <w:left w:val="single" w:sz="4" w:space="0" w:color="auto"/>
                    <w:bottom w:val="single" w:sz="4" w:space="0" w:color="auto"/>
                    <w:right w:val="single" w:sz="4" w:space="0" w:color="auto"/>
                  </w:tcBorders>
                  <w:shd w:val="clear" w:color="auto" w:fill="auto"/>
                  <w:noWrap/>
                  <w:vAlign w:val="center"/>
                </w:tcPr>
                <w:p w:rsidR="006E4F6E" w:rsidRPr="00885946" w:rsidRDefault="006E4F6E" w:rsidP="006E4F6E">
                  <w:pPr>
                    <w:spacing w:after="0" w:line="240" w:lineRule="auto"/>
                    <w:rPr>
                      <w:rFonts w:ascii="Times New Roman" w:eastAsia="Times New Roman" w:hAnsi="Times New Roman" w:cs="Times New Roman"/>
                      <w:b/>
                      <w:bCs/>
                      <w:sz w:val="24"/>
                      <w:lang w:eastAsia="fr-FR"/>
                    </w:rPr>
                  </w:pPr>
                  <w:r w:rsidRPr="00885946">
                    <w:rPr>
                      <w:rFonts w:ascii="Times New Roman" w:eastAsia="Times New Roman" w:hAnsi="Times New Roman" w:cs="Times New Roman"/>
                      <w:sz w:val="24"/>
                      <w:lang w:eastAsia="fr-FR"/>
                    </w:rPr>
                    <w:t> </w:t>
                  </w:r>
                </w:p>
              </w:tc>
              <w:tc>
                <w:tcPr>
                  <w:tcW w:w="3556" w:type="dxa"/>
                  <w:tcBorders>
                    <w:top w:val="nil"/>
                    <w:left w:val="nil"/>
                    <w:bottom w:val="single" w:sz="4" w:space="0" w:color="auto"/>
                    <w:right w:val="single" w:sz="4" w:space="0" w:color="auto"/>
                  </w:tcBorders>
                  <w:shd w:val="clear" w:color="auto" w:fill="auto"/>
                  <w:noWrap/>
                  <w:vAlign w:val="center"/>
                </w:tcPr>
                <w:p w:rsidR="006E4F6E" w:rsidRPr="00885946" w:rsidRDefault="006E4F6E" w:rsidP="006E4F6E">
                  <w:pPr>
                    <w:spacing w:after="0" w:line="240" w:lineRule="auto"/>
                    <w:rPr>
                      <w:rFonts w:ascii="Times New Roman" w:eastAsia="Times New Roman" w:hAnsi="Times New Roman" w:cs="Times New Roman"/>
                      <w:b/>
                      <w:bCs/>
                      <w:sz w:val="24"/>
                      <w:lang w:eastAsia="fr-FR"/>
                    </w:rPr>
                  </w:pPr>
                  <w:r w:rsidRPr="00885946">
                    <w:rPr>
                      <w:rFonts w:ascii="Times New Roman" w:eastAsia="Times New Roman" w:hAnsi="Times New Roman" w:cs="Times New Roman"/>
                      <w:sz w:val="24"/>
                      <w:lang w:eastAsia="fr-FR"/>
                    </w:rPr>
                    <w:t>Puissance moteur (HP)</w:t>
                  </w:r>
                </w:p>
              </w:tc>
              <w:tc>
                <w:tcPr>
                  <w:tcW w:w="1291" w:type="dxa"/>
                  <w:tcBorders>
                    <w:top w:val="nil"/>
                    <w:left w:val="nil"/>
                    <w:bottom w:val="single" w:sz="4" w:space="0" w:color="auto"/>
                    <w:right w:val="single" w:sz="4" w:space="0" w:color="auto"/>
                  </w:tcBorders>
                  <w:shd w:val="clear" w:color="auto" w:fill="auto"/>
                  <w:noWrap/>
                  <w:vAlign w:val="center"/>
                </w:tcPr>
                <w:p w:rsidR="006E4F6E" w:rsidRPr="00885946" w:rsidRDefault="006E4F6E" w:rsidP="006E4F6E">
                  <w:pPr>
                    <w:spacing w:after="0" w:line="240" w:lineRule="auto"/>
                    <w:jc w:val="center"/>
                    <w:rPr>
                      <w:rFonts w:ascii="Times New Roman" w:eastAsia="Times New Roman" w:hAnsi="Times New Roman" w:cs="Times New Roman"/>
                      <w:b/>
                      <w:bCs/>
                      <w:sz w:val="24"/>
                      <w:lang w:eastAsia="fr-FR"/>
                    </w:rPr>
                  </w:pPr>
                  <w:r w:rsidRPr="00885946">
                    <w:rPr>
                      <w:rFonts w:ascii="Times New Roman" w:eastAsia="Times New Roman" w:hAnsi="Times New Roman" w:cs="Times New Roman"/>
                      <w:sz w:val="24"/>
                      <w:lang w:eastAsia="fr-FR"/>
                    </w:rPr>
                    <w:t>≥ 340</w:t>
                  </w:r>
                </w:p>
              </w:tc>
            </w:tr>
            <w:tr w:rsidR="006E4F6E" w:rsidRPr="00885946" w:rsidTr="00A74669">
              <w:trPr>
                <w:trHeight w:val="255"/>
              </w:trPr>
              <w:tc>
                <w:tcPr>
                  <w:tcW w:w="313" w:type="dxa"/>
                  <w:tcBorders>
                    <w:top w:val="nil"/>
                    <w:left w:val="single" w:sz="4" w:space="0" w:color="auto"/>
                    <w:bottom w:val="single" w:sz="4" w:space="0" w:color="auto"/>
                    <w:right w:val="single" w:sz="4" w:space="0" w:color="auto"/>
                  </w:tcBorders>
                  <w:shd w:val="clear" w:color="auto" w:fill="auto"/>
                  <w:noWrap/>
                  <w:vAlign w:val="center"/>
                </w:tcPr>
                <w:p w:rsidR="006E4F6E" w:rsidRPr="00885946" w:rsidRDefault="006E4F6E" w:rsidP="006E4F6E">
                  <w:pPr>
                    <w:spacing w:after="0" w:line="240" w:lineRule="auto"/>
                    <w:rPr>
                      <w:rFonts w:ascii="Times New Roman" w:eastAsia="Times New Roman" w:hAnsi="Times New Roman" w:cs="Times New Roman"/>
                      <w:b/>
                      <w:bCs/>
                      <w:sz w:val="24"/>
                      <w:lang w:eastAsia="fr-FR"/>
                    </w:rPr>
                  </w:pPr>
                  <w:r w:rsidRPr="00885946">
                    <w:rPr>
                      <w:rFonts w:ascii="Times New Roman" w:eastAsia="Times New Roman" w:hAnsi="Times New Roman" w:cs="Times New Roman"/>
                      <w:sz w:val="24"/>
                      <w:lang w:eastAsia="fr-FR"/>
                    </w:rPr>
                    <w:t> </w:t>
                  </w:r>
                </w:p>
              </w:tc>
              <w:tc>
                <w:tcPr>
                  <w:tcW w:w="3556" w:type="dxa"/>
                  <w:tcBorders>
                    <w:top w:val="nil"/>
                    <w:left w:val="nil"/>
                    <w:bottom w:val="single" w:sz="4" w:space="0" w:color="auto"/>
                    <w:right w:val="single" w:sz="4" w:space="0" w:color="auto"/>
                  </w:tcBorders>
                  <w:shd w:val="clear" w:color="auto" w:fill="auto"/>
                  <w:noWrap/>
                  <w:vAlign w:val="center"/>
                </w:tcPr>
                <w:p w:rsidR="006E4F6E" w:rsidRPr="00885946" w:rsidRDefault="006E4F6E" w:rsidP="006E4F6E">
                  <w:pPr>
                    <w:spacing w:after="0" w:line="240" w:lineRule="auto"/>
                    <w:rPr>
                      <w:rFonts w:ascii="Times New Roman" w:eastAsia="Times New Roman" w:hAnsi="Times New Roman" w:cs="Times New Roman"/>
                      <w:b/>
                      <w:bCs/>
                      <w:sz w:val="24"/>
                      <w:lang w:eastAsia="fr-FR"/>
                    </w:rPr>
                  </w:pPr>
                  <w:r w:rsidRPr="00885946">
                    <w:rPr>
                      <w:rFonts w:ascii="Times New Roman" w:eastAsia="Times New Roman" w:hAnsi="Times New Roman" w:cs="Times New Roman"/>
                      <w:sz w:val="24"/>
                      <w:lang w:eastAsia="fr-FR"/>
                    </w:rPr>
                    <w:t xml:space="preserve">Longueur totale Benne (mm) </w:t>
                  </w:r>
                </w:p>
              </w:tc>
              <w:tc>
                <w:tcPr>
                  <w:tcW w:w="1291" w:type="dxa"/>
                  <w:tcBorders>
                    <w:top w:val="nil"/>
                    <w:left w:val="nil"/>
                    <w:bottom w:val="single" w:sz="4" w:space="0" w:color="auto"/>
                    <w:right w:val="single" w:sz="4" w:space="0" w:color="auto"/>
                  </w:tcBorders>
                  <w:shd w:val="clear" w:color="auto" w:fill="auto"/>
                  <w:noWrap/>
                  <w:vAlign w:val="center"/>
                </w:tcPr>
                <w:p w:rsidR="006E4F6E" w:rsidRPr="00885946" w:rsidRDefault="006E4F6E" w:rsidP="006E4F6E">
                  <w:pPr>
                    <w:spacing w:after="0" w:line="240" w:lineRule="auto"/>
                    <w:jc w:val="center"/>
                    <w:rPr>
                      <w:rFonts w:ascii="Times New Roman" w:eastAsia="Times New Roman" w:hAnsi="Times New Roman" w:cs="Times New Roman"/>
                      <w:b/>
                      <w:bCs/>
                      <w:sz w:val="24"/>
                      <w:lang w:eastAsia="fr-FR"/>
                    </w:rPr>
                  </w:pPr>
                  <w:r w:rsidRPr="00885946">
                    <w:rPr>
                      <w:rFonts w:ascii="Times New Roman" w:eastAsia="Times New Roman" w:hAnsi="Times New Roman" w:cs="Times New Roman"/>
                      <w:sz w:val="24"/>
                      <w:lang w:eastAsia="fr-FR"/>
                    </w:rPr>
                    <w:t xml:space="preserve">≥ </w:t>
                  </w:r>
                  <w:r w:rsidR="00260BB6" w:rsidRPr="00885946">
                    <w:rPr>
                      <w:rFonts w:ascii="Times New Roman" w:eastAsia="Times New Roman" w:hAnsi="Times New Roman" w:cs="Times New Roman"/>
                      <w:sz w:val="24"/>
                      <w:lang w:eastAsia="fr-FR"/>
                    </w:rPr>
                    <w:t>5600</w:t>
                  </w:r>
                </w:p>
              </w:tc>
            </w:tr>
            <w:tr w:rsidR="006E4F6E" w:rsidRPr="00885946" w:rsidTr="00A74669">
              <w:trPr>
                <w:trHeight w:val="255"/>
              </w:trPr>
              <w:tc>
                <w:tcPr>
                  <w:tcW w:w="313" w:type="dxa"/>
                  <w:tcBorders>
                    <w:top w:val="nil"/>
                    <w:left w:val="single" w:sz="4" w:space="0" w:color="auto"/>
                    <w:bottom w:val="single" w:sz="4" w:space="0" w:color="auto"/>
                    <w:right w:val="single" w:sz="4" w:space="0" w:color="auto"/>
                  </w:tcBorders>
                  <w:shd w:val="clear" w:color="auto" w:fill="auto"/>
                  <w:noWrap/>
                  <w:vAlign w:val="center"/>
                </w:tcPr>
                <w:p w:rsidR="006E4F6E" w:rsidRPr="00885946" w:rsidRDefault="006E4F6E" w:rsidP="006E4F6E">
                  <w:pPr>
                    <w:spacing w:after="0" w:line="240" w:lineRule="auto"/>
                    <w:rPr>
                      <w:rFonts w:ascii="Times New Roman" w:eastAsia="Times New Roman" w:hAnsi="Times New Roman" w:cs="Times New Roman"/>
                      <w:sz w:val="24"/>
                      <w:lang w:eastAsia="fr-FR"/>
                    </w:rPr>
                  </w:pPr>
                </w:p>
              </w:tc>
              <w:tc>
                <w:tcPr>
                  <w:tcW w:w="3556" w:type="dxa"/>
                  <w:tcBorders>
                    <w:top w:val="nil"/>
                    <w:left w:val="nil"/>
                    <w:bottom w:val="single" w:sz="4" w:space="0" w:color="auto"/>
                    <w:right w:val="single" w:sz="4" w:space="0" w:color="auto"/>
                  </w:tcBorders>
                  <w:shd w:val="clear" w:color="auto" w:fill="auto"/>
                  <w:noWrap/>
                  <w:vAlign w:val="center"/>
                </w:tcPr>
                <w:p w:rsidR="006E4F6E" w:rsidRPr="00885946" w:rsidRDefault="006E4F6E" w:rsidP="006E4F6E">
                  <w:pPr>
                    <w:spacing w:after="0" w:line="240" w:lineRule="auto"/>
                    <w:rPr>
                      <w:rFonts w:ascii="Times New Roman" w:eastAsia="Times New Roman" w:hAnsi="Times New Roman" w:cs="Times New Roman"/>
                      <w:sz w:val="24"/>
                      <w:lang w:eastAsia="fr-FR"/>
                    </w:rPr>
                  </w:pPr>
                  <w:r w:rsidRPr="00885946">
                    <w:rPr>
                      <w:rFonts w:ascii="Times New Roman" w:eastAsia="Times New Roman" w:hAnsi="Times New Roman" w:cs="Times New Roman"/>
                      <w:sz w:val="24"/>
                      <w:lang w:eastAsia="fr-FR"/>
                    </w:rPr>
                    <w:t>Largeur totale benne (mm)</w:t>
                  </w:r>
                </w:p>
              </w:tc>
              <w:tc>
                <w:tcPr>
                  <w:tcW w:w="1291" w:type="dxa"/>
                  <w:tcBorders>
                    <w:top w:val="nil"/>
                    <w:left w:val="nil"/>
                    <w:bottom w:val="single" w:sz="4" w:space="0" w:color="auto"/>
                    <w:right w:val="single" w:sz="4" w:space="0" w:color="auto"/>
                  </w:tcBorders>
                  <w:shd w:val="clear" w:color="auto" w:fill="auto"/>
                  <w:noWrap/>
                  <w:vAlign w:val="center"/>
                </w:tcPr>
                <w:p w:rsidR="006E4F6E" w:rsidRPr="00885946" w:rsidRDefault="006E4F6E" w:rsidP="006E4F6E">
                  <w:pPr>
                    <w:spacing w:after="0" w:line="240" w:lineRule="auto"/>
                    <w:jc w:val="center"/>
                    <w:rPr>
                      <w:rFonts w:ascii="Times New Roman" w:eastAsia="Times New Roman" w:hAnsi="Times New Roman" w:cs="Times New Roman"/>
                      <w:sz w:val="24"/>
                      <w:lang w:eastAsia="fr-FR"/>
                    </w:rPr>
                  </w:pPr>
                  <w:r w:rsidRPr="00885946">
                    <w:rPr>
                      <w:rFonts w:ascii="Times New Roman" w:eastAsia="Times New Roman" w:hAnsi="Times New Roman" w:cs="Times New Roman"/>
                      <w:sz w:val="24"/>
                      <w:lang w:eastAsia="fr-FR"/>
                    </w:rPr>
                    <w:t xml:space="preserve">≥ </w:t>
                  </w:r>
                  <w:r w:rsidR="00260BB6" w:rsidRPr="00885946">
                    <w:rPr>
                      <w:rFonts w:ascii="Times New Roman" w:eastAsia="Times New Roman" w:hAnsi="Times New Roman" w:cs="Times New Roman"/>
                      <w:sz w:val="24"/>
                      <w:lang w:eastAsia="fr-FR"/>
                    </w:rPr>
                    <w:t>2300</w:t>
                  </w:r>
                </w:p>
              </w:tc>
            </w:tr>
            <w:tr w:rsidR="006E4F6E" w:rsidRPr="00885946" w:rsidTr="00A74669">
              <w:trPr>
                <w:trHeight w:val="255"/>
              </w:trPr>
              <w:tc>
                <w:tcPr>
                  <w:tcW w:w="313" w:type="dxa"/>
                  <w:tcBorders>
                    <w:top w:val="nil"/>
                    <w:left w:val="single" w:sz="4" w:space="0" w:color="auto"/>
                    <w:bottom w:val="single" w:sz="4" w:space="0" w:color="auto"/>
                    <w:right w:val="single" w:sz="4" w:space="0" w:color="auto"/>
                  </w:tcBorders>
                  <w:shd w:val="clear" w:color="auto" w:fill="auto"/>
                  <w:noWrap/>
                  <w:vAlign w:val="center"/>
                </w:tcPr>
                <w:p w:rsidR="006E4F6E" w:rsidRPr="00885946" w:rsidRDefault="006E4F6E" w:rsidP="006E4F6E">
                  <w:pPr>
                    <w:spacing w:after="0" w:line="240" w:lineRule="auto"/>
                    <w:rPr>
                      <w:rFonts w:ascii="Times New Roman" w:eastAsia="Times New Roman" w:hAnsi="Times New Roman" w:cs="Times New Roman"/>
                      <w:sz w:val="24"/>
                      <w:lang w:eastAsia="fr-FR"/>
                    </w:rPr>
                  </w:pPr>
                </w:p>
              </w:tc>
              <w:tc>
                <w:tcPr>
                  <w:tcW w:w="3556" w:type="dxa"/>
                  <w:tcBorders>
                    <w:top w:val="nil"/>
                    <w:left w:val="nil"/>
                    <w:bottom w:val="single" w:sz="4" w:space="0" w:color="auto"/>
                    <w:right w:val="single" w:sz="4" w:space="0" w:color="auto"/>
                  </w:tcBorders>
                  <w:shd w:val="clear" w:color="auto" w:fill="auto"/>
                  <w:noWrap/>
                  <w:vAlign w:val="center"/>
                </w:tcPr>
                <w:p w:rsidR="006E4F6E" w:rsidRPr="00885946" w:rsidRDefault="006E4F6E" w:rsidP="006E4F6E">
                  <w:pPr>
                    <w:spacing w:after="0" w:line="240" w:lineRule="auto"/>
                    <w:rPr>
                      <w:rFonts w:ascii="Times New Roman" w:eastAsia="Times New Roman" w:hAnsi="Times New Roman" w:cs="Times New Roman"/>
                      <w:sz w:val="24"/>
                      <w:lang w:eastAsia="fr-FR"/>
                    </w:rPr>
                  </w:pPr>
                  <w:r w:rsidRPr="00885946">
                    <w:rPr>
                      <w:rFonts w:ascii="Times New Roman" w:eastAsia="Times New Roman" w:hAnsi="Times New Roman" w:cs="Times New Roman"/>
                      <w:sz w:val="24"/>
                      <w:lang w:eastAsia="fr-FR"/>
                    </w:rPr>
                    <w:t>Hauteur totale benne (mm)</w:t>
                  </w:r>
                </w:p>
              </w:tc>
              <w:tc>
                <w:tcPr>
                  <w:tcW w:w="1291" w:type="dxa"/>
                  <w:tcBorders>
                    <w:top w:val="nil"/>
                    <w:left w:val="nil"/>
                    <w:bottom w:val="single" w:sz="4" w:space="0" w:color="auto"/>
                    <w:right w:val="single" w:sz="4" w:space="0" w:color="auto"/>
                  </w:tcBorders>
                  <w:shd w:val="clear" w:color="auto" w:fill="auto"/>
                  <w:noWrap/>
                  <w:vAlign w:val="center"/>
                </w:tcPr>
                <w:p w:rsidR="006E4F6E" w:rsidRPr="00885946" w:rsidRDefault="006E4F6E" w:rsidP="006E4F6E">
                  <w:pPr>
                    <w:spacing w:after="0" w:line="240" w:lineRule="auto"/>
                    <w:jc w:val="center"/>
                    <w:rPr>
                      <w:rFonts w:ascii="Times New Roman" w:eastAsia="Times New Roman" w:hAnsi="Times New Roman" w:cs="Times New Roman"/>
                      <w:sz w:val="24"/>
                      <w:lang w:eastAsia="fr-FR"/>
                    </w:rPr>
                  </w:pPr>
                  <w:r w:rsidRPr="00885946">
                    <w:rPr>
                      <w:rFonts w:ascii="Times New Roman" w:eastAsia="Times New Roman" w:hAnsi="Times New Roman" w:cs="Times New Roman"/>
                      <w:sz w:val="24"/>
                      <w:lang w:eastAsia="fr-FR"/>
                    </w:rPr>
                    <w:t xml:space="preserve">≥ </w:t>
                  </w:r>
                  <w:r w:rsidR="00260BB6" w:rsidRPr="00885946">
                    <w:rPr>
                      <w:rFonts w:ascii="Times New Roman" w:eastAsia="Times New Roman" w:hAnsi="Times New Roman" w:cs="Times New Roman"/>
                      <w:sz w:val="24"/>
                      <w:lang w:eastAsia="fr-FR"/>
                    </w:rPr>
                    <w:t>1500</w:t>
                  </w:r>
                </w:p>
              </w:tc>
            </w:tr>
            <w:tr w:rsidR="006E4F6E" w:rsidRPr="00885946" w:rsidTr="00A74669">
              <w:trPr>
                <w:trHeight w:val="255"/>
              </w:trPr>
              <w:tc>
                <w:tcPr>
                  <w:tcW w:w="313" w:type="dxa"/>
                  <w:tcBorders>
                    <w:top w:val="nil"/>
                    <w:left w:val="single" w:sz="4" w:space="0" w:color="auto"/>
                    <w:bottom w:val="single" w:sz="4" w:space="0" w:color="auto"/>
                    <w:right w:val="single" w:sz="4" w:space="0" w:color="auto"/>
                  </w:tcBorders>
                  <w:shd w:val="clear" w:color="auto" w:fill="auto"/>
                  <w:noWrap/>
                  <w:vAlign w:val="center"/>
                </w:tcPr>
                <w:p w:rsidR="006E4F6E" w:rsidRPr="00885946" w:rsidRDefault="006E4F6E" w:rsidP="006E4F6E">
                  <w:pPr>
                    <w:spacing w:after="0" w:line="240" w:lineRule="auto"/>
                    <w:rPr>
                      <w:rFonts w:ascii="Times New Roman" w:eastAsia="Times New Roman" w:hAnsi="Times New Roman" w:cs="Times New Roman"/>
                      <w:sz w:val="24"/>
                      <w:lang w:eastAsia="fr-FR"/>
                    </w:rPr>
                  </w:pPr>
                </w:p>
              </w:tc>
              <w:tc>
                <w:tcPr>
                  <w:tcW w:w="3556" w:type="dxa"/>
                  <w:tcBorders>
                    <w:top w:val="nil"/>
                    <w:left w:val="nil"/>
                    <w:bottom w:val="single" w:sz="4" w:space="0" w:color="auto"/>
                    <w:right w:val="single" w:sz="4" w:space="0" w:color="auto"/>
                  </w:tcBorders>
                  <w:shd w:val="clear" w:color="auto" w:fill="auto"/>
                  <w:noWrap/>
                  <w:vAlign w:val="center"/>
                </w:tcPr>
                <w:p w:rsidR="006E4F6E" w:rsidRPr="00885946" w:rsidRDefault="006E4F6E" w:rsidP="006E4F6E">
                  <w:pPr>
                    <w:spacing w:after="0" w:line="240" w:lineRule="auto"/>
                    <w:rPr>
                      <w:rFonts w:ascii="Times New Roman" w:eastAsia="Times New Roman" w:hAnsi="Times New Roman" w:cs="Times New Roman"/>
                      <w:sz w:val="24"/>
                      <w:lang w:eastAsia="fr-FR"/>
                    </w:rPr>
                  </w:pPr>
                  <w:r w:rsidRPr="00885946">
                    <w:rPr>
                      <w:rFonts w:ascii="Times New Roman" w:eastAsia="Times New Roman" w:hAnsi="Times New Roman" w:cs="Times New Roman"/>
                      <w:sz w:val="24"/>
                      <w:lang w:eastAsia="fr-FR"/>
                    </w:rPr>
                    <w:t xml:space="preserve">Transmission </w:t>
                  </w:r>
                </w:p>
              </w:tc>
              <w:tc>
                <w:tcPr>
                  <w:tcW w:w="1291" w:type="dxa"/>
                  <w:tcBorders>
                    <w:top w:val="nil"/>
                    <w:left w:val="nil"/>
                    <w:bottom w:val="single" w:sz="4" w:space="0" w:color="auto"/>
                    <w:right w:val="single" w:sz="4" w:space="0" w:color="auto"/>
                  </w:tcBorders>
                  <w:shd w:val="clear" w:color="auto" w:fill="auto"/>
                  <w:noWrap/>
                  <w:vAlign w:val="center"/>
                </w:tcPr>
                <w:p w:rsidR="006E4F6E" w:rsidRPr="00885946" w:rsidRDefault="006E4F6E" w:rsidP="006E4F6E">
                  <w:pPr>
                    <w:spacing w:after="0" w:line="240" w:lineRule="auto"/>
                    <w:jc w:val="center"/>
                    <w:rPr>
                      <w:rFonts w:ascii="Times New Roman" w:eastAsia="Times New Roman" w:hAnsi="Times New Roman" w:cs="Times New Roman"/>
                      <w:sz w:val="24"/>
                      <w:lang w:eastAsia="fr-FR"/>
                    </w:rPr>
                  </w:pPr>
                  <w:r w:rsidRPr="00885946">
                    <w:rPr>
                      <w:rFonts w:ascii="Times New Roman" w:eastAsia="Times New Roman" w:hAnsi="Times New Roman" w:cs="Times New Roman"/>
                      <w:sz w:val="24"/>
                      <w:lang w:eastAsia="fr-FR"/>
                    </w:rPr>
                    <w:t>6 x 4</w:t>
                  </w:r>
                </w:p>
              </w:tc>
            </w:tr>
            <w:tr w:rsidR="006E4F6E" w:rsidRPr="00885946" w:rsidTr="00A74669">
              <w:trPr>
                <w:trHeight w:val="255"/>
              </w:trPr>
              <w:tc>
                <w:tcPr>
                  <w:tcW w:w="313" w:type="dxa"/>
                  <w:tcBorders>
                    <w:top w:val="nil"/>
                    <w:left w:val="single" w:sz="4" w:space="0" w:color="auto"/>
                    <w:bottom w:val="single" w:sz="4" w:space="0" w:color="auto"/>
                    <w:right w:val="single" w:sz="4" w:space="0" w:color="auto"/>
                  </w:tcBorders>
                  <w:shd w:val="clear" w:color="auto" w:fill="auto"/>
                  <w:noWrap/>
                  <w:vAlign w:val="center"/>
                </w:tcPr>
                <w:p w:rsidR="006E4F6E" w:rsidRPr="00885946" w:rsidRDefault="006E4F6E" w:rsidP="006E4F6E">
                  <w:pPr>
                    <w:spacing w:after="0" w:line="240" w:lineRule="auto"/>
                    <w:rPr>
                      <w:rFonts w:ascii="Times New Roman" w:eastAsia="Times New Roman" w:hAnsi="Times New Roman" w:cs="Times New Roman"/>
                      <w:sz w:val="24"/>
                      <w:lang w:eastAsia="fr-FR"/>
                    </w:rPr>
                  </w:pPr>
                </w:p>
              </w:tc>
              <w:tc>
                <w:tcPr>
                  <w:tcW w:w="3556" w:type="dxa"/>
                  <w:tcBorders>
                    <w:top w:val="nil"/>
                    <w:left w:val="nil"/>
                    <w:bottom w:val="single" w:sz="4" w:space="0" w:color="auto"/>
                    <w:right w:val="single" w:sz="4" w:space="0" w:color="auto"/>
                  </w:tcBorders>
                  <w:shd w:val="clear" w:color="auto" w:fill="auto"/>
                  <w:noWrap/>
                  <w:vAlign w:val="center"/>
                </w:tcPr>
                <w:p w:rsidR="006E4F6E" w:rsidRPr="00885946" w:rsidRDefault="006E4F6E" w:rsidP="006E4F6E">
                  <w:pPr>
                    <w:spacing w:after="0" w:line="240" w:lineRule="auto"/>
                    <w:rPr>
                      <w:rFonts w:ascii="Times New Roman" w:eastAsia="Times New Roman" w:hAnsi="Times New Roman" w:cs="Times New Roman"/>
                      <w:sz w:val="24"/>
                      <w:lang w:eastAsia="fr-FR"/>
                    </w:rPr>
                  </w:pPr>
                  <w:proofErr w:type="spellStart"/>
                  <w:r w:rsidRPr="00885946">
                    <w:rPr>
                      <w:rFonts w:ascii="Times New Roman" w:eastAsia="Times New Roman" w:hAnsi="Times New Roman" w:cs="Times New Roman"/>
                      <w:sz w:val="24"/>
                      <w:lang w:eastAsia="fr-FR"/>
                    </w:rPr>
                    <w:t>Number</w:t>
                  </w:r>
                  <w:proofErr w:type="spellEnd"/>
                  <w:r w:rsidRPr="00885946">
                    <w:rPr>
                      <w:rFonts w:ascii="Times New Roman" w:eastAsia="Times New Roman" w:hAnsi="Times New Roman" w:cs="Times New Roman"/>
                      <w:sz w:val="24"/>
                      <w:lang w:eastAsia="fr-FR"/>
                    </w:rPr>
                    <w:t xml:space="preserve"> of tires</w:t>
                  </w:r>
                </w:p>
              </w:tc>
              <w:tc>
                <w:tcPr>
                  <w:tcW w:w="1291" w:type="dxa"/>
                  <w:tcBorders>
                    <w:top w:val="nil"/>
                    <w:left w:val="nil"/>
                    <w:bottom w:val="single" w:sz="4" w:space="0" w:color="auto"/>
                    <w:right w:val="single" w:sz="4" w:space="0" w:color="auto"/>
                  </w:tcBorders>
                  <w:shd w:val="clear" w:color="auto" w:fill="auto"/>
                  <w:noWrap/>
                  <w:vAlign w:val="center"/>
                </w:tcPr>
                <w:p w:rsidR="006E4F6E" w:rsidRPr="00885946" w:rsidRDefault="006E4F6E" w:rsidP="006E4F6E">
                  <w:pPr>
                    <w:spacing w:after="0" w:line="240" w:lineRule="auto"/>
                    <w:jc w:val="center"/>
                    <w:rPr>
                      <w:rFonts w:ascii="Times New Roman" w:eastAsia="Times New Roman" w:hAnsi="Times New Roman" w:cs="Times New Roman"/>
                      <w:sz w:val="24"/>
                      <w:lang w:eastAsia="fr-FR"/>
                    </w:rPr>
                  </w:pPr>
                  <w:r w:rsidRPr="00885946">
                    <w:rPr>
                      <w:rFonts w:ascii="Times New Roman" w:eastAsia="Times New Roman" w:hAnsi="Times New Roman" w:cs="Times New Roman"/>
                      <w:sz w:val="24"/>
                      <w:lang w:eastAsia="fr-FR"/>
                    </w:rPr>
                    <w:t>6+1</w:t>
                  </w:r>
                </w:p>
              </w:tc>
            </w:tr>
            <w:tr w:rsidR="006E4F6E" w:rsidRPr="00885946" w:rsidTr="00A74669">
              <w:trPr>
                <w:trHeight w:val="255"/>
              </w:trPr>
              <w:tc>
                <w:tcPr>
                  <w:tcW w:w="313" w:type="dxa"/>
                  <w:tcBorders>
                    <w:top w:val="nil"/>
                    <w:left w:val="single" w:sz="4" w:space="0" w:color="auto"/>
                    <w:bottom w:val="single" w:sz="4" w:space="0" w:color="auto"/>
                    <w:right w:val="single" w:sz="4" w:space="0" w:color="auto"/>
                  </w:tcBorders>
                  <w:shd w:val="clear" w:color="auto" w:fill="auto"/>
                  <w:noWrap/>
                  <w:vAlign w:val="center"/>
                </w:tcPr>
                <w:p w:rsidR="006E4F6E" w:rsidRPr="00885946" w:rsidRDefault="006E4F6E" w:rsidP="006E4F6E">
                  <w:pPr>
                    <w:spacing w:after="0" w:line="240" w:lineRule="auto"/>
                    <w:rPr>
                      <w:rFonts w:ascii="Times New Roman" w:eastAsia="Times New Roman" w:hAnsi="Times New Roman" w:cs="Times New Roman"/>
                      <w:sz w:val="24"/>
                      <w:lang w:eastAsia="fr-FR"/>
                    </w:rPr>
                  </w:pPr>
                </w:p>
              </w:tc>
              <w:tc>
                <w:tcPr>
                  <w:tcW w:w="3556" w:type="dxa"/>
                  <w:tcBorders>
                    <w:top w:val="nil"/>
                    <w:left w:val="nil"/>
                    <w:bottom w:val="single" w:sz="4" w:space="0" w:color="auto"/>
                    <w:right w:val="single" w:sz="4" w:space="0" w:color="auto"/>
                  </w:tcBorders>
                  <w:shd w:val="clear" w:color="auto" w:fill="auto"/>
                  <w:noWrap/>
                  <w:vAlign w:val="center"/>
                </w:tcPr>
                <w:p w:rsidR="006E4F6E" w:rsidRPr="00885946" w:rsidRDefault="006E4F6E" w:rsidP="006E4F6E">
                  <w:pPr>
                    <w:spacing w:after="0" w:line="240" w:lineRule="auto"/>
                    <w:rPr>
                      <w:rFonts w:ascii="Times New Roman" w:eastAsia="Times New Roman" w:hAnsi="Times New Roman" w:cs="Times New Roman"/>
                      <w:sz w:val="24"/>
                      <w:lang w:eastAsia="fr-FR"/>
                    </w:rPr>
                  </w:pPr>
                  <w:r w:rsidRPr="00885946">
                    <w:rPr>
                      <w:rFonts w:ascii="Times New Roman" w:eastAsia="Times New Roman" w:hAnsi="Times New Roman" w:cs="Times New Roman"/>
                      <w:sz w:val="24"/>
                      <w:lang w:eastAsia="fr-FR"/>
                    </w:rPr>
                    <w:t>Tire spécification</w:t>
                  </w:r>
                </w:p>
              </w:tc>
              <w:tc>
                <w:tcPr>
                  <w:tcW w:w="1291" w:type="dxa"/>
                  <w:tcBorders>
                    <w:top w:val="nil"/>
                    <w:left w:val="nil"/>
                    <w:bottom w:val="single" w:sz="4" w:space="0" w:color="auto"/>
                    <w:right w:val="single" w:sz="4" w:space="0" w:color="auto"/>
                  </w:tcBorders>
                  <w:shd w:val="clear" w:color="auto" w:fill="auto"/>
                  <w:noWrap/>
                  <w:vAlign w:val="center"/>
                </w:tcPr>
                <w:p w:rsidR="006E4F6E" w:rsidRPr="00885946" w:rsidRDefault="006E4F6E" w:rsidP="006E4F6E">
                  <w:pPr>
                    <w:spacing w:after="0" w:line="240" w:lineRule="auto"/>
                    <w:jc w:val="center"/>
                    <w:rPr>
                      <w:rFonts w:ascii="Times New Roman" w:eastAsia="Times New Roman" w:hAnsi="Times New Roman" w:cs="Times New Roman"/>
                      <w:sz w:val="24"/>
                      <w:lang w:eastAsia="fr-FR"/>
                    </w:rPr>
                  </w:pPr>
                  <w:r w:rsidRPr="00885946">
                    <w:rPr>
                      <w:rFonts w:ascii="Times New Roman" w:eastAsia="Times New Roman" w:hAnsi="Times New Roman" w:cs="Times New Roman"/>
                      <w:sz w:val="24"/>
                      <w:lang w:eastAsia="fr-FR"/>
                    </w:rPr>
                    <w:t>10.00 R20</w:t>
                  </w:r>
                </w:p>
              </w:tc>
            </w:tr>
            <w:bookmarkEnd w:id="2"/>
          </w:tbl>
          <w:p w:rsidR="00A74669" w:rsidRPr="00885946" w:rsidRDefault="00A74669" w:rsidP="00E04193">
            <w:pPr>
              <w:rPr>
                <w:rFonts w:ascii="Times New Roman" w:hAnsi="Times New Roman" w:cs="Times New Roman"/>
                <w:sz w:val="24"/>
              </w:rPr>
            </w:pPr>
          </w:p>
          <w:p w:rsidR="00A83FC0" w:rsidRPr="00885946" w:rsidRDefault="00A05250" w:rsidP="00E04193">
            <w:pPr>
              <w:rPr>
                <w:rFonts w:ascii="Times New Roman" w:hAnsi="Times New Roman" w:cs="Times New Roman"/>
                <w:b/>
                <w:sz w:val="24"/>
                <w:u w:val="single"/>
              </w:rPr>
            </w:pPr>
            <w:r w:rsidRPr="00885946">
              <w:rPr>
                <w:rFonts w:ascii="Times New Roman" w:hAnsi="Times New Roman" w:cs="Times New Roman"/>
                <w:b/>
                <w:sz w:val="24"/>
                <w:u w:val="single"/>
              </w:rPr>
              <w:t>FINANCIERS</w:t>
            </w:r>
          </w:p>
          <w:p w:rsidR="00A83FC0" w:rsidRPr="00885946" w:rsidRDefault="00A83FC0" w:rsidP="00E67AA6">
            <w:pPr>
              <w:pStyle w:val="Paragraphedeliste"/>
              <w:numPr>
                <w:ilvl w:val="0"/>
                <w:numId w:val="27"/>
              </w:numPr>
              <w:ind w:right="-20"/>
              <w:rPr>
                <w:rFonts w:ascii="Times New Roman" w:hAnsi="Times New Roman"/>
                <w:color w:val="221F1F"/>
                <w:sz w:val="24"/>
                <w:szCs w:val="22"/>
              </w:rPr>
            </w:pPr>
            <w:r w:rsidRPr="00885946">
              <w:rPr>
                <w:rFonts w:ascii="Times New Roman" w:hAnsi="Times New Roman"/>
                <w:color w:val="221F1F"/>
                <w:sz w:val="24"/>
                <w:szCs w:val="22"/>
              </w:rPr>
              <w:t>Absence ou modification d’une quantité du DQE ;</w:t>
            </w:r>
          </w:p>
          <w:p w:rsidR="00A83FC0" w:rsidRPr="00885946" w:rsidRDefault="00A83FC0" w:rsidP="00E67AA6">
            <w:pPr>
              <w:pStyle w:val="Paragraphedeliste"/>
              <w:numPr>
                <w:ilvl w:val="0"/>
                <w:numId w:val="27"/>
              </w:numPr>
              <w:ind w:right="-20"/>
              <w:rPr>
                <w:rFonts w:ascii="Times New Roman" w:hAnsi="Times New Roman"/>
                <w:color w:val="221F1F"/>
                <w:sz w:val="24"/>
                <w:szCs w:val="22"/>
              </w:rPr>
            </w:pPr>
            <w:r w:rsidRPr="00885946">
              <w:rPr>
                <w:rFonts w:ascii="Times New Roman" w:hAnsi="Times New Roman"/>
                <w:color w:val="221F1F"/>
                <w:sz w:val="24"/>
                <w:szCs w:val="22"/>
              </w:rPr>
              <w:t>Absence d’un prix unitaire quantifié dans le BPU.</w:t>
            </w:r>
          </w:p>
          <w:p w:rsidR="00E04193" w:rsidRPr="00885946" w:rsidRDefault="00E04193" w:rsidP="00E04193">
            <w:pPr>
              <w:pStyle w:val="Paragraphedeliste"/>
              <w:ind w:right="-20"/>
              <w:rPr>
                <w:rFonts w:ascii="Times New Roman" w:hAnsi="Times New Roman"/>
                <w:color w:val="221F1F"/>
                <w:sz w:val="24"/>
                <w:szCs w:val="22"/>
              </w:rPr>
            </w:pPr>
          </w:p>
          <w:p w:rsidR="00E04193" w:rsidRPr="00885946" w:rsidRDefault="00A83FC0" w:rsidP="00CF5E3A">
            <w:pPr>
              <w:pStyle w:val="Paragraphedeliste"/>
              <w:widowControl w:val="0"/>
              <w:numPr>
                <w:ilvl w:val="0"/>
                <w:numId w:val="39"/>
              </w:numPr>
              <w:autoSpaceDE w:val="0"/>
              <w:autoSpaceDN w:val="0"/>
              <w:adjustRightInd w:val="0"/>
              <w:spacing w:after="0" w:line="240" w:lineRule="auto"/>
              <w:ind w:right="158"/>
              <w:jc w:val="both"/>
              <w:rPr>
                <w:rFonts w:ascii="Times New Roman" w:hAnsi="Times New Roman"/>
                <w:b/>
                <w:i/>
                <w:color w:val="000000"/>
                <w:sz w:val="24"/>
                <w:szCs w:val="22"/>
              </w:rPr>
            </w:pPr>
            <w:r w:rsidRPr="00885946">
              <w:rPr>
                <w:rFonts w:ascii="Times New Roman" w:hAnsi="Times New Roman"/>
                <w:b/>
                <w:i/>
                <w:color w:val="000000"/>
                <w:sz w:val="24"/>
                <w:szCs w:val="22"/>
              </w:rPr>
              <w:t>Critères essentiels</w:t>
            </w:r>
          </w:p>
          <w:p w:rsidR="00A83FC0" w:rsidRPr="00885946" w:rsidRDefault="00A83FC0" w:rsidP="00C63943">
            <w:pPr>
              <w:widowControl w:val="0"/>
              <w:overflowPunct w:val="0"/>
              <w:autoSpaceDE w:val="0"/>
              <w:autoSpaceDN w:val="0"/>
              <w:adjustRightInd w:val="0"/>
              <w:spacing w:after="0"/>
              <w:jc w:val="both"/>
              <w:textAlignment w:val="baseline"/>
              <w:rPr>
                <w:rFonts w:ascii="Times New Roman" w:hAnsi="Times New Roman"/>
                <w:sz w:val="24"/>
              </w:rPr>
            </w:pPr>
            <w:r w:rsidRPr="00885946">
              <w:rPr>
                <w:rFonts w:ascii="Times New Roman" w:hAnsi="Times New Roman"/>
                <w:sz w:val="24"/>
              </w:rPr>
              <w:t>Les critères relatifs à la qualification des candidats porteront sur :</w:t>
            </w:r>
          </w:p>
          <w:p w:rsidR="00A83FC0" w:rsidRPr="00885946" w:rsidRDefault="00A83FC0" w:rsidP="00E67AA6">
            <w:pPr>
              <w:pStyle w:val="Paragraphedeliste"/>
              <w:numPr>
                <w:ilvl w:val="0"/>
                <w:numId w:val="27"/>
              </w:numPr>
              <w:spacing w:before="36" w:after="0"/>
              <w:ind w:right="1080"/>
              <w:jc w:val="both"/>
              <w:rPr>
                <w:rFonts w:ascii="Times New Roman" w:hAnsi="Times New Roman"/>
                <w:sz w:val="24"/>
                <w:szCs w:val="22"/>
              </w:rPr>
            </w:pPr>
            <w:r w:rsidRPr="00885946">
              <w:rPr>
                <w:rFonts w:ascii="Times New Roman" w:hAnsi="Times New Roman"/>
                <w:sz w:val="24"/>
                <w:szCs w:val="22"/>
              </w:rPr>
              <w:t>Conformité du matériel</w:t>
            </w:r>
            <w:r w:rsidR="001A708B" w:rsidRPr="00885946">
              <w:rPr>
                <w:rFonts w:ascii="Times New Roman" w:hAnsi="Times New Roman"/>
                <w:sz w:val="24"/>
                <w:szCs w:val="22"/>
              </w:rPr>
              <w:t xml:space="preserve"> à</w:t>
            </w:r>
            <w:r w:rsidRPr="00885946">
              <w:rPr>
                <w:rFonts w:ascii="Times New Roman" w:hAnsi="Times New Roman"/>
                <w:sz w:val="24"/>
                <w:szCs w:val="22"/>
              </w:rPr>
              <w:t xml:space="preserve"> livr</w:t>
            </w:r>
            <w:r w:rsidR="001A708B" w:rsidRPr="00885946">
              <w:rPr>
                <w:rFonts w:ascii="Times New Roman" w:hAnsi="Times New Roman"/>
                <w:sz w:val="24"/>
                <w:szCs w:val="22"/>
              </w:rPr>
              <w:t>er</w:t>
            </w:r>
          </w:p>
          <w:p w:rsidR="00A83FC0" w:rsidRPr="00885946" w:rsidRDefault="00A83FC0" w:rsidP="00E67AA6">
            <w:pPr>
              <w:pStyle w:val="Paragraphedeliste"/>
              <w:numPr>
                <w:ilvl w:val="0"/>
                <w:numId w:val="27"/>
              </w:numPr>
              <w:spacing w:before="36" w:after="0"/>
              <w:ind w:right="1080"/>
              <w:jc w:val="both"/>
              <w:rPr>
                <w:rFonts w:ascii="Times New Roman" w:hAnsi="Times New Roman"/>
                <w:sz w:val="24"/>
                <w:szCs w:val="22"/>
              </w:rPr>
            </w:pPr>
            <w:r w:rsidRPr="00885946">
              <w:rPr>
                <w:rFonts w:ascii="Times New Roman" w:hAnsi="Times New Roman"/>
                <w:sz w:val="24"/>
                <w:szCs w:val="22"/>
              </w:rPr>
              <w:t>Absence d’engagement sur l’honneur de disposer d’un garage professionnel implanté dans la Ville de Douala;</w:t>
            </w:r>
          </w:p>
          <w:p w:rsidR="00A83FC0" w:rsidRPr="00885946" w:rsidRDefault="00A83FC0" w:rsidP="00E67AA6">
            <w:pPr>
              <w:widowControl w:val="0"/>
              <w:numPr>
                <w:ilvl w:val="0"/>
                <w:numId w:val="27"/>
              </w:numPr>
              <w:autoSpaceDE w:val="0"/>
              <w:autoSpaceDN w:val="0"/>
              <w:spacing w:before="36" w:after="0" w:line="360" w:lineRule="auto"/>
              <w:jc w:val="both"/>
              <w:rPr>
                <w:rFonts w:ascii="Times New Roman" w:hAnsi="Times New Roman" w:cs="Times New Roman"/>
                <w:spacing w:val="4"/>
                <w:sz w:val="24"/>
              </w:rPr>
            </w:pPr>
            <w:r w:rsidRPr="00885946">
              <w:rPr>
                <w:rFonts w:ascii="Times New Roman" w:hAnsi="Times New Roman" w:cs="Times New Roman"/>
                <w:spacing w:val="4"/>
                <w:sz w:val="24"/>
              </w:rPr>
              <w:t>J</w:t>
            </w:r>
            <w:r w:rsidRPr="00885946">
              <w:rPr>
                <w:rFonts w:ascii="Times New Roman" w:hAnsi="Times New Roman" w:cs="Times New Roman"/>
                <w:sz w:val="24"/>
              </w:rPr>
              <w:t>ustifier d’une garantie d’</w:t>
            </w:r>
            <w:r w:rsidRPr="00885946">
              <w:rPr>
                <w:rFonts w:ascii="Times New Roman" w:hAnsi="Times New Roman" w:cs="Times New Roman"/>
                <w:spacing w:val="4"/>
                <w:sz w:val="24"/>
              </w:rPr>
              <w:t>au moins un (01) an pour le matériel à livrer </w:t>
            </w:r>
          </w:p>
          <w:p w:rsidR="00A83FC0" w:rsidRPr="00885946" w:rsidRDefault="00595467" w:rsidP="00E67AA6">
            <w:pPr>
              <w:pStyle w:val="Paragraphedeliste"/>
              <w:numPr>
                <w:ilvl w:val="0"/>
                <w:numId w:val="27"/>
              </w:numPr>
              <w:spacing w:after="0"/>
              <w:jc w:val="both"/>
              <w:rPr>
                <w:rFonts w:ascii="Times New Roman" w:hAnsi="Times New Roman"/>
                <w:b/>
                <w:sz w:val="24"/>
                <w:szCs w:val="22"/>
                <w:u w:val="single"/>
              </w:rPr>
            </w:pPr>
            <w:r w:rsidRPr="00885946">
              <w:rPr>
                <w:rFonts w:ascii="Times New Roman" w:hAnsi="Times New Roman"/>
                <w:color w:val="000000" w:themeColor="text1"/>
                <w:sz w:val="24"/>
                <w:szCs w:val="22"/>
              </w:rPr>
              <w:t xml:space="preserve">Ligne de crédit </w:t>
            </w:r>
            <w:r w:rsidR="00A83FC0" w:rsidRPr="00885946">
              <w:rPr>
                <w:rFonts w:ascii="Times New Roman" w:hAnsi="Times New Roman"/>
                <w:color w:val="000000" w:themeColor="text1"/>
                <w:sz w:val="24"/>
                <w:szCs w:val="22"/>
              </w:rPr>
              <w:t>d’au moins quatre-vingt pour cent (80%) du montant prévisionnel du projet ;</w:t>
            </w:r>
          </w:p>
          <w:p w:rsidR="00A83FC0" w:rsidRPr="00885946" w:rsidRDefault="00A83FC0" w:rsidP="00E67AA6">
            <w:pPr>
              <w:pStyle w:val="Paragraphedeliste"/>
              <w:numPr>
                <w:ilvl w:val="0"/>
                <w:numId w:val="27"/>
              </w:numPr>
              <w:spacing w:after="0"/>
              <w:jc w:val="both"/>
              <w:rPr>
                <w:rFonts w:ascii="Times New Roman" w:hAnsi="Times New Roman"/>
                <w:b/>
                <w:sz w:val="24"/>
                <w:szCs w:val="22"/>
                <w:u w:val="single"/>
              </w:rPr>
            </w:pPr>
            <w:r w:rsidRPr="00885946">
              <w:rPr>
                <w:rFonts w:ascii="Times New Roman" w:hAnsi="Times New Roman"/>
                <w:color w:val="000000" w:themeColor="text1"/>
                <w:sz w:val="24"/>
                <w:szCs w:val="22"/>
              </w:rPr>
              <w:t>Expérience du soumissionnaire dans le domaine</w:t>
            </w:r>
          </w:p>
          <w:p w:rsidR="00260BB6" w:rsidRDefault="00A83FC0" w:rsidP="00F66B22">
            <w:pPr>
              <w:widowControl w:val="0"/>
              <w:numPr>
                <w:ilvl w:val="0"/>
                <w:numId w:val="27"/>
              </w:numPr>
              <w:autoSpaceDE w:val="0"/>
              <w:autoSpaceDN w:val="0"/>
              <w:spacing w:before="36" w:after="0" w:line="360" w:lineRule="auto"/>
              <w:jc w:val="both"/>
              <w:rPr>
                <w:rFonts w:ascii="Times New Roman" w:hAnsi="Times New Roman" w:cs="Times New Roman"/>
                <w:spacing w:val="4"/>
                <w:sz w:val="24"/>
              </w:rPr>
            </w:pPr>
            <w:r w:rsidRPr="00885946">
              <w:rPr>
                <w:rFonts w:ascii="Times New Roman" w:hAnsi="Times New Roman" w:cs="Times New Roman"/>
                <w:spacing w:val="4"/>
                <w:sz w:val="24"/>
              </w:rPr>
              <w:t xml:space="preserve">Preuve d’acceptation des </w:t>
            </w:r>
            <w:r w:rsidR="00655193" w:rsidRPr="00885946">
              <w:rPr>
                <w:rFonts w:ascii="Times New Roman" w:hAnsi="Times New Roman" w:cs="Times New Roman"/>
                <w:spacing w:val="4"/>
                <w:sz w:val="24"/>
              </w:rPr>
              <w:t xml:space="preserve">conditions du marché </w:t>
            </w:r>
            <w:r w:rsidRPr="00885946">
              <w:rPr>
                <w:rFonts w:ascii="Times New Roman" w:hAnsi="Times New Roman" w:cs="Times New Roman"/>
                <w:spacing w:val="4"/>
                <w:sz w:val="24"/>
              </w:rPr>
              <w:t>(Cahier des Clauses Administratives Particulières et Spécifications Techniques paraphés à chaque page, signé, daté et cacheté à la dernière page).</w:t>
            </w:r>
          </w:p>
          <w:p w:rsidR="00F66B22" w:rsidRPr="00F66B22" w:rsidRDefault="00F66B22" w:rsidP="00A66D63">
            <w:pPr>
              <w:widowControl w:val="0"/>
              <w:autoSpaceDE w:val="0"/>
              <w:autoSpaceDN w:val="0"/>
              <w:spacing w:before="36" w:after="0" w:line="360" w:lineRule="auto"/>
              <w:jc w:val="both"/>
              <w:rPr>
                <w:rFonts w:ascii="Times New Roman" w:hAnsi="Times New Roman" w:cs="Times New Roman"/>
                <w:spacing w:val="4"/>
                <w:sz w:val="4"/>
              </w:rPr>
            </w:pPr>
          </w:p>
          <w:p w:rsidR="002119EF" w:rsidRPr="00885946" w:rsidRDefault="002119EF" w:rsidP="00CF5E3A">
            <w:pPr>
              <w:pStyle w:val="Paragraphedeliste"/>
              <w:numPr>
                <w:ilvl w:val="0"/>
                <w:numId w:val="39"/>
              </w:numPr>
              <w:spacing w:after="0" w:line="240" w:lineRule="auto"/>
              <w:jc w:val="both"/>
              <w:rPr>
                <w:rFonts w:ascii="Times New Roman" w:hAnsi="Times New Roman"/>
                <w:b/>
                <w:sz w:val="24"/>
                <w:szCs w:val="22"/>
              </w:rPr>
            </w:pPr>
            <w:r w:rsidRPr="00885946">
              <w:rPr>
                <w:rFonts w:ascii="Times New Roman" w:hAnsi="Times New Roman"/>
                <w:b/>
                <w:sz w:val="24"/>
                <w:szCs w:val="22"/>
              </w:rPr>
              <w:t>Attribution</w:t>
            </w:r>
          </w:p>
          <w:p w:rsidR="002119EF" w:rsidRPr="00885946" w:rsidRDefault="002119EF" w:rsidP="00655193">
            <w:pPr>
              <w:widowControl w:val="0"/>
              <w:overflowPunct w:val="0"/>
              <w:autoSpaceDE w:val="0"/>
              <w:autoSpaceDN w:val="0"/>
              <w:adjustRightInd w:val="0"/>
              <w:spacing w:after="0"/>
              <w:ind w:right="-108"/>
              <w:jc w:val="both"/>
              <w:textAlignment w:val="baseline"/>
              <w:rPr>
                <w:rFonts w:ascii="Times New Roman" w:hAnsi="Times New Roman"/>
                <w:sz w:val="24"/>
              </w:rPr>
            </w:pPr>
            <w:r w:rsidRPr="00885946">
              <w:rPr>
                <w:rFonts w:ascii="Times New Roman" w:hAnsi="Times New Roman"/>
                <w:sz w:val="24"/>
              </w:rPr>
              <w:t xml:space="preserve">L’Autorité Contractante attribuera le marché au soumissionnaire dont l’offre a été reconnue conforme </w:t>
            </w:r>
            <w:r w:rsidRPr="00885946">
              <w:rPr>
                <w:rFonts w:ascii="Times New Roman" w:hAnsi="Times New Roman"/>
                <w:sz w:val="24"/>
              </w:rPr>
              <w:lastRenderedPageBreak/>
              <w:t>pour l’essentiel aux stipulations du Dossier d’Appel d’Offres, disposant de capacité techniques et financières requises pour exécuter le contrat de façon satisfaisante et dont l’offre a été évaluée la moins-</w:t>
            </w:r>
            <w:r w:rsidR="00B55BD8" w:rsidRPr="00885946">
              <w:rPr>
                <w:rFonts w:ascii="Times New Roman" w:hAnsi="Times New Roman"/>
                <w:sz w:val="24"/>
              </w:rPr>
              <w:t>distante</w:t>
            </w:r>
            <w:r w:rsidRPr="00885946">
              <w:rPr>
                <w:rFonts w:ascii="Times New Roman" w:hAnsi="Times New Roman"/>
                <w:sz w:val="24"/>
              </w:rPr>
              <w:t xml:space="preserve"> en incluant le cas échéant les rabais proposés.</w:t>
            </w:r>
          </w:p>
          <w:p w:rsidR="002119EF" w:rsidRPr="00885946" w:rsidRDefault="002119EF" w:rsidP="002119EF">
            <w:pPr>
              <w:spacing w:after="0" w:line="240" w:lineRule="auto"/>
              <w:ind w:left="317"/>
              <w:jc w:val="both"/>
              <w:rPr>
                <w:rFonts w:ascii="Times New Roman" w:hAnsi="Times New Roman" w:cs="Times New Roman"/>
                <w:sz w:val="24"/>
              </w:rPr>
            </w:pPr>
          </w:p>
          <w:p w:rsidR="002119EF" w:rsidRPr="00885946" w:rsidRDefault="002119EF" w:rsidP="00CF5E3A">
            <w:pPr>
              <w:pStyle w:val="Paragraphedeliste"/>
              <w:numPr>
                <w:ilvl w:val="0"/>
                <w:numId w:val="39"/>
              </w:numPr>
              <w:spacing w:after="0" w:line="240" w:lineRule="auto"/>
              <w:jc w:val="both"/>
              <w:rPr>
                <w:rFonts w:ascii="Times New Roman" w:hAnsi="Times New Roman"/>
                <w:b/>
                <w:sz w:val="24"/>
                <w:szCs w:val="22"/>
              </w:rPr>
            </w:pPr>
            <w:r w:rsidRPr="00885946">
              <w:rPr>
                <w:rFonts w:ascii="Times New Roman" w:hAnsi="Times New Roman"/>
                <w:b/>
                <w:sz w:val="24"/>
                <w:szCs w:val="22"/>
              </w:rPr>
              <w:t>Durée de validité des offres</w:t>
            </w:r>
          </w:p>
          <w:p w:rsidR="002119EF" w:rsidRPr="00885946" w:rsidRDefault="002119EF" w:rsidP="00655193">
            <w:pPr>
              <w:spacing w:after="0" w:line="240" w:lineRule="auto"/>
              <w:jc w:val="both"/>
              <w:rPr>
                <w:rFonts w:ascii="Times New Roman" w:hAnsi="Times New Roman" w:cs="Times New Roman"/>
                <w:sz w:val="24"/>
              </w:rPr>
            </w:pPr>
            <w:r w:rsidRPr="00885946">
              <w:rPr>
                <w:rFonts w:ascii="Times New Roman" w:hAnsi="Times New Roman" w:cs="Times New Roman"/>
                <w:sz w:val="24"/>
              </w:rPr>
              <w:t>Les soumissionnaires restent engagés par leur offre pendant</w:t>
            </w:r>
            <w:r w:rsidR="001A708B" w:rsidRPr="00885946">
              <w:rPr>
                <w:rFonts w:ascii="Times New Roman" w:hAnsi="Times New Roman" w:cs="Times New Roman"/>
                <w:sz w:val="24"/>
              </w:rPr>
              <w:t xml:space="preserve"> </w:t>
            </w:r>
            <w:r w:rsidR="001A708B" w:rsidRPr="00885946">
              <w:rPr>
                <w:rFonts w:ascii="Times New Roman" w:hAnsi="Times New Roman" w:cs="Times New Roman"/>
                <w:b/>
                <w:sz w:val="24"/>
              </w:rPr>
              <w:t>Quatre</w:t>
            </w:r>
            <w:r w:rsidRPr="00885946">
              <w:rPr>
                <w:rFonts w:ascii="Times New Roman" w:hAnsi="Times New Roman" w:cs="Times New Roman"/>
                <w:b/>
                <w:sz w:val="24"/>
              </w:rPr>
              <w:t xml:space="preserve"> </w:t>
            </w:r>
            <w:r w:rsidR="00E04193" w:rsidRPr="00885946">
              <w:rPr>
                <w:rFonts w:ascii="Times New Roman" w:hAnsi="Times New Roman" w:cs="Times New Roman"/>
                <w:b/>
                <w:sz w:val="24"/>
              </w:rPr>
              <w:t>-</w:t>
            </w:r>
            <w:proofErr w:type="spellStart"/>
            <w:r w:rsidR="00F41AA9" w:rsidRPr="00885946">
              <w:rPr>
                <w:rFonts w:ascii="Times New Roman" w:hAnsi="Times New Roman" w:cs="Times New Roman"/>
                <w:b/>
                <w:sz w:val="24"/>
              </w:rPr>
              <w:t>vingt-dix</w:t>
            </w:r>
            <w:proofErr w:type="spellEnd"/>
            <w:r w:rsidRPr="00885946">
              <w:rPr>
                <w:rFonts w:ascii="Times New Roman" w:hAnsi="Times New Roman" w:cs="Times New Roman"/>
                <w:b/>
                <w:sz w:val="24"/>
              </w:rPr>
              <w:t xml:space="preserve"> (</w:t>
            </w:r>
            <w:r w:rsidR="001A708B" w:rsidRPr="00885946">
              <w:rPr>
                <w:rFonts w:ascii="Times New Roman" w:hAnsi="Times New Roman" w:cs="Times New Roman"/>
                <w:b/>
                <w:sz w:val="24"/>
              </w:rPr>
              <w:t>90</w:t>
            </w:r>
            <w:r w:rsidRPr="00885946">
              <w:rPr>
                <w:rFonts w:ascii="Times New Roman" w:hAnsi="Times New Roman" w:cs="Times New Roman"/>
                <w:b/>
                <w:sz w:val="24"/>
              </w:rPr>
              <w:t>) jours</w:t>
            </w:r>
            <w:r w:rsidRPr="00885946">
              <w:rPr>
                <w:rFonts w:ascii="Times New Roman" w:hAnsi="Times New Roman" w:cs="Times New Roman"/>
                <w:sz w:val="24"/>
              </w:rPr>
              <w:t xml:space="preserve"> à partir de la date limite fixée pour la remise des offres.</w:t>
            </w:r>
          </w:p>
          <w:p w:rsidR="002119EF" w:rsidRPr="00885946" w:rsidRDefault="002119EF" w:rsidP="002119EF">
            <w:pPr>
              <w:spacing w:after="0" w:line="240" w:lineRule="auto"/>
              <w:ind w:left="317"/>
              <w:jc w:val="both"/>
              <w:rPr>
                <w:rFonts w:ascii="Times New Roman" w:hAnsi="Times New Roman" w:cs="Times New Roman"/>
                <w:sz w:val="24"/>
              </w:rPr>
            </w:pPr>
          </w:p>
          <w:p w:rsidR="002119EF" w:rsidRPr="00885946" w:rsidRDefault="002119EF" w:rsidP="00CF5E3A">
            <w:pPr>
              <w:pStyle w:val="Paragraphedeliste"/>
              <w:numPr>
                <w:ilvl w:val="0"/>
                <w:numId w:val="39"/>
              </w:numPr>
              <w:spacing w:after="0" w:line="240" w:lineRule="auto"/>
              <w:jc w:val="both"/>
              <w:rPr>
                <w:rFonts w:ascii="Times New Roman" w:hAnsi="Times New Roman"/>
                <w:b/>
                <w:sz w:val="24"/>
                <w:szCs w:val="22"/>
              </w:rPr>
            </w:pPr>
            <w:r w:rsidRPr="00885946">
              <w:rPr>
                <w:rFonts w:ascii="Times New Roman" w:hAnsi="Times New Roman"/>
                <w:b/>
                <w:sz w:val="24"/>
                <w:szCs w:val="22"/>
              </w:rPr>
              <w:t>Renseignements complémentaires</w:t>
            </w:r>
          </w:p>
          <w:p w:rsidR="00E04193" w:rsidRPr="00885946" w:rsidRDefault="002119EF" w:rsidP="00655193">
            <w:pPr>
              <w:spacing w:after="0" w:line="240" w:lineRule="auto"/>
              <w:jc w:val="both"/>
              <w:rPr>
                <w:rFonts w:ascii="Times New Roman" w:hAnsi="Times New Roman" w:cs="Times New Roman"/>
                <w:sz w:val="24"/>
              </w:rPr>
            </w:pPr>
            <w:r w:rsidRPr="00885946">
              <w:rPr>
                <w:rFonts w:ascii="Times New Roman" w:hAnsi="Times New Roman" w:cs="Times New Roman"/>
                <w:sz w:val="24"/>
              </w:rPr>
              <w:t xml:space="preserve">Les renseignements complémentaires peuvent être obtenus aux heures ouvrables à la </w:t>
            </w:r>
            <w:r w:rsidRPr="00885946">
              <w:rPr>
                <w:rFonts w:ascii="Times New Roman" w:hAnsi="Times New Roman" w:cs="Times New Roman"/>
                <w:b/>
                <w:i/>
                <w:sz w:val="24"/>
              </w:rPr>
              <w:t>Direction des Services Généraux et du Patrimoine / Sous-Direction de la Passation des Marchés Publics de la Communauté Urbaine de Douala, à l’immeuble SCI BONANJO 5</w:t>
            </w:r>
            <w:r w:rsidRPr="00885946">
              <w:rPr>
                <w:rFonts w:ascii="Times New Roman" w:hAnsi="Times New Roman" w:cs="Times New Roman"/>
                <w:b/>
                <w:i/>
                <w:sz w:val="24"/>
                <w:vertAlign w:val="superscript"/>
              </w:rPr>
              <w:t>ème</w:t>
            </w:r>
            <w:r w:rsidRPr="00885946">
              <w:rPr>
                <w:rFonts w:ascii="Times New Roman" w:hAnsi="Times New Roman" w:cs="Times New Roman"/>
                <w:b/>
                <w:i/>
                <w:sz w:val="24"/>
              </w:rPr>
              <w:t xml:space="preserve"> étage </w:t>
            </w:r>
            <w:r w:rsidRPr="00885946">
              <w:rPr>
                <w:rFonts w:ascii="Times New Roman" w:hAnsi="Times New Roman" w:cs="Times New Roman"/>
                <w:bCs/>
                <w:i/>
                <w:sz w:val="24"/>
              </w:rPr>
              <w:t>sis à 1.049 rue</w:t>
            </w:r>
            <w:r w:rsidR="00FA4902" w:rsidRPr="00885946">
              <w:rPr>
                <w:rFonts w:ascii="Times New Roman" w:hAnsi="Times New Roman" w:cs="Times New Roman"/>
                <w:bCs/>
                <w:i/>
                <w:sz w:val="24"/>
              </w:rPr>
              <w:t xml:space="preserve"> Pasteur, BP.43 Douala, Tél</w:t>
            </w:r>
            <w:r w:rsidRPr="00885946">
              <w:rPr>
                <w:rFonts w:ascii="Times New Roman" w:hAnsi="Times New Roman" w:cs="Times New Roman"/>
                <w:bCs/>
                <w:i/>
                <w:sz w:val="24"/>
              </w:rPr>
              <w:t>: 233 42 15 09 Douala-Cameroun</w:t>
            </w:r>
            <w:r w:rsidR="00FA4902" w:rsidRPr="00885946">
              <w:rPr>
                <w:rFonts w:ascii="Times New Roman" w:hAnsi="Times New Roman" w:cs="Times New Roman"/>
                <w:color w:val="000000"/>
                <w:sz w:val="24"/>
              </w:rPr>
              <w:t>/ Fax : (237) 233 426 950</w:t>
            </w:r>
            <w:r w:rsidRPr="00885946">
              <w:rPr>
                <w:rFonts w:ascii="Times New Roman" w:hAnsi="Times New Roman" w:cs="Times New Roman"/>
                <w:sz w:val="24"/>
              </w:rPr>
              <w:t>.</w:t>
            </w:r>
          </w:p>
          <w:p w:rsidR="00FC7D39" w:rsidRPr="00B63A75" w:rsidRDefault="00B63A75" w:rsidP="00B63A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Département de l’Entretien des Infrastructures et de la Construction de la </w:t>
            </w:r>
            <w:r w:rsidRPr="00AA4812">
              <w:rPr>
                <w:rFonts w:ascii="Times New Roman" w:hAnsi="Times New Roman" w:cs="Times New Roman"/>
                <w:sz w:val="24"/>
              </w:rPr>
              <w:t>Communauté Urbaine de Douala, à l’immeuble SCI BONANJO 5</w:t>
            </w:r>
            <w:r w:rsidRPr="00AA4812">
              <w:rPr>
                <w:rFonts w:ascii="Times New Roman" w:hAnsi="Times New Roman" w:cs="Times New Roman"/>
                <w:sz w:val="24"/>
                <w:vertAlign w:val="superscript"/>
              </w:rPr>
              <w:t>ème</w:t>
            </w:r>
            <w:r w:rsidRPr="00AA4812">
              <w:rPr>
                <w:rFonts w:ascii="Times New Roman" w:hAnsi="Times New Roman" w:cs="Times New Roman"/>
                <w:sz w:val="24"/>
              </w:rPr>
              <w:t xml:space="preserve"> étage </w:t>
            </w:r>
            <w:r w:rsidRPr="00AA4812">
              <w:rPr>
                <w:rFonts w:ascii="Times New Roman" w:hAnsi="Times New Roman" w:cs="Times New Roman"/>
                <w:bCs/>
                <w:sz w:val="24"/>
              </w:rPr>
              <w:t>sis à 1.049 rue Pasteur</w:t>
            </w:r>
            <w:r>
              <w:rPr>
                <w:rFonts w:ascii="Times New Roman" w:hAnsi="Times New Roman" w:cs="Times New Roman"/>
                <w:sz w:val="24"/>
                <w:szCs w:val="24"/>
              </w:rPr>
              <w:t>.</w:t>
            </w:r>
          </w:p>
          <w:p w:rsidR="00FC7D39" w:rsidRPr="00941C87" w:rsidRDefault="00FC7D39" w:rsidP="002119EF">
            <w:pPr>
              <w:spacing w:after="0" w:line="240" w:lineRule="auto"/>
              <w:ind w:left="317"/>
              <w:jc w:val="both"/>
              <w:rPr>
                <w:rFonts w:ascii="Times New Roman" w:hAnsi="Times New Roman" w:cs="Times New Roman"/>
                <w:sz w:val="14"/>
              </w:rPr>
            </w:pPr>
          </w:p>
          <w:p w:rsidR="002119EF" w:rsidRPr="00885946" w:rsidRDefault="002119EF" w:rsidP="00CF5E3A">
            <w:pPr>
              <w:pStyle w:val="Paragraphedeliste"/>
              <w:numPr>
                <w:ilvl w:val="0"/>
                <w:numId w:val="39"/>
              </w:numPr>
              <w:spacing w:after="0" w:line="240" w:lineRule="auto"/>
              <w:ind w:left="1168"/>
              <w:jc w:val="both"/>
              <w:rPr>
                <w:rFonts w:ascii="Times New Roman" w:hAnsi="Times New Roman"/>
                <w:b/>
                <w:sz w:val="24"/>
                <w:szCs w:val="22"/>
              </w:rPr>
            </w:pPr>
            <w:r w:rsidRPr="00885946">
              <w:rPr>
                <w:rFonts w:ascii="Times New Roman" w:hAnsi="Times New Roman"/>
                <w:b/>
                <w:sz w:val="24"/>
                <w:szCs w:val="22"/>
              </w:rPr>
              <w:t>Dénonciation des cas de corruption</w:t>
            </w:r>
          </w:p>
          <w:p w:rsidR="002119EF" w:rsidRPr="00885946" w:rsidRDefault="002119EF" w:rsidP="00655193">
            <w:pPr>
              <w:spacing w:after="0" w:line="240" w:lineRule="auto"/>
              <w:jc w:val="both"/>
              <w:rPr>
                <w:rFonts w:ascii="Times New Roman" w:hAnsi="Times New Roman" w:cs="Times New Roman"/>
                <w:sz w:val="24"/>
              </w:rPr>
            </w:pPr>
            <w:r w:rsidRPr="00885946">
              <w:rPr>
                <w:rFonts w:ascii="Times New Roman" w:hAnsi="Times New Roman" w:cs="Times New Roman"/>
                <w:sz w:val="24"/>
              </w:rPr>
              <w:t>Pour toutes tentatives de corruption ou faits de mauvaises pratiques, bien vouloir envoyer un message ou appeler au numéros 676 20 57 25 / 699 35 07 48.</w:t>
            </w:r>
          </w:p>
          <w:p w:rsidR="002119EF" w:rsidRPr="00885946" w:rsidRDefault="002119EF" w:rsidP="002119EF">
            <w:pPr>
              <w:spacing w:after="0" w:line="240" w:lineRule="auto"/>
              <w:ind w:left="317"/>
              <w:jc w:val="both"/>
              <w:rPr>
                <w:rFonts w:ascii="Times New Roman" w:hAnsi="Times New Roman" w:cs="Times New Roman"/>
                <w:sz w:val="24"/>
              </w:rPr>
            </w:pPr>
          </w:p>
        </w:tc>
        <w:tc>
          <w:tcPr>
            <w:tcW w:w="236" w:type="dxa"/>
          </w:tcPr>
          <w:p w:rsidR="002119EF" w:rsidRPr="00885946" w:rsidRDefault="002119EF" w:rsidP="002119EF">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lang w:eastAsia="fr-FR"/>
              </w:rPr>
            </w:pPr>
          </w:p>
        </w:tc>
        <w:tc>
          <w:tcPr>
            <w:tcW w:w="5434" w:type="dxa"/>
          </w:tcPr>
          <w:p w:rsidR="002119EF" w:rsidRPr="00885946" w:rsidRDefault="002119EF" w:rsidP="00CF5E3A">
            <w:pPr>
              <w:pStyle w:val="Paragraphedeliste"/>
              <w:numPr>
                <w:ilvl w:val="0"/>
                <w:numId w:val="45"/>
              </w:numPr>
              <w:spacing w:after="0" w:line="240" w:lineRule="auto"/>
              <w:jc w:val="both"/>
              <w:rPr>
                <w:rFonts w:ascii="Times New Roman" w:hAnsi="Times New Roman"/>
                <w:sz w:val="24"/>
                <w:szCs w:val="22"/>
                <w:lang w:val="en-GB"/>
              </w:rPr>
            </w:pPr>
            <w:r w:rsidRPr="00885946">
              <w:rPr>
                <w:rFonts w:ascii="Times New Roman" w:hAnsi="Times New Roman"/>
                <w:b/>
                <w:sz w:val="24"/>
                <w:szCs w:val="22"/>
                <w:lang w:val="en-CA"/>
              </w:rPr>
              <w:t>Purpose of the Invitation to Tender</w:t>
            </w:r>
          </w:p>
          <w:p w:rsidR="00E916F2" w:rsidRDefault="008E6A7F" w:rsidP="00FD481C">
            <w:pPr>
              <w:widowControl w:val="0"/>
              <w:autoSpaceDE w:val="0"/>
              <w:spacing w:after="0" w:line="240" w:lineRule="auto"/>
              <w:jc w:val="both"/>
              <w:rPr>
                <w:rFonts w:ascii="Times New Roman" w:hAnsi="Times New Roman" w:cs="Times New Roman"/>
                <w:b/>
                <w:sz w:val="24"/>
                <w:lang w:val="en-GB"/>
              </w:rPr>
            </w:pPr>
            <w:r w:rsidRPr="00885946">
              <w:rPr>
                <w:rFonts w:ascii="Times New Roman" w:hAnsi="Times New Roman" w:cs="Times New Roman"/>
                <w:sz w:val="24"/>
                <w:lang w:val="en-CA"/>
              </w:rPr>
              <w:t>T</w:t>
            </w:r>
            <w:r w:rsidR="002119EF" w:rsidRPr="00885946">
              <w:rPr>
                <w:rFonts w:ascii="Times New Roman" w:hAnsi="Times New Roman" w:cs="Times New Roman"/>
                <w:sz w:val="24"/>
                <w:lang w:val="en-CA"/>
              </w:rPr>
              <w:t xml:space="preserve">he Mayor of </w:t>
            </w:r>
            <w:r w:rsidR="00FD481C" w:rsidRPr="00885946">
              <w:rPr>
                <w:rFonts w:ascii="Times New Roman" w:hAnsi="Times New Roman" w:cs="Times New Roman"/>
                <w:sz w:val="24"/>
                <w:lang w:val="en-CA"/>
              </w:rPr>
              <w:t xml:space="preserve">Douala </w:t>
            </w:r>
            <w:r w:rsidR="002119EF" w:rsidRPr="00885946">
              <w:rPr>
                <w:rFonts w:ascii="Times New Roman" w:hAnsi="Times New Roman" w:cs="Times New Roman"/>
                <w:sz w:val="24"/>
                <w:lang w:val="en-CA"/>
              </w:rPr>
              <w:t>City</w:t>
            </w:r>
            <w:r w:rsidR="00FD481C" w:rsidRPr="00885946">
              <w:rPr>
                <w:rFonts w:ascii="Times New Roman" w:hAnsi="Times New Roman" w:cs="Times New Roman"/>
                <w:sz w:val="24"/>
                <w:lang w:val="en-CA"/>
              </w:rPr>
              <w:t xml:space="preserve"> Council</w:t>
            </w:r>
            <w:r w:rsidR="002119EF" w:rsidRPr="00885946">
              <w:rPr>
                <w:rFonts w:ascii="Times New Roman" w:hAnsi="Times New Roman" w:cs="Times New Roman"/>
                <w:sz w:val="24"/>
                <w:lang w:val="en-CA"/>
              </w:rPr>
              <w:t xml:space="preserve">, Contracting Authority launches an Opened national tender for </w:t>
            </w:r>
            <w:r w:rsidR="00341122" w:rsidRPr="00885946">
              <w:rPr>
                <w:rFonts w:ascii="Times New Roman" w:hAnsi="Times New Roman" w:cs="Times New Roman"/>
                <w:b/>
                <w:sz w:val="24"/>
                <w:lang w:val="en-GB"/>
              </w:rPr>
              <w:t xml:space="preserve">the acquisition of rolling stock (dump truck) </w:t>
            </w:r>
            <w:r w:rsidR="00FD481C" w:rsidRPr="00885946">
              <w:rPr>
                <w:rFonts w:ascii="Times New Roman" w:hAnsi="Times New Roman" w:cs="Times New Roman"/>
                <w:bCs/>
                <w:sz w:val="24"/>
                <w:lang w:val="it-IT"/>
              </w:rPr>
              <w:t>for the Douala Urban C</w:t>
            </w:r>
            <w:r w:rsidR="00341122" w:rsidRPr="00885946">
              <w:rPr>
                <w:rFonts w:ascii="Times New Roman" w:hAnsi="Times New Roman" w:cs="Times New Roman"/>
                <w:bCs/>
                <w:sz w:val="24"/>
                <w:lang w:val="it-IT"/>
              </w:rPr>
              <w:t>ommunity cleanliness authority</w:t>
            </w:r>
            <w:r w:rsidRPr="00885946">
              <w:rPr>
                <w:rFonts w:ascii="Times New Roman" w:hAnsi="Times New Roman" w:cs="Times New Roman"/>
                <w:b/>
                <w:sz w:val="24"/>
                <w:lang w:val="en-GB"/>
              </w:rPr>
              <w:t xml:space="preserve"> of the Douala City C</w:t>
            </w:r>
            <w:r w:rsidR="00341122" w:rsidRPr="00885946">
              <w:rPr>
                <w:rFonts w:ascii="Times New Roman" w:hAnsi="Times New Roman" w:cs="Times New Roman"/>
                <w:b/>
                <w:sz w:val="24"/>
                <w:lang w:val="en-GB"/>
              </w:rPr>
              <w:t>ouncil</w:t>
            </w:r>
            <w:r w:rsidR="00FD481C" w:rsidRPr="00885946">
              <w:rPr>
                <w:rFonts w:ascii="Times New Roman" w:hAnsi="Times New Roman" w:cs="Times New Roman"/>
                <w:b/>
                <w:sz w:val="24"/>
                <w:lang w:val="en-GB"/>
              </w:rPr>
              <w:t>.</w:t>
            </w:r>
          </w:p>
          <w:p w:rsidR="00885946" w:rsidRPr="00885946" w:rsidRDefault="00885946" w:rsidP="00FD481C">
            <w:pPr>
              <w:widowControl w:val="0"/>
              <w:autoSpaceDE w:val="0"/>
              <w:spacing w:after="0" w:line="240" w:lineRule="auto"/>
              <w:jc w:val="both"/>
              <w:rPr>
                <w:rFonts w:ascii="Times New Roman" w:hAnsi="Times New Roman" w:cs="Times New Roman"/>
                <w:b/>
                <w:sz w:val="8"/>
                <w:lang w:val="en-GB"/>
              </w:rPr>
            </w:pPr>
          </w:p>
          <w:p w:rsidR="00FD481C" w:rsidRPr="00885946" w:rsidRDefault="00FD481C" w:rsidP="00FD481C">
            <w:pPr>
              <w:widowControl w:val="0"/>
              <w:autoSpaceDE w:val="0"/>
              <w:spacing w:after="0" w:line="240" w:lineRule="auto"/>
              <w:jc w:val="both"/>
              <w:rPr>
                <w:rFonts w:ascii="Times New Roman" w:hAnsi="Times New Roman" w:cs="Times New Roman"/>
                <w:b/>
                <w:sz w:val="12"/>
                <w:lang w:val="en-GB"/>
              </w:rPr>
            </w:pPr>
          </w:p>
          <w:p w:rsidR="002119EF" w:rsidRPr="00885946" w:rsidRDefault="002119EF" w:rsidP="00CF5E3A">
            <w:pPr>
              <w:pStyle w:val="Paragraphedeliste"/>
              <w:numPr>
                <w:ilvl w:val="0"/>
                <w:numId w:val="45"/>
              </w:numPr>
              <w:spacing w:after="0" w:line="240" w:lineRule="auto"/>
              <w:jc w:val="both"/>
              <w:rPr>
                <w:rFonts w:ascii="Times New Roman" w:hAnsi="Times New Roman"/>
                <w:b/>
                <w:sz w:val="24"/>
                <w:szCs w:val="22"/>
                <w:lang w:val="en-CA"/>
              </w:rPr>
            </w:pPr>
            <w:r w:rsidRPr="00885946">
              <w:rPr>
                <w:rFonts w:ascii="Times New Roman" w:hAnsi="Times New Roman"/>
                <w:b/>
                <w:sz w:val="24"/>
                <w:szCs w:val="22"/>
                <w:lang w:val="en-CA"/>
              </w:rPr>
              <w:t>Consistency of benefits</w:t>
            </w:r>
          </w:p>
          <w:p w:rsidR="002119EF" w:rsidRPr="00885946" w:rsidRDefault="002119EF" w:rsidP="00FE535D">
            <w:pPr>
              <w:spacing w:after="0" w:line="240" w:lineRule="auto"/>
              <w:jc w:val="both"/>
              <w:rPr>
                <w:rFonts w:ascii="Times New Roman" w:hAnsi="Times New Roman" w:cs="Times New Roman"/>
                <w:sz w:val="24"/>
                <w:lang w:val="en-CA"/>
              </w:rPr>
            </w:pPr>
            <w:r w:rsidRPr="00885946">
              <w:rPr>
                <w:rFonts w:ascii="Times New Roman" w:hAnsi="Times New Roman" w:cs="Times New Roman"/>
                <w:sz w:val="24"/>
                <w:lang w:val="en-CA"/>
              </w:rPr>
              <w:t>The services will consist in</w:t>
            </w:r>
            <w:r w:rsidR="00655ED2" w:rsidRPr="00885946">
              <w:rPr>
                <w:rFonts w:ascii="Times New Roman" w:hAnsi="Times New Roman" w:cs="Times New Roman"/>
                <w:sz w:val="24"/>
                <w:lang w:val="en-CA"/>
              </w:rPr>
              <w:t xml:space="preserve"> furniture </w:t>
            </w:r>
            <w:r w:rsidRPr="00885946">
              <w:rPr>
                <w:rFonts w:ascii="Times New Roman" w:hAnsi="Times New Roman" w:cs="Times New Roman"/>
                <w:sz w:val="24"/>
                <w:lang w:val="en-CA"/>
              </w:rPr>
              <w:t xml:space="preserve"> </w:t>
            </w:r>
            <w:r w:rsidR="00655ED2" w:rsidRPr="00885946">
              <w:rPr>
                <w:rFonts w:ascii="Times New Roman" w:hAnsi="Times New Roman" w:cs="Times New Roman"/>
                <w:sz w:val="24"/>
                <w:lang w:val="en-CA"/>
              </w:rPr>
              <w:t xml:space="preserve">of one Dump truck </w:t>
            </w:r>
          </w:p>
          <w:p w:rsidR="002119EF" w:rsidRPr="00885946" w:rsidRDefault="008E6A7F" w:rsidP="00FE535D">
            <w:pPr>
              <w:spacing w:after="0" w:line="240" w:lineRule="auto"/>
              <w:jc w:val="both"/>
              <w:rPr>
                <w:rFonts w:ascii="Times New Roman" w:hAnsi="Times New Roman" w:cs="Times New Roman"/>
                <w:sz w:val="24"/>
                <w:lang w:val="en-US"/>
              </w:rPr>
            </w:pPr>
            <w:r w:rsidRPr="00885946">
              <w:rPr>
                <w:rFonts w:ascii="Times New Roman" w:hAnsi="Times New Roman" w:cs="Times New Roman"/>
                <w:sz w:val="24"/>
                <w:lang w:val="en-CA"/>
              </w:rPr>
              <w:t>Wyle furniture. T</w:t>
            </w:r>
            <w:r w:rsidR="00341122" w:rsidRPr="00885946">
              <w:rPr>
                <w:rFonts w:ascii="Times New Roman" w:hAnsi="Times New Roman" w:cs="Times New Roman"/>
                <w:sz w:val="24"/>
                <w:lang w:val="en-CA"/>
              </w:rPr>
              <w:t xml:space="preserve">he </w:t>
            </w:r>
            <w:proofErr w:type="spellStart"/>
            <w:r w:rsidR="00341122" w:rsidRPr="00885946">
              <w:rPr>
                <w:rFonts w:ascii="Times New Roman" w:hAnsi="Times New Roman" w:cs="Times New Roman"/>
                <w:sz w:val="24"/>
                <w:lang w:val="en-CA"/>
              </w:rPr>
              <w:t>prestation</w:t>
            </w:r>
            <w:proofErr w:type="spellEnd"/>
            <w:r w:rsidR="00341122" w:rsidRPr="00885946">
              <w:rPr>
                <w:rFonts w:ascii="Times New Roman" w:hAnsi="Times New Roman" w:cs="Times New Roman"/>
                <w:sz w:val="24"/>
                <w:lang w:val="en-CA"/>
              </w:rPr>
              <w:t xml:space="preserve"> will </w:t>
            </w:r>
            <w:proofErr w:type="gramStart"/>
            <w:r w:rsidR="00341122" w:rsidRPr="00885946">
              <w:rPr>
                <w:rFonts w:ascii="Times New Roman" w:hAnsi="Times New Roman" w:cs="Times New Roman"/>
                <w:sz w:val="24"/>
                <w:lang w:val="en-CA"/>
              </w:rPr>
              <w:t xml:space="preserve">include </w:t>
            </w:r>
            <w:r w:rsidR="002119EF" w:rsidRPr="00885946">
              <w:rPr>
                <w:rFonts w:ascii="Times New Roman" w:hAnsi="Times New Roman" w:cs="Times New Roman"/>
                <w:sz w:val="24"/>
                <w:lang w:val="en-CA"/>
              </w:rPr>
              <w:t xml:space="preserve"> maintenance</w:t>
            </w:r>
            <w:proofErr w:type="gramEnd"/>
            <w:r w:rsidR="002119EF" w:rsidRPr="00885946">
              <w:rPr>
                <w:rFonts w:ascii="Times New Roman" w:hAnsi="Times New Roman" w:cs="Times New Roman"/>
                <w:sz w:val="24"/>
                <w:lang w:val="en-CA"/>
              </w:rPr>
              <w:t>,</w:t>
            </w:r>
            <w:r w:rsidR="00341122" w:rsidRPr="00885946">
              <w:rPr>
                <w:rFonts w:ascii="Times New Roman" w:hAnsi="Times New Roman" w:cs="Times New Roman"/>
                <w:sz w:val="24"/>
                <w:lang w:val="en-CA"/>
              </w:rPr>
              <w:t xml:space="preserve"> of heavy </w:t>
            </w:r>
            <w:r w:rsidR="00E916F2" w:rsidRPr="00885946">
              <w:rPr>
                <w:rFonts w:ascii="Times New Roman" w:hAnsi="Times New Roman" w:cs="Times New Roman"/>
                <w:sz w:val="24"/>
                <w:lang w:val="en-CA"/>
              </w:rPr>
              <w:t>and</w:t>
            </w:r>
            <w:r w:rsidR="002119EF" w:rsidRPr="00885946">
              <w:rPr>
                <w:rFonts w:ascii="Times New Roman" w:hAnsi="Times New Roman" w:cs="Times New Roman"/>
                <w:sz w:val="24"/>
                <w:lang w:val="en-CA"/>
              </w:rPr>
              <w:t xml:space="preserve"> repair of the gear box, repair of engine, repair of hydraulic system.</w:t>
            </w:r>
          </w:p>
          <w:p w:rsidR="003C5056" w:rsidRDefault="003C5056" w:rsidP="009A79E5">
            <w:pPr>
              <w:spacing w:after="0" w:line="240" w:lineRule="auto"/>
              <w:jc w:val="both"/>
              <w:rPr>
                <w:rFonts w:ascii="Times New Roman" w:hAnsi="Times New Roman" w:cs="Times New Roman"/>
                <w:sz w:val="18"/>
                <w:lang w:val="en-US"/>
              </w:rPr>
            </w:pPr>
          </w:p>
          <w:p w:rsidR="00885946" w:rsidRPr="00885946" w:rsidRDefault="00885946" w:rsidP="009A79E5">
            <w:pPr>
              <w:spacing w:after="0" w:line="240" w:lineRule="auto"/>
              <w:jc w:val="both"/>
              <w:rPr>
                <w:rFonts w:ascii="Times New Roman" w:hAnsi="Times New Roman" w:cs="Times New Roman"/>
                <w:sz w:val="18"/>
                <w:lang w:val="en-US"/>
              </w:rPr>
            </w:pPr>
          </w:p>
          <w:p w:rsidR="002119EF" w:rsidRPr="00885946" w:rsidRDefault="002119EF" w:rsidP="00CF5E3A">
            <w:pPr>
              <w:pStyle w:val="Paragraphedeliste"/>
              <w:numPr>
                <w:ilvl w:val="0"/>
                <w:numId w:val="45"/>
              </w:numPr>
              <w:spacing w:after="0" w:line="240" w:lineRule="auto"/>
              <w:jc w:val="both"/>
              <w:rPr>
                <w:rFonts w:ascii="Times New Roman" w:hAnsi="Times New Roman"/>
                <w:b/>
                <w:sz w:val="24"/>
                <w:szCs w:val="22"/>
                <w:lang w:val="en-CA"/>
              </w:rPr>
            </w:pPr>
            <w:r w:rsidRPr="00885946">
              <w:rPr>
                <w:rFonts w:ascii="Times New Roman" w:hAnsi="Times New Roman"/>
                <w:b/>
                <w:sz w:val="24"/>
                <w:szCs w:val="22"/>
                <w:lang w:val="en-CA"/>
              </w:rPr>
              <w:t>Time-limits for implementation</w:t>
            </w:r>
          </w:p>
          <w:p w:rsidR="002119EF" w:rsidRPr="00885946" w:rsidRDefault="002119EF" w:rsidP="00FE535D">
            <w:pPr>
              <w:spacing w:after="0" w:line="240" w:lineRule="auto"/>
              <w:jc w:val="both"/>
              <w:rPr>
                <w:rFonts w:ascii="Times New Roman" w:hAnsi="Times New Roman" w:cs="Times New Roman"/>
                <w:sz w:val="24"/>
                <w:lang w:val="en-CA"/>
              </w:rPr>
            </w:pPr>
            <w:r w:rsidRPr="00885946">
              <w:rPr>
                <w:rFonts w:ascii="Times New Roman" w:hAnsi="Times New Roman" w:cs="Times New Roman"/>
                <w:sz w:val="24"/>
                <w:lang w:val="en-CA"/>
              </w:rPr>
              <w:t xml:space="preserve">The duration of benefits is </w:t>
            </w:r>
            <w:proofErr w:type="spellStart"/>
            <w:r w:rsidR="00993971" w:rsidRPr="00885946">
              <w:rPr>
                <w:rFonts w:ascii="Times New Roman" w:hAnsi="Times New Roman" w:cs="Times New Roman"/>
                <w:sz w:val="24"/>
                <w:lang w:val="en-CA"/>
              </w:rPr>
              <w:t>eigth</w:t>
            </w:r>
            <w:proofErr w:type="spellEnd"/>
            <w:r w:rsidRPr="00885946">
              <w:rPr>
                <w:rFonts w:ascii="Times New Roman" w:hAnsi="Times New Roman" w:cs="Times New Roman"/>
                <w:sz w:val="24"/>
                <w:lang w:val="en-CA"/>
              </w:rPr>
              <w:t xml:space="preserve"> (</w:t>
            </w:r>
            <w:r w:rsidR="00993971" w:rsidRPr="00885946">
              <w:rPr>
                <w:rFonts w:ascii="Times New Roman" w:hAnsi="Times New Roman" w:cs="Times New Roman"/>
                <w:sz w:val="24"/>
                <w:lang w:val="en-CA"/>
              </w:rPr>
              <w:t>08</w:t>
            </w:r>
            <w:r w:rsidRPr="00885946">
              <w:rPr>
                <w:rFonts w:ascii="Times New Roman" w:hAnsi="Times New Roman" w:cs="Times New Roman"/>
                <w:sz w:val="24"/>
                <w:lang w:val="en-CA"/>
              </w:rPr>
              <w:t>) months</w:t>
            </w:r>
            <w:r w:rsidR="00FE535D" w:rsidRPr="00885946">
              <w:rPr>
                <w:rFonts w:ascii="Times New Roman" w:hAnsi="Times New Roman" w:cs="Times New Roman"/>
                <w:sz w:val="24"/>
                <w:lang w:val="en-CA"/>
              </w:rPr>
              <w:t xml:space="preserve"> distributed as follows for the single lot ;</w:t>
            </w:r>
            <w:r w:rsidRPr="00885946">
              <w:rPr>
                <w:rFonts w:ascii="Times New Roman" w:hAnsi="Times New Roman" w:cs="Times New Roman"/>
                <w:sz w:val="24"/>
                <w:lang w:val="en-CA"/>
              </w:rPr>
              <w:t xml:space="preserve"> </w:t>
            </w:r>
          </w:p>
          <w:p w:rsidR="00043EEC" w:rsidRPr="00885946" w:rsidRDefault="00043EEC" w:rsidP="00CF5E3A">
            <w:pPr>
              <w:pStyle w:val="Paragraphedeliste"/>
              <w:widowControl w:val="0"/>
              <w:numPr>
                <w:ilvl w:val="0"/>
                <w:numId w:val="46"/>
              </w:numPr>
              <w:autoSpaceDE w:val="0"/>
              <w:autoSpaceDN w:val="0"/>
              <w:adjustRightInd w:val="0"/>
              <w:spacing w:after="0" w:line="240" w:lineRule="auto"/>
              <w:ind w:right="11"/>
              <w:jc w:val="both"/>
              <w:rPr>
                <w:rFonts w:ascii="Times New Roman" w:hAnsi="Times New Roman"/>
                <w:sz w:val="24"/>
                <w:szCs w:val="22"/>
              </w:rPr>
            </w:pPr>
            <w:proofErr w:type="spellStart"/>
            <w:r w:rsidRPr="00885946">
              <w:rPr>
                <w:rFonts w:ascii="Times New Roman" w:hAnsi="Times New Roman"/>
                <w:sz w:val="24"/>
                <w:szCs w:val="22"/>
              </w:rPr>
              <w:t>Delivery</w:t>
            </w:r>
            <w:proofErr w:type="spellEnd"/>
            <w:r w:rsidRPr="00885946">
              <w:rPr>
                <w:rFonts w:ascii="Times New Roman" w:hAnsi="Times New Roman"/>
                <w:sz w:val="24"/>
                <w:szCs w:val="22"/>
              </w:rPr>
              <w:t xml:space="preserve"> time of the </w:t>
            </w:r>
            <w:proofErr w:type="spellStart"/>
            <w:r w:rsidRPr="00885946">
              <w:rPr>
                <w:rFonts w:ascii="Times New Roman" w:hAnsi="Times New Roman"/>
                <w:sz w:val="24"/>
                <w:szCs w:val="22"/>
              </w:rPr>
              <w:t>supply</w:t>
            </w:r>
            <w:proofErr w:type="spellEnd"/>
            <w:r w:rsidRPr="00885946">
              <w:rPr>
                <w:rFonts w:ascii="Times New Roman" w:hAnsi="Times New Roman"/>
                <w:sz w:val="24"/>
                <w:szCs w:val="22"/>
              </w:rPr>
              <w:t>: huit (08) mois;</w:t>
            </w:r>
          </w:p>
          <w:p w:rsidR="00043EEC" w:rsidRPr="00885946" w:rsidRDefault="00043EEC" w:rsidP="00CF5E3A">
            <w:pPr>
              <w:pStyle w:val="Paragraphedeliste"/>
              <w:widowControl w:val="0"/>
              <w:numPr>
                <w:ilvl w:val="0"/>
                <w:numId w:val="46"/>
              </w:numPr>
              <w:autoSpaceDE w:val="0"/>
              <w:autoSpaceDN w:val="0"/>
              <w:adjustRightInd w:val="0"/>
              <w:spacing w:after="0" w:line="240" w:lineRule="auto"/>
              <w:ind w:right="11"/>
              <w:jc w:val="both"/>
              <w:rPr>
                <w:rFonts w:ascii="Times New Roman" w:hAnsi="Times New Roman"/>
                <w:sz w:val="24"/>
                <w:szCs w:val="22"/>
              </w:rPr>
            </w:pPr>
            <w:proofErr w:type="spellStart"/>
            <w:r w:rsidRPr="00885946">
              <w:rPr>
                <w:rFonts w:ascii="Times New Roman" w:hAnsi="Times New Roman"/>
                <w:sz w:val="24"/>
                <w:szCs w:val="22"/>
              </w:rPr>
              <w:t>After</w:t>
            </w:r>
            <w:proofErr w:type="spellEnd"/>
            <w:r w:rsidRPr="00885946">
              <w:rPr>
                <w:rFonts w:ascii="Times New Roman" w:hAnsi="Times New Roman"/>
                <w:sz w:val="24"/>
                <w:szCs w:val="22"/>
              </w:rPr>
              <w:t xml:space="preserve"> sales service: </w:t>
            </w:r>
            <w:proofErr w:type="spellStart"/>
            <w:r w:rsidRPr="00885946">
              <w:rPr>
                <w:rFonts w:ascii="Times New Roman" w:hAnsi="Times New Roman"/>
                <w:sz w:val="24"/>
                <w:szCs w:val="22"/>
              </w:rPr>
              <w:t>twelve</w:t>
            </w:r>
            <w:proofErr w:type="spellEnd"/>
            <w:r w:rsidRPr="00885946">
              <w:rPr>
                <w:rFonts w:ascii="Times New Roman" w:hAnsi="Times New Roman"/>
                <w:sz w:val="24"/>
                <w:szCs w:val="22"/>
              </w:rPr>
              <w:t xml:space="preserve"> (12) </w:t>
            </w:r>
            <w:proofErr w:type="spellStart"/>
            <w:r w:rsidRPr="00885946">
              <w:rPr>
                <w:rFonts w:ascii="Times New Roman" w:hAnsi="Times New Roman"/>
                <w:sz w:val="24"/>
                <w:szCs w:val="22"/>
              </w:rPr>
              <w:t>months</w:t>
            </w:r>
            <w:proofErr w:type="spellEnd"/>
            <w:r w:rsidRPr="00885946">
              <w:rPr>
                <w:rFonts w:ascii="Times New Roman" w:hAnsi="Times New Roman"/>
                <w:sz w:val="24"/>
                <w:szCs w:val="22"/>
              </w:rPr>
              <w:t xml:space="preserve"> </w:t>
            </w:r>
            <w:proofErr w:type="spellStart"/>
            <w:r w:rsidRPr="00885946">
              <w:rPr>
                <w:rFonts w:ascii="Times New Roman" w:hAnsi="Times New Roman"/>
                <w:sz w:val="24"/>
                <w:szCs w:val="22"/>
              </w:rPr>
              <w:t>from</w:t>
            </w:r>
            <w:proofErr w:type="spellEnd"/>
            <w:r w:rsidRPr="00885946">
              <w:rPr>
                <w:rFonts w:ascii="Times New Roman" w:hAnsi="Times New Roman"/>
                <w:sz w:val="24"/>
                <w:szCs w:val="22"/>
              </w:rPr>
              <w:t xml:space="preserve"> the date of </w:t>
            </w:r>
            <w:proofErr w:type="spellStart"/>
            <w:r w:rsidRPr="00885946">
              <w:rPr>
                <w:rFonts w:ascii="Times New Roman" w:hAnsi="Times New Roman"/>
                <w:sz w:val="24"/>
                <w:szCs w:val="22"/>
              </w:rPr>
              <w:t>provisional</w:t>
            </w:r>
            <w:proofErr w:type="spellEnd"/>
            <w:r w:rsidRPr="00885946">
              <w:rPr>
                <w:rFonts w:ascii="Times New Roman" w:hAnsi="Times New Roman"/>
                <w:sz w:val="24"/>
                <w:szCs w:val="22"/>
              </w:rPr>
              <w:t xml:space="preserve"> </w:t>
            </w:r>
            <w:proofErr w:type="spellStart"/>
            <w:r w:rsidRPr="00885946">
              <w:rPr>
                <w:rFonts w:ascii="Times New Roman" w:hAnsi="Times New Roman"/>
                <w:sz w:val="24"/>
                <w:szCs w:val="22"/>
              </w:rPr>
              <w:t>receipt</w:t>
            </w:r>
            <w:proofErr w:type="spellEnd"/>
            <w:r w:rsidRPr="00885946">
              <w:rPr>
                <w:rFonts w:ascii="Times New Roman" w:hAnsi="Times New Roman"/>
                <w:sz w:val="24"/>
                <w:szCs w:val="22"/>
              </w:rPr>
              <w:t xml:space="preserve"> of supplies.</w:t>
            </w:r>
          </w:p>
          <w:p w:rsidR="002119EF" w:rsidRPr="00885946" w:rsidRDefault="002119EF" w:rsidP="00FD481C">
            <w:pPr>
              <w:spacing w:after="0" w:line="240" w:lineRule="auto"/>
              <w:jc w:val="both"/>
              <w:rPr>
                <w:rFonts w:ascii="Times New Roman" w:hAnsi="Times New Roman" w:cs="Times New Roman"/>
                <w:sz w:val="24"/>
                <w:lang w:val="en-CA"/>
              </w:rPr>
            </w:pPr>
          </w:p>
          <w:p w:rsidR="002119EF" w:rsidRPr="00885946" w:rsidRDefault="002119EF" w:rsidP="00CF5E3A">
            <w:pPr>
              <w:pStyle w:val="Paragraphedeliste"/>
              <w:numPr>
                <w:ilvl w:val="0"/>
                <w:numId w:val="45"/>
              </w:numPr>
              <w:spacing w:after="0" w:line="240" w:lineRule="auto"/>
              <w:jc w:val="both"/>
              <w:rPr>
                <w:rFonts w:ascii="Times New Roman" w:hAnsi="Times New Roman"/>
                <w:b/>
                <w:sz w:val="24"/>
                <w:szCs w:val="22"/>
                <w:lang w:val="en-CA"/>
              </w:rPr>
            </w:pPr>
            <w:r w:rsidRPr="00885946">
              <w:rPr>
                <w:rFonts w:ascii="Times New Roman" w:hAnsi="Times New Roman"/>
                <w:b/>
                <w:sz w:val="24"/>
                <w:szCs w:val="22"/>
                <w:lang w:val="en-CA"/>
              </w:rPr>
              <w:t>Allotment</w:t>
            </w:r>
          </w:p>
          <w:p w:rsidR="002119EF" w:rsidRPr="00885946" w:rsidRDefault="002119EF" w:rsidP="006307CB">
            <w:pPr>
              <w:spacing w:after="0" w:line="240" w:lineRule="auto"/>
              <w:jc w:val="both"/>
              <w:rPr>
                <w:rFonts w:ascii="Times New Roman" w:hAnsi="Times New Roman" w:cs="Times New Roman"/>
                <w:sz w:val="24"/>
                <w:lang w:val="en-CA"/>
              </w:rPr>
            </w:pPr>
            <w:r w:rsidRPr="00885946">
              <w:rPr>
                <w:rFonts w:ascii="Times New Roman" w:hAnsi="Times New Roman" w:cs="Times New Roman"/>
                <w:sz w:val="24"/>
                <w:lang w:val="en-CA"/>
              </w:rPr>
              <w:t>The benefits are subdivided into one (01) lot defined below: “</w:t>
            </w:r>
            <w:r w:rsidR="00794FAF" w:rsidRPr="00885946">
              <w:rPr>
                <w:rFonts w:ascii="Times New Roman" w:hAnsi="Times New Roman" w:cs="Times New Roman"/>
                <w:sz w:val="24"/>
                <w:lang w:val="en-CA"/>
              </w:rPr>
              <w:t>DUMP</w:t>
            </w:r>
            <w:r w:rsidR="008F4E46" w:rsidRPr="00885946">
              <w:rPr>
                <w:rFonts w:ascii="Times New Roman" w:hAnsi="Times New Roman" w:cs="Times New Roman"/>
                <w:sz w:val="24"/>
                <w:lang w:val="en-CA"/>
              </w:rPr>
              <w:t xml:space="preserve"> </w:t>
            </w:r>
            <w:r w:rsidR="005A2D53" w:rsidRPr="00885946">
              <w:rPr>
                <w:rFonts w:ascii="Times New Roman" w:hAnsi="Times New Roman" w:cs="Times New Roman"/>
                <w:sz w:val="24"/>
                <w:lang w:val="en-CA"/>
              </w:rPr>
              <w:t>Trucks</w:t>
            </w:r>
            <w:r w:rsidRPr="00885946">
              <w:rPr>
                <w:rFonts w:ascii="Times New Roman" w:hAnsi="Times New Roman" w:cs="Times New Roman"/>
                <w:sz w:val="24"/>
                <w:lang w:val="en-CA"/>
              </w:rPr>
              <w:t>”.</w:t>
            </w:r>
          </w:p>
          <w:p w:rsidR="003C5056" w:rsidRPr="00885946" w:rsidRDefault="003C5056" w:rsidP="00043EEC">
            <w:pPr>
              <w:spacing w:after="0" w:line="240" w:lineRule="auto"/>
              <w:jc w:val="both"/>
              <w:rPr>
                <w:rFonts w:ascii="Times New Roman" w:hAnsi="Times New Roman" w:cs="Times New Roman"/>
                <w:sz w:val="24"/>
                <w:lang w:val="en-US"/>
              </w:rPr>
            </w:pPr>
          </w:p>
          <w:p w:rsidR="00FA4902" w:rsidRPr="00885946" w:rsidRDefault="00FA4902" w:rsidP="00043EEC">
            <w:pPr>
              <w:spacing w:after="0" w:line="240" w:lineRule="auto"/>
              <w:jc w:val="both"/>
              <w:rPr>
                <w:rFonts w:ascii="Times New Roman" w:hAnsi="Times New Roman" w:cs="Times New Roman"/>
                <w:sz w:val="10"/>
                <w:lang w:val="en-US"/>
              </w:rPr>
            </w:pPr>
          </w:p>
          <w:p w:rsidR="002119EF" w:rsidRPr="00885946" w:rsidRDefault="002119EF" w:rsidP="00CF5E3A">
            <w:pPr>
              <w:pStyle w:val="Paragraphedeliste"/>
              <w:numPr>
                <w:ilvl w:val="0"/>
                <w:numId w:val="45"/>
              </w:numPr>
              <w:spacing w:after="0" w:line="240" w:lineRule="auto"/>
              <w:jc w:val="both"/>
              <w:rPr>
                <w:rFonts w:ascii="Times New Roman" w:hAnsi="Times New Roman"/>
                <w:b/>
                <w:sz w:val="24"/>
                <w:szCs w:val="22"/>
                <w:lang w:val="en-CA"/>
              </w:rPr>
            </w:pPr>
            <w:r w:rsidRPr="00885946">
              <w:rPr>
                <w:rFonts w:ascii="Times New Roman" w:hAnsi="Times New Roman"/>
                <w:b/>
                <w:sz w:val="24"/>
                <w:szCs w:val="22"/>
                <w:lang w:val="en-CA"/>
              </w:rPr>
              <w:t>Estimated cost</w:t>
            </w:r>
          </w:p>
          <w:p w:rsidR="003C5056" w:rsidRPr="00885946" w:rsidRDefault="002119EF" w:rsidP="006307CB">
            <w:pPr>
              <w:spacing w:after="0" w:line="240" w:lineRule="auto"/>
              <w:jc w:val="both"/>
              <w:rPr>
                <w:rFonts w:ascii="Times New Roman" w:hAnsi="Times New Roman" w:cs="Times New Roman"/>
                <w:b/>
                <w:sz w:val="24"/>
                <w:lang w:val="en-CA"/>
              </w:rPr>
            </w:pPr>
            <w:r w:rsidRPr="00885946">
              <w:rPr>
                <w:rFonts w:ascii="Times New Roman" w:hAnsi="Times New Roman" w:cs="Times New Roman"/>
                <w:sz w:val="24"/>
                <w:lang w:val="en-CA"/>
              </w:rPr>
              <w:t xml:space="preserve">The estimated cost for the realization of this service is </w:t>
            </w:r>
            <w:r w:rsidR="00993971" w:rsidRPr="00885946">
              <w:rPr>
                <w:rFonts w:ascii="Times New Roman" w:hAnsi="Times New Roman" w:cs="Times New Roman"/>
                <w:b/>
                <w:sz w:val="24"/>
                <w:lang w:val="en-CA"/>
              </w:rPr>
              <w:t>eighty</w:t>
            </w:r>
            <w:r w:rsidR="00655ED2" w:rsidRPr="00885946">
              <w:rPr>
                <w:rFonts w:ascii="Times New Roman" w:hAnsi="Times New Roman" w:cs="Times New Roman"/>
                <w:b/>
                <w:sz w:val="24"/>
                <w:lang w:val="en-CA"/>
              </w:rPr>
              <w:t xml:space="preserve"> millions</w:t>
            </w:r>
            <w:r w:rsidR="00655ED2" w:rsidRPr="00885946">
              <w:rPr>
                <w:rFonts w:ascii="Times New Roman" w:hAnsi="Times New Roman" w:cs="Times New Roman"/>
                <w:sz w:val="24"/>
                <w:lang w:val="en-CA"/>
              </w:rPr>
              <w:t xml:space="preserve"> (</w:t>
            </w:r>
            <w:r w:rsidR="00993971" w:rsidRPr="00885946">
              <w:rPr>
                <w:rFonts w:ascii="Times New Roman" w:hAnsi="Times New Roman" w:cs="Times New Roman"/>
                <w:b/>
                <w:sz w:val="24"/>
                <w:lang w:val="en-CA"/>
              </w:rPr>
              <w:t>8</w:t>
            </w:r>
            <w:r w:rsidR="00655ED2" w:rsidRPr="00885946">
              <w:rPr>
                <w:rFonts w:ascii="Times New Roman" w:hAnsi="Times New Roman" w:cs="Times New Roman"/>
                <w:b/>
                <w:sz w:val="24"/>
                <w:lang w:val="en-CA"/>
              </w:rPr>
              <w:t>0</w:t>
            </w:r>
            <w:r w:rsidRPr="00885946">
              <w:rPr>
                <w:rFonts w:ascii="Times New Roman" w:hAnsi="Times New Roman" w:cs="Times New Roman"/>
                <w:b/>
                <w:sz w:val="24"/>
                <w:lang w:val="en-CA"/>
              </w:rPr>
              <w:t> 000</w:t>
            </w:r>
            <w:r w:rsidR="00655ED2" w:rsidRPr="00885946">
              <w:rPr>
                <w:rFonts w:ascii="Times New Roman" w:hAnsi="Times New Roman" w:cs="Times New Roman"/>
                <w:b/>
                <w:sz w:val="24"/>
                <w:lang w:val="en-CA"/>
              </w:rPr>
              <w:t> </w:t>
            </w:r>
            <w:r w:rsidRPr="00885946">
              <w:rPr>
                <w:rFonts w:ascii="Times New Roman" w:hAnsi="Times New Roman" w:cs="Times New Roman"/>
                <w:b/>
                <w:sz w:val="24"/>
                <w:lang w:val="en-CA"/>
              </w:rPr>
              <w:t>000</w:t>
            </w:r>
            <w:r w:rsidR="00655ED2" w:rsidRPr="00885946">
              <w:rPr>
                <w:rFonts w:ascii="Times New Roman" w:hAnsi="Times New Roman" w:cs="Times New Roman"/>
                <w:b/>
                <w:sz w:val="24"/>
                <w:lang w:val="en-CA"/>
              </w:rPr>
              <w:t>)</w:t>
            </w:r>
            <w:r w:rsidRPr="00885946">
              <w:rPr>
                <w:rFonts w:ascii="Times New Roman" w:hAnsi="Times New Roman" w:cs="Times New Roman"/>
                <w:b/>
                <w:sz w:val="24"/>
                <w:lang w:val="en-CA"/>
              </w:rPr>
              <w:t xml:space="preserve"> </w:t>
            </w:r>
            <w:r w:rsidR="00655ED2" w:rsidRPr="00885946">
              <w:rPr>
                <w:rFonts w:ascii="Times New Roman" w:hAnsi="Times New Roman" w:cs="Times New Roman"/>
                <w:b/>
                <w:sz w:val="24"/>
                <w:lang w:val="en-CA"/>
              </w:rPr>
              <w:t>F</w:t>
            </w:r>
            <w:r w:rsidRPr="00885946">
              <w:rPr>
                <w:rFonts w:ascii="Times New Roman" w:hAnsi="Times New Roman" w:cs="Times New Roman"/>
                <w:b/>
                <w:sz w:val="24"/>
                <w:lang w:val="en-CA"/>
              </w:rPr>
              <w:t>CFA</w:t>
            </w:r>
            <w:r w:rsidR="009A79E5" w:rsidRPr="00885946">
              <w:rPr>
                <w:rFonts w:ascii="Times New Roman" w:hAnsi="Times New Roman" w:cs="Times New Roman"/>
                <w:b/>
                <w:sz w:val="24"/>
                <w:lang w:val="en-CA"/>
              </w:rPr>
              <w:t>.</w:t>
            </w:r>
          </w:p>
          <w:p w:rsidR="009A79E5" w:rsidRDefault="00885946" w:rsidP="00885946">
            <w:pPr>
              <w:spacing w:after="0" w:line="240" w:lineRule="auto"/>
              <w:jc w:val="both"/>
              <w:rPr>
                <w:rFonts w:ascii="Times New Roman" w:hAnsi="Times New Roman" w:cs="Times New Roman"/>
                <w:sz w:val="24"/>
                <w:lang w:val="en-CA"/>
              </w:rPr>
            </w:pPr>
            <w:r>
              <w:rPr>
                <w:rFonts w:ascii="Times New Roman" w:hAnsi="Times New Roman" w:cs="Times New Roman"/>
                <w:sz w:val="24"/>
                <w:lang w:val="en-CA"/>
              </w:rPr>
              <w:t xml:space="preserve"> </w:t>
            </w:r>
          </w:p>
          <w:p w:rsidR="007E285F" w:rsidRPr="00885946" w:rsidRDefault="007E285F" w:rsidP="00885946">
            <w:pPr>
              <w:spacing w:after="0" w:line="240" w:lineRule="auto"/>
              <w:jc w:val="both"/>
              <w:rPr>
                <w:rFonts w:ascii="Times New Roman" w:hAnsi="Times New Roman" w:cs="Times New Roman"/>
                <w:sz w:val="24"/>
                <w:lang w:val="en-CA"/>
              </w:rPr>
            </w:pPr>
          </w:p>
          <w:p w:rsidR="002119EF" w:rsidRPr="00885946" w:rsidRDefault="002119EF" w:rsidP="00CF5E3A">
            <w:pPr>
              <w:pStyle w:val="Paragraphedeliste"/>
              <w:numPr>
                <w:ilvl w:val="0"/>
                <w:numId w:val="45"/>
              </w:numPr>
              <w:spacing w:after="0" w:line="240" w:lineRule="auto"/>
              <w:jc w:val="both"/>
              <w:rPr>
                <w:rFonts w:ascii="Times New Roman" w:hAnsi="Times New Roman"/>
                <w:b/>
                <w:sz w:val="24"/>
                <w:szCs w:val="22"/>
                <w:lang w:val="en-CA"/>
              </w:rPr>
            </w:pPr>
            <w:r w:rsidRPr="00885946">
              <w:rPr>
                <w:rFonts w:ascii="Times New Roman" w:hAnsi="Times New Roman"/>
                <w:b/>
                <w:sz w:val="24"/>
                <w:szCs w:val="22"/>
                <w:lang w:val="en-CA"/>
              </w:rPr>
              <w:lastRenderedPageBreak/>
              <w:t>Participation and origin</w:t>
            </w:r>
          </w:p>
          <w:p w:rsidR="002119EF" w:rsidRPr="00885946" w:rsidRDefault="002119EF" w:rsidP="006307CB">
            <w:pPr>
              <w:spacing w:after="0" w:line="240" w:lineRule="auto"/>
              <w:jc w:val="both"/>
              <w:rPr>
                <w:rFonts w:ascii="Times New Roman" w:hAnsi="Times New Roman" w:cs="Times New Roman"/>
                <w:sz w:val="24"/>
                <w:lang w:val="en-CA"/>
              </w:rPr>
            </w:pPr>
            <w:r w:rsidRPr="00885946">
              <w:rPr>
                <w:rFonts w:ascii="Times New Roman" w:hAnsi="Times New Roman" w:cs="Times New Roman"/>
                <w:sz w:val="24"/>
                <w:lang w:val="en-CA"/>
              </w:rPr>
              <w:t>Participation in this invitation to tender is open to all Cameroonian companies.</w:t>
            </w:r>
          </w:p>
          <w:p w:rsidR="006307CB" w:rsidRPr="00885946" w:rsidRDefault="006307CB" w:rsidP="009A79E5">
            <w:pPr>
              <w:spacing w:after="0" w:line="240" w:lineRule="auto"/>
              <w:jc w:val="both"/>
              <w:rPr>
                <w:rFonts w:ascii="Times New Roman" w:hAnsi="Times New Roman" w:cs="Times New Roman"/>
                <w:sz w:val="12"/>
                <w:lang w:val="en-CA"/>
              </w:rPr>
            </w:pPr>
          </w:p>
          <w:p w:rsidR="002119EF" w:rsidRPr="00885946" w:rsidRDefault="002119EF" w:rsidP="00CF5E3A">
            <w:pPr>
              <w:pStyle w:val="Paragraphedeliste"/>
              <w:numPr>
                <w:ilvl w:val="0"/>
                <w:numId w:val="45"/>
              </w:numPr>
              <w:spacing w:after="0" w:line="240" w:lineRule="auto"/>
              <w:jc w:val="both"/>
              <w:rPr>
                <w:rFonts w:ascii="Times New Roman" w:hAnsi="Times New Roman"/>
                <w:b/>
                <w:sz w:val="24"/>
                <w:szCs w:val="22"/>
                <w:lang w:val="en-CA"/>
              </w:rPr>
            </w:pPr>
            <w:r w:rsidRPr="00885946">
              <w:rPr>
                <w:rFonts w:ascii="Times New Roman" w:hAnsi="Times New Roman"/>
                <w:b/>
                <w:sz w:val="24"/>
                <w:szCs w:val="22"/>
                <w:lang w:val="en-CA"/>
              </w:rPr>
              <w:t>Financing</w:t>
            </w:r>
          </w:p>
          <w:p w:rsidR="002119EF" w:rsidRPr="00885946" w:rsidRDefault="002119EF" w:rsidP="006307CB">
            <w:pPr>
              <w:spacing w:after="0" w:line="240" w:lineRule="auto"/>
              <w:jc w:val="both"/>
              <w:rPr>
                <w:rFonts w:ascii="Times New Roman" w:hAnsi="Times New Roman" w:cs="Times New Roman"/>
                <w:sz w:val="24"/>
                <w:lang w:val="en-CA"/>
              </w:rPr>
            </w:pPr>
            <w:r w:rsidRPr="00885946">
              <w:rPr>
                <w:rFonts w:ascii="Times New Roman" w:hAnsi="Times New Roman" w:cs="Times New Roman"/>
                <w:sz w:val="24"/>
                <w:lang w:val="en-CA"/>
              </w:rPr>
              <w:t xml:space="preserve">The services covered by this invitation to tender are financed by the budgets of the </w:t>
            </w:r>
            <w:r w:rsidRPr="00885946">
              <w:rPr>
                <w:rFonts w:ascii="Times New Roman" w:hAnsi="Times New Roman" w:cs="Times New Roman"/>
                <w:b/>
                <w:sz w:val="24"/>
                <w:lang w:val="en-CA"/>
              </w:rPr>
              <w:t>Douala City Council for the financial years 202</w:t>
            </w:r>
            <w:r w:rsidR="00794FAF" w:rsidRPr="00885946">
              <w:rPr>
                <w:rFonts w:ascii="Times New Roman" w:hAnsi="Times New Roman" w:cs="Times New Roman"/>
                <w:b/>
                <w:sz w:val="24"/>
                <w:lang w:val="en-CA"/>
              </w:rPr>
              <w:t>4</w:t>
            </w:r>
            <w:r w:rsidRPr="00885946">
              <w:rPr>
                <w:rFonts w:ascii="Times New Roman" w:hAnsi="Times New Roman" w:cs="Times New Roman"/>
                <w:b/>
                <w:sz w:val="24"/>
                <w:lang w:val="en-CA"/>
              </w:rPr>
              <w:t xml:space="preserve"> and next</w:t>
            </w:r>
            <w:r w:rsidRPr="00885946">
              <w:rPr>
                <w:rFonts w:ascii="Times New Roman" w:hAnsi="Times New Roman" w:cs="Times New Roman"/>
                <w:sz w:val="24"/>
                <w:lang w:val="en-CA"/>
              </w:rPr>
              <w:t>.</w:t>
            </w:r>
          </w:p>
          <w:p w:rsidR="002119EF" w:rsidRPr="00885946" w:rsidRDefault="002119EF" w:rsidP="002119EF">
            <w:pPr>
              <w:spacing w:after="0" w:line="240" w:lineRule="auto"/>
              <w:ind w:left="365"/>
              <w:jc w:val="both"/>
              <w:rPr>
                <w:rFonts w:ascii="Times New Roman" w:hAnsi="Times New Roman" w:cs="Times New Roman"/>
                <w:sz w:val="24"/>
                <w:lang w:val="en-CA"/>
              </w:rPr>
            </w:pPr>
          </w:p>
          <w:p w:rsidR="00004B76" w:rsidRPr="00885946" w:rsidRDefault="002119EF" w:rsidP="00CF5E3A">
            <w:pPr>
              <w:pStyle w:val="Paragraphedeliste"/>
              <w:numPr>
                <w:ilvl w:val="0"/>
                <w:numId w:val="45"/>
              </w:numPr>
              <w:spacing w:after="0" w:line="240" w:lineRule="auto"/>
              <w:jc w:val="both"/>
              <w:rPr>
                <w:rFonts w:ascii="Times New Roman" w:hAnsi="Times New Roman"/>
                <w:b/>
                <w:sz w:val="24"/>
                <w:szCs w:val="22"/>
                <w:lang w:val="en-CA"/>
              </w:rPr>
            </w:pPr>
            <w:r w:rsidRPr="00885946">
              <w:rPr>
                <w:rFonts w:ascii="Times New Roman" w:hAnsi="Times New Roman"/>
                <w:b/>
                <w:sz w:val="24"/>
                <w:szCs w:val="22"/>
                <w:lang w:val="en-CA"/>
              </w:rPr>
              <w:t>Provisional Bid Bond</w:t>
            </w:r>
          </w:p>
          <w:p w:rsidR="00004B76" w:rsidRPr="00885946" w:rsidRDefault="00004B76" w:rsidP="006307CB">
            <w:pPr>
              <w:spacing w:line="276" w:lineRule="auto"/>
              <w:ind w:right="11"/>
              <w:rPr>
                <w:rFonts w:ascii="Times New Roman" w:hAnsi="Times New Roman" w:cs="Times New Roman"/>
                <w:b/>
                <w:color w:val="000000"/>
                <w:sz w:val="24"/>
                <w:lang w:val="en-US"/>
              </w:rPr>
            </w:pPr>
            <w:r w:rsidRPr="00885946">
              <w:rPr>
                <w:rFonts w:ascii="Times New Roman" w:hAnsi="Times New Roman" w:cs="Times New Roman"/>
                <w:color w:val="000000"/>
                <w:sz w:val="24"/>
                <w:lang w:val="en-US"/>
              </w:rPr>
              <w:t>Each bidder must attach to his administrative documents, a bid bond issued by a first class bank or insurance company approved by the Ministry of Finance and listed in part 10 of the tender documents. The bid bond is valid for thirty (30) days beyond the original expiry date of the offers and is about</w:t>
            </w:r>
            <w:r w:rsidRPr="00885946">
              <w:rPr>
                <w:rFonts w:ascii="Times New Roman" w:hAnsi="Times New Roman" w:cs="Times New Roman"/>
                <w:sz w:val="24"/>
                <w:lang w:val="en-CA"/>
              </w:rPr>
              <w:t xml:space="preserve"> </w:t>
            </w:r>
            <w:r w:rsidRPr="00885946">
              <w:rPr>
                <w:rFonts w:ascii="Times New Roman" w:hAnsi="Times New Roman" w:cs="Times New Roman"/>
                <w:b/>
                <w:sz w:val="24"/>
                <w:lang w:val="en-CA"/>
              </w:rPr>
              <w:t>one</w:t>
            </w:r>
            <w:r w:rsidRPr="00885946">
              <w:rPr>
                <w:rFonts w:ascii="Times New Roman" w:hAnsi="Times New Roman" w:cs="Times New Roman"/>
                <w:sz w:val="24"/>
                <w:lang w:val="en-CA"/>
              </w:rPr>
              <w:t xml:space="preserve"> </w:t>
            </w:r>
            <w:r w:rsidRPr="00885946">
              <w:rPr>
                <w:rFonts w:ascii="Times New Roman" w:hAnsi="Times New Roman" w:cs="Times New Roman"/>
                <w:b/>
                <w:sz w:val="24"/>
                <w:lang w:val="en-CA"/>
              </w:rPr>
              <w:t xml:space="preserve">million six hundred thousand (1 600 000) </w:t>
            </w:r>
            <w:r w:rsidRPr="00885946">
              <w:rPr>
                <w:rFonts w:ascii="Times New Roman" w:hAnsi="Times New Roman" w:cs="Times New Roman"/>
                <w:color w:val="000000"/>
                <w:sz w:val="24"/>
                <w:lang w:val="en-US"/>
              </w:rPr>
              <w:t>FCFA ATI</w:t>
            </w:r>
            <w:r w:rsidRPr="00885946">
              <w:rPr>
                <w:rFonts w:ascii="Times New Roman" w:hAnsi="Times New Roman" w:cs="Times New Roman"/>
                <w:b/>
                <w:color w:val="000000"/>
                <w:sz w:val="24"/>
                <w:lang w:val="en-US"/>
              </w:rPr>
              <w:t>.</w:t>
            </w:r>
          </w:p>
          <w:p w:rsidR="00004B76" w:rsidRPr="006950EA" w:rsidRDefault="00004B76" w:rsidP="002119EF">
            <w:pPr>
              <w:pStyle w:val="PrformatHTML"/>
              <w:rPr>
                <w:rFonts w:ascii="Times New Roman" w:hAnsi="Times New Roman"/>
                <w:sz w:val="6"/>
                <w:szCs w:val="22"/>
                <w:lang w:val="en-CA"/>
              </w:rPr>
            </w:pPr>
          </w:p>
          <w:p w:rsidR="00417E5D" w:rsidRPr="00885946" w:rsidRDefault="002119EF" w:rsidP="00CF5E3A">
            <w:pPr>
              <w:pStyle w:val="Paragraphedeliste"/>
              <w:numPr>
                <w:ilvl w:val="0"/>
                <w:numId w:val="45"/>
              </w:numPr>
              <w:spacing w:after="0" w:line="240" w:lineRule="auto"/>
              <w:jc w:val="both"/>
              <w:rPr>
                <w:rFonts w:ascii="Times New Roman" w:hAnsi="Times New Roman"/>
                <w:b/>
                <w:sz w:val="24"/>
                <w:szCs w:val="22"/>
                <w:lang w:val="en-CA"/>
              </w:rPr>
            </w:pPr>
            <w:r w:rsidRPr="00885946">
              <w:rPr>
                <w:rFonts w:ascii="Times New Roman" w:hAnsi="Times New Roman"/>
                <w:b/>
                <w:sz w:val="24"/>
                <w:szCs w:val="22"/>
                <w:lang w:val="en-CA"/>
              </w:rPr>
              <w:t>Consultation of the Tender Document</w:t>
            </w:r>
          </w:p>
          <w:p w:rsidR="00BC44E1" w:rsidRPr="006950EA" w:rsidRDefault="00BC44E1" w:rsidP="006950EA">
            <w:pPr>
              <w:spacing w:after="0" w:line="240" w:lineRule="auto"/>
              <w:jc w:val="both"/>
              <w:rPr>
                <w:rFonts w:ascii="Times New Roman" w:eastAsia="Times New Roman" w:hAnsi="Times New Roman" w:cs="Times New Roman"/>
                <w:sz w:val="24"/>
              </w:rPr>
            </w:pPr>
            <w:r w:rsidRPr="00885946">
              <w:rPr>
                <w:rFonts w:ascii="Times New Roman" w:hAnsi="Times New Roman" w:cs="Times New Roman"/>
                <w:color w:val="000000"/>
                <w:sz w:val="24"/>
                <w:lang w:val="en-US"/>
              </w:rPr>
              <w:t xml:space="preserve">The file may be consulted during working hours, at the address given below, as soon as this notice is published: </w:t>
            </w:r>
          </w:p>
          <w:p w:rsidR="00BC44E1" w:rsidRPr="00885946" w:rsidRDefault="00BC44E1" w:rsidP="00BC44E1">
            <w:pPr>
              <w:spacing w:after="0" w:line="276" w:lineRule="auto"/>
              <w:ind w:right="11"/>
              <w:jc w:val="center"/>
              <w:rPr>
                <w:rFonts w:ascii="Times New Roman" w:hAnsi="Times New Roman" w:cs="Times New Roman"/>
                <w:b/>
                <w:i/>
                <w:color w:val="000000"/>
                <w:sz w:val="24"/>
                <w:lang w:val="en-US"/>
              </w:rPr>
            </w:pPr>
            <w:r w:rsidRPr="00885946">
              <w:rPr>
                <w:rFonts w:ascii="Times New Roman" w:hAnsi="Times New Roman" w:cs="Times New Roman"/>
                <w:b/>
                <w:i/>
                <w:color w:val="000000"/>
                <w:sz w:val="24"/>
                <w:lang w:val="en-US"/>
              </w:rPr>
              <w:t>Douala City Council</w:t>
            </w:r>
          </w:p>
          <w:p w:rsidR="00BC44E1" w:rsidRPr="00885946" w:rsidRDefault="00BC44E1" w:rsidP="00BC44E1">
            <w:pPr>
              <w:spacing w:after="0" w:line="276" w:lineRule="auto"/>
              <w:ind w:right="11"/>
              <w:jc w:val="center"/>
              <w:rPr>
                <w:rFonts w:ascii="Times New Roman" w:hAnsi="Times New Roman" w:cs="Times New Roman"/>
                <w:color w:val="000000"/>
                <w:sz w:val="24"/>
                <w:lang w:val="en-US"/>
              </w:rPr>
            </w:pPr>
            <w:r w:rsidRPr="00885946">
              <w:rPr>
                <w:rFonts w:ascii="Times New Roman" w:hAnsi="Times New Roman" w:cs="Times New Roman"/>
                <w:color w:val="000000"/>
                <w:sz w:val="24"/>
                <w:lang w:val="en-US"/>
              </w:rPr>
              <w:t>Directorate</w:t>
            </w:r>
            <w:r w:rsidRPr="00885946">
              <w:rPr>
                <w:rFonts w:ascii="Times New Roman" w:hAnsi="Times New Roman" w:cs="Times New Roman"/>
                <w:sz w:val="24"/>
                <w:lang w:val="en-US"/>
              </w:rPr>
              <w:t xml:space="preserve"> of General Services and Heritage</w:t>
            </w:r>
          </w:p>
          <w:p w:rsidR="00BC44E1" w:rsidRPr="00885946" w:rsidRDefault="00BC44E1" w:rsidP="00BC44E1">
            <w:pPr>
              <w:spacing w:after="0" w:line="276" w:lineRule="auto"/>
              <w:jc w:val="center"/>
              <w:rPr>
                <w:rFonts w:ascii="Times New Roman" w:hAnsi="Times New Roman" w:cs="Times New Roman"/>
                <w:color w:val="000000"/>
                <w:sz w:val="24"/>
                <w:lang w:val="en-US"/>
              </w:rPr>
            </w:pPr>
            <w:r w:rsidRPr="00885946">
              <w:rPr>
                <w:rFonts w:ascii="Times New Roman" w:hAnsi="Times New Roman" w:cs="Times New Roman"/>
                <w:sz w:val="24"/>
                <w:lang w:val="en-US"/>
              </w:rPr>
              <w:t>Sub-directorate for Awarding Publics Contracts</w:t>
            </w:r>
            <w:r w:rsidRPr="00885946">
              <w:rPr>
                <w:rFonts w:ascii="Times New Roman" w:hAnsi="Times New Roman" w:cs="Times New Roman"/>
                <w:color w:val="000000"/>
                <w:sz w:val="24"/>
                <w:lang w:val="en-US"/>
              </w:rPr>
              <w:t>,</w:t>
            </w:r>
          </w:p>
          <w:p w:rsidR="00BC44E1" w:rsidRPr="00885946" w:rsidRDefault="00BC44E1" w:rsidP="00BC44E1">
            <w:pPr>
              <w:spacing w:after="0" w:line="276" w:lineRule="auto"/>
              <w:jc w:val="center"/>
              <w:rPr>
                <w:rFonts w:ascii="Times New Roman" w:hAnsi="Times New Roman" w:cs="Times New Roman"/>
                <w:sz w:val="24"/>
                <w:lang w:val="en-US"/>
              </w:rPr>
            </w:pPr>
            <w:r w:rsidRPr="00885946">
              <w:rPr>
                <w:rFonts w:ascii="Times New Roman" w:hAnsi="Times New Roman" w:cs="Times New Roman"/>
                <w:color w:val="000000"/>
                <w:sz w:val="24"/>
                <w:lang w:val="en-US"/>
              </w:rPr>
              <w:t xml:space="preserve"> 5</w:t>
            </w:r>
            <w:r w:rsidRPr="00885946">
              <w:rPr>
                <w:rFonts w:ascii="Times New Roman" w:hAnsi="Times New Roman" w:cs="Times New Roman"/>
                <w:color w:val="000000"/>
                <w:sz w:val="24"/>
                <w:vertAlign w:val="superscript"/>
                <w:lang w:val="en-US"/>
              </w:rPr>
              <w:t>th</w:t>
            </w:r>
            <w:r w:rsidRPr="00885946">
              <w:rPr>
                <w:rFonts w:ascii="Times New Roman" w:hAnsi="Times New Roman" w:cs="Times New Roman"/>
                <w:color w:val="000000"/>
                <w:sz w:val="24"/>
                <w:lang w:val="en-US"/>
              </w:rPr>
              <w:t xml:space="preserve">  floor of SCI building, 210 PASTEUR’s street</w:t>
            </w:r>
          </w:p>
          <w:p w:rsidR="00BC44E1" w:rsidRPr="00885946" w:rsidRDefault="00BC44E1" w:rsidP="00BC44E1">
            <w:pPr>
              <w:spacing w:after="0" w:line="276" w:lineRule="auto"/>
              <w:ind w:right="11"/>
              <w:jc w:val="center"/>
              <w:rPr>
                <w:rFonts w:ascii="Times New Roman" w:hAnsi="Times New Roman" w:cs="Times New Roman"/>
                <w:color w:val="000000"/>
                <w:sz w:val="24"/>
                <w:lang w:val="en-US"/>
              </w:rPr>
            </w:pPr>
            <w:r w:rsidRPr="00885946">
              <w:rPr>
                <w:rFonts w:ascii="Times New Roman" w:hAnsi="Times New Roman" w:cs="Times New Roman"/>
                <w:color w:val="000000"/>
                <w:sz w:val="24"/>
                <w:lang w:val="en-US"/>
              </w:rPr>
              <w:t>P.O. Box: 43 Douala – Cameroon;</w:t>
            </w:r>
          </w:p>
          <w:p w:rsidR="00BC44E1" w:rsidRPr="00885946" w:rsidRDefault="00BC44E1" w:rsidP="00BC44E1">
            <w:pPr>
              <w:spacing w:after="0" w:line="276" w:lineRule="auto"/>
              <w:ind w:right="11"/>
              <w:jc w:val="center"/>
              <w:rPr>
                <w:rFonts w:ascii="Times New Roman" w:hAnsi="Times New Roman" w:cs="Times New Roman"/>
                <w:color w:val="000000"/>
                <w:sz w:val="24"/>
                <w:lang w:val="en-US"/>
              </w:rPr>
            </w:pPr>
            <w:r w:rsidRPr="00885946">
              <w:rPr>
                <w:rFonts w:ascii="Times New Roman" w:hAnsi="Times New Roman" w:cs="Times New Roman"/>
                <w:color w:val="000000"/>
                <w:sz w:val="24"/>
                <w:lang w:val="en-US"/>
              </w:rPr>
              <w:t>Tel: (237) 233 421 509 – Fax: (237) 233 426 950.</w:t>
            </w:r>
          </w:p>
          <w:p w:rsidR="00BC44E1" w:rsidRPr="00885946" w:rsidRDefault="00BC44E1" w:rsidP="00BC44E1">
            <w:pPr>
              <w:spacing w:after="0" w:line="276" w:lineRule="auto"/>
              <w:ind w:right="11"/>
              <w:jc w:val="center"/>
              <w:rPr>
                <w:rFonts w:ascii="Times New Roman" w:hAnsi="Times New Roman" w:cs="Times New Roman"/>
                <w:color w:val="000000"/>
                <w:sz w:val="24"/>
                <w:lang w:val="en-US"/>
              </w:rPr>
            </w:pPr>
            <w:r w:rsidRPr="00885946">
              <w:rPr>
                <w:rFonts w:ascii="Times New Roman" w:hAnsi="Times New Roman" w:cs="Times New Roman"/>
                <w:color w:val="000000"/>
                <w:sz w:val="24"/>
                <w:lang w:val="en-US"/>
              </w:rPr>
              <w:t xml:space="preserve">Site web : </w:t>
            </w:r>
            <w:hyperlink r:id="rId18" w:history="1">
              <w:r w:rsidRPr="00885946">
                <w:rPr>
                  <w:rStyle w:val="Lienhypertexte"/>
                  <w:rFonts w:ascii="Times New Roman" w:hAnsi="Times New Roman" w:cs="Times New Roman"/>
                  <w:sz w:val="24"/>
                  <w:lang w:val="en-US"/>
                </w:rPr>
                <w:t>www.douala.cm</w:t>
              </w:r>
            </w:hyperlink>
          </w:p>
          <w:p w:rsidR="00BC44E1" w:rsidRPr="00885946" w:rsidRDefault="00BC44E1" w:rsidP="00BC44E1">
            <w:pPr>
              <w:spacing w:after="0" w:line="276" w:lineRule="auto"/>
              <w:ind w:right="11"/>
              <w:jc w:val="center"/>
              <w:rPr>
                <w:rStyle w:val="Lienhypertexte"/>
                <w:rFonts w:ascii="Times New Roman" w:hAnsi="Times New Roman" w:cs="Times New Roman"/>
                <w:sz w:val="24"/>
                <w:lang w:val="en-US"/>
              </w:rPr>
            </w:pPr>
            <w:r w:rsidRPr="00885946">
              <w:rPr>
                <w:rFonts w:ascii="Times New Roman" w:hAnsi="Times New Roman" w:cs="Times New Roman"/>
                <w:color w:val="000000"/>
                <w:sz w:val="24"/>
                <w:lang w:val="en-US"/>
              </w:rPr>
              <w:t xml:space="preserve">Email : </w:t>
            </w:r>
            <w:hyperlink r:id="rId19" w:history="1">
              <w:r w:rsidRPr="00885946">
                <w:rPr>
                  <w:rStyle w:val="Lienhypertexte"/>
                  <w:rFonts w:ascii="Times New Roman" w:hAnsi="Times New Roman" w:cs="Times New Roman"/>
                  <w:sz w:val="24"/>
                  <w:lang w:val="en-US"/>
                </w:rPr>
                <w:t>Cudcabmaire.ps@gmail.com</w:t>
              </w:r>
            </w:hyperlink>
          </w:p>
          <w:p w:rsidR="009A79E5" w:rsidRPr="00885946" w:rsidRDefault="009A79E5" w:rsidP="00BC44E1">
            <w:pPr>
              <w:spacing w:after="0" w:line="276" w:lineRule="auto"/>
              <w:ind w:right="11"/>
              <w:jc w:val="center"/>
              <w:rPr>
                <w:rFonts w:ascii="Times New Roman" w:hAnsi="Times New Roman" w:cs="Times New Roman"/>
                <w:color w:val="000000"/>
                <w:sz w:val="24"/>
                <w:lang w:val="en-US"/>
              </w:rPr>
            </w:pPr>
          </w:p>
          <w:p w:rsidR="00E916F2" w:rsidRPr="006950EA" w:rsidRDefault="00E916F2" w:rsidP="00C22C0D">
            <w:pPr>
              <w:spacing w:after="0" w:line="240" w:lineRule="auto"/>
              <w:jc w:val="both"/>
              <w:rPr>
                <w:rFonts w:ascii="Times New Roman" w:hAnsi="Times New Roman" w:cs="Times New Roman"/>
                <w:sz w:val="2"/>
                <w:lang w:val="en-CA"/>
              </w:rPr>
            </w:pPr>
          </w:p>
          <w:p w:rsidR="00C22C0D" w:rsidRPr="00885946" w:rsidRDefault="002119EF" w:rsidP="00CF5E3A">
            <w:pPr>
              <w:pStyle w:val="Paragraphedeliste"/>
              <w:numPr>
                <w:ilvl w:val="0"/>
                <w:numId w:val="45"/>
              </w:numPr>
              <w:spacing w:after="0" w:line="240" w:lineRule="auto"/>
              <w:jc w:val="both"/>
              <w:rPr>
                <w:rFonts w:ascii="Times New Roman" w:hAnsi="Times New Roman"/>
                <w:b/>
                <w:sz w:val="24"/>
                <w:szCs w:val="22"/>
                <w:lang w:val="en-CA"/>
              </w:rPr>
            </w:pPr>
            <w:r w:rsidRPr="00885946">
              <w:rPr>
                <w:rFonts w:ascii="Times New Roman" w:hAnsi="Times New Roman"/>
                <w:b/>
                <w:sz w:val="24"/>
                <w:szCs w:val="22"/>
                <w:lang w:val="en-CA"/>
              </w:rPr>
              <w:t>Acquisition of the tender Document</w:t>
            </w:r>
          </w:p>
          <w:p w:rsidR="00F64454" w:rsidRPr="006950EA" w:rsidRDefault="00C22C0D" w:rsidP="006950EA">
            <w:pPr>
              <w:spacing w:line="276" w:lineRule="auto"/>
              <w:ind w:left="65" w:right="11"/>
              <w:jc w:val="both"/>
              <w:rPr>
                <w:rFonts w:ascii="Times New Roman" w:hAnsi="Times New Roman" w:cs="Times New Roman"/>
                <w:bCs/>
                <w:sz w:val="24"/>
              </w:rPr>
            </w:pPr>
            <w:r w:rsidRPr="00885946">
              <w:rPr>
                <w:rFonts w:ascii="Times New Roman" w:hAnsi="Times New Roman" w:cs="Times New Roman"/>
                <w:bCs/>
                <w:sz w:val="24"/>
              </w:rPr>
              <w:t xml:space="preserve">The Open National Invitation to Tender </w:t>
            </w:r>
            <w:proofErr w:type="spellStart"/>
            <w:r w:rsidRPr="00885946">
              <w:rPr>
                <w:rFonts w:ascii="Times New Roman" w:hAnsi="Times New Roman" w:cs="Times New Roman"/>
                <w:bCs/>
                <w:sz w:val="24"/>
              </w:rPr>
              <w:t>may</w:t>
            </w:r>
            <w:proofErr w:type="spellEnd"/>
            <w:r w:rsidRPr="00885946">
              <w:rPr>
                <w:rFonts w:ascii="Times New Roman" w:hAnsi="Times New Roman" w:cs="Times New Roman"/>
                <w:bCs/>
                <w:sz w:val="24"/>
              </w:rPr>
              <w:t xml:space="preserve"> </w:t>
            </w:r>
            <w:proofErr w:type="spellStart"/>
            <w:r w:rsidRPr="00885946">
              <w:rPr>
                <w:rFonts w:ascii="Times New Roman" w:hAnsi="Times New Roman" w:cs="Times New Roman"/>
                <w:bCs/>
                <w:sz w:val="24"/>
              </w:rPr>
              <w:t>be</w:t>
            </w:r>
            <w:proofErr w:type="spellEnd"/>
            <w:r w:rsidRPr="00885946">
              <w:rPr>
                <w:rFonts w:ascii="Times New Roman" w:hAnsi="Times New Roman" w:cs="Times New Roman"/>
                <w:bCs/>
                <w:sz w:val="24"/>
              </w:rPr>
              <w:t xml:space="preserve"> </w:t>
            </w:r>
            <w:proofErr w:type="spellStart"/>
            <w:r w:rsidRPr="00885946">
              <w:rPr>
                <w:rFonts w:ascii="Times New Roman" w:hAnsi="Times New Roman" w:cs="Times New Roman"/>
                <w:bCs/>
                <w:sz w:val="24"/>
              </w:rPr>
              <w:t>obtained</w:t>
            </w:r>
            <w:proofErr w:type="spellEnd"/>
            <w:r w:rsidRPr="00885946">
              <w:rPr>
                <w:rFonts w:ascii="Times New Roman" w:hAnsi="Times New Roman" w:cs="Times New Roman"/>
                <w:bCs/>
                <w:sz w:val="24"/>
              </w:rPr>
              <w:t xml:space="preserve"> </w:t>
            </w:r>
            <w:proofErr w:type="spellStart"/>
            <w:r w:rsidRPr="00885946">
              <w:rPr>
                <w:rFonts w:ascii="Times New Roman" w:hAnsi="Times New Roman" w:cs="Times New Roman"/>
                <w:bCs/>
                <w:sz w:val="24"/>
              </w:rPr>
              <w:t>during</w:t>
            </w:r>
            <w:proofErr w:type="spellEnd"/>
            <w:r w:rsidRPr="00885946">
              <w:rPr>
                <w:rFonts w:ascii="Times New Roman" w:hAnsi="Times New Roman" w:cs="Times New Roman"/>
                <w:bCs/>
                <w:sz w:val="24"/>
              </w:rPr>
              <w:t xml:space="preserve"> </w:t>
            </w:r>
            <w:proofErr w:type="spellStart"/>
            <w:r w:rsidRPr="00885946">
              <w:rPr>
                <w:rFonts w:ascii="Times New Roman" w:hAnsi="Times New Roman" w:cs="Times New Roman"/>
                <w:bCs/>
                <w:sz w:val="24"/>
              </w:rPr>
              <w:t>working</w:t>
            </w:r>
            <w:proofErr w:type="spellEnd"/>
            <w:r w:rsidRPr="00885946">
              <w:rPr>
                <w:rFonts w:ascii="Times New Roman" w:hAnsi="Times New Roman" w:cs="Times New Roman"/>
                <w:bCs/>
                <w:sz w:val="24"/>
              </w:rPr>
              <w:t xml:space="preserve"> </w:t>
            </w:r>
            <w:proofErr w:type="spellStart"/>
            <w:r w:rsidRPr="00885946">
              <w:rPr>
                <w:rFonts w:ascii="Times New Roman" w:hAnsi="Times New Roman" w:cs="Times New Roman"/>
                <w:bCs/>
                <w:sz w:val="24"/>
              </w:rPr>
              <w:t>hours</w:t>
            </w:r>
            <w:proofErr w:type="spellEnd"/>
            <w:r w:rsidRPr="00885946">
              <w:rPr>
                <w:rFonts w:ascii="Times New Roman" w:hAnsi="Times New Roman" w:cs="Times New Roman"/>
                <w:bCs/>
                <w:sz w:val="24"/>
              </w:rPr>
              <w:t xml:space="preserve"> </w:t>
            </w:r>
            <w:proofErr w:type="spellStart"/>
            <w:r w:rsidRPr="00885946">
              <w:rPr>
                <w:rFonts w:ascii="Times New Roman" w:hAnsi="Times New Roman" w:cs="Times New Roman"/>
                <w:bCs/>
                <w:sz w:val="24"/>
              </w:rPr>
              <w:t>at</w:t>
            </w:r>
            <w:proofErr w:type="spellEnd"/>
            <w:r w:rsidRPr="00885946">
              <w:rPr>
                <w:rFonts w:ascii="Times New Roman" w:hAnsi="Times New Roman" w:cs="Times New Roman"/>
                <w:bCs/>
                <w:sz w:val="24"/>
              </w:rPr>
              <w:t xml:space="preserve"> </w:t>
            </w:r>
            <w:r w:rsidRPr="007E285F">
              <w:rPr>
                <w:rFonts w:ascii="Times New Roman" w:hAnsi="Times New Roman" w:cs="Times New Roman"/>
                <w:b/>
                <w:bCs/>
                <w:i/>
                <w:sz w:val="24"/>
              </w:rPr>
              <w:t xml:space="preserve">the </w:t>
            </w:r>
            <w:proofErr w:type="spellStart"/>
            <w:r w:rsidRPr="007E285F">
              <w:rPr>
                <w:rFonts w:ascii="Times New Roman" w:hAnsi="Times New Roman" w:cs="Times New Roman"/>
                <w:b/>
                <w:bCs/>
                <w:i/>
                <w:sz w:val="24"/>
              </w:rPr>
              <w:t>Directorate</w:t>
            </w:r>
            <w:proofErr w:type="spellEnd"/>
            <w:r w:rsidRPr="007E285F">
              <w:rPr>
                <w:rFonts w:ascii="Times New Roman" w:hAnsi="Times New Roman" w:cs="Times New Roman"/>
                <w:b/>
                <w:bCs/>
                <w:i/>
                <w:sz w:val="24"/>
              </w:rPr>
              <w:t xml:space="preserve"> of General Services and </w:t>
            </w:r>
            <w:proofErr w:type="spellStart"/>
            <w:r w:rsidRPr="007E285F">
              <w:rPr>
                <w:rFonts w:ascii="Times New Roman" w:hAnsi="Times New Roman" w:cs="Times New Roman"/>
                <w:b/>
                <w:bCs/>
                <w:i/>
                <w:sz w:val="24"/>
              </w:rPr>
              <w:t>Heritage</w:t>
            </w:r>
            <w:proofErr w:type="spellEnd"/>
            <w:r w:rsidRPr="007E285F">
              <w:rPr>
                <w:rFonts w:ascii="Times New Roman" w:hAnsi="Times New Roman" w:cs="Times New Roman"/>
                <w:b/>
                <w:bCs/>
                <w:i/>
                <w:sz w:val="24"/>
              </w:rPr>
              <w:t xml:space="preserve"> of the Douala City Council, </w:t>
            </w:r>
            <w:proofErr w:type="spellStart"/>
            <w:r w:rsidRPr="007E285F">
              <w:rPr>
                <w:rFonts w:ascii="Times New Roman" w:hAnsi="Times New Roman" w:cs="Times New Roman"/>
                <w:b/>
                <w:bCs/>
                <w:i/>
                <w:sz w:val="24"/>
              </w:rPr>
              <w:t>Sub-directorate</w:t>
            </w:r>
            <w:proofErr w:type="spellEnd"/>
            <w:r w:rsidRPr="007E285F">
              <w:rPr>
                <w:rFonts w:ascii="Times New Roman" w:hAnsi="Times New Roman" w:cs="Times New Roman"/>
                <w:b/>
                <w:bCs/>
                <w:i/>
                <w:sz w:val="24"/>
              </w:rPr>
              <w:t xml:space="preserve"> for </w:t>
            </w:r>
            <w:proofErr w:type="spellStart"/>
            <w:r w:rsidRPr="007E285F">
              <w:rPr>
                <w:rFonts w:ascii="Times New Roman" w:hAnsi="Times New Roman" w:cs="Times New Roman"/>
                <w:b/>
                <w:bCs/>
                <w:i/>
                <w:sz w:val="24"/>
              </w:rPr>
              <w:t>Awarding</w:t>
            </w:r>
            <w:proofErr w:type="spellEnd"/>
            <w:r w:rsidRPr="007E285F">
              <w:rPr>
                <w:rFonts w:ascii="Times New Roman" w:hAnsi="Times New Roman" w:cs="Times New Roman"/>
                <w:b/>
                <w:bCs/>
                <w:i/>
                <w:sz w:val="24"/>
              </w:rPr>
              <w:t xml:space="preserve"> Publics </w:t>
            </w:r>
            <w:proofErr w:type="spellStart"/>
            <w:r w:rsidRPr="007E285F">
              <w:rPr>
                <w:rFonts w:ascii="Times New Roman" w:hAnsi="Times New Roman" w:cs="Times New Roman"/>
                <w:b/>
                <w:bCs/>
                <w:i/>
                <w:sz w:val="24"/>
              </w:rPr>
              <w:t>Contracts</w:t>
            </w:r>
            <w:proofErr w:type="spellEnd"/>
            <w:r w:rsidRPr="007E285F">
              <w:rPr>
                <w:rFonts w:ascii="Times New Roman" w:hAnsi="Times New Roman" w:cs="Times New Roman"/>
                <w:b/>
                <w:bCs/>
                <w:i/>
                <w:sz w:val="24"/>
              </w:rPr>
              <w:t xml:space="preserve"> </w:t>
            </w:r>
            <w:proofErr w:type="spellStart"/>
            <w:r w:rsidRPr="007E285F">
              <w:rPr>
                <w:rFonts w:ascii="Times New Roman" w:hAnsi="Times New Roman" w:cs="Times New Roman"/>
                <w:b/>
                <w:bCs/>
                <w:i/>
                <w:sz w:val="24"/>
              </w:rPr>
              <w:t>based</w:t>
            </w:r>
            <w:proofErr w:type="spellEnd"/>
            <w:r w:rsidRPr="007E285F">
              <w:rPr>
                <w:rFonts w:ascii="Times New Roman" w:hAnsi="Times New Roman" w:cs="Times New Roman"/>
                <w:b/>
                <w:bCs/>
                <w:i/>
                <w:sz w:val="24"/>
              </w:rPr>
              <w:t xml:space="preserve"> </w:t>
            </w:r>
            <w:proofErr w:type="spellStart"/>
            <w:r w:rsidRPr="007E285F">
              <w:rPr>
                <w:rFonts w:ascii="Times New Roman" w:hAnsi="Times New Roman" w:cs="Times New Roman"/>
                <w:b/>
                <w:bCs/>
                <w:i/>
                <w:sz w:val="24"/>
              </w:rPr>
              <w:t>at</w:t>
            </w:r>
            <w:proofErr w:type="spellEnd"/>
            <w:r w:rsidRPr="007E285F">
              <w:rPr>
                <w:rFonts w:ascii="Times New Roman" w:hAnsi="Times New Roman" w:cs="Times New Roman"/>
                <w:b/>
                <w:bCs/>
                <w:i/>
                <w:sz w:val="24"/>
              </w:rPr>
              <w:t xml:space="preserve"> the 5th  </w:t>
            </w:r>
            <w:proofErr w:type="spellStart"/>
            <w:r w:rsidRPr="007E285F">
              <w:rPr>
                <w:rFonts w:ascii="Times New Roman" w:hAnsi="Times New Roman" w:cs="Times New Roman"/>
                <w:b/>
                <w:bCs/>
                <w:i/>
                <w:sz w:val="24"/>
              </w:rPr>
              <w:t>floor</w:t>
            </w:r>
            <w:proofErr w:type="spellEnd"/>
            <w:r w:rsidRPr="007E285F">
              <w:rPr>
                <w:rFonts w:ascii="Times New Roman" w:hAnsi="Times New Roman" w:cs="Times New Roman"/>
                <w:b/>
                <w:bCs/>
                <w:i/>
                <w:sz w:val="24"/>
              </w:rPr>
              <w:t xml:space="preserve"> of SCI building, 210 </w:t>
            </w:r>
            <w:proofErr w:type="spellStart"/>
            <w:r w:rsidRPr="007E285F">
              <w:rPr>
                <w:rFonts w:ascii="Times New Roman" w:hAnsi="Times New Roman" w:cs="Times New Roman"/>
                <w:b/>
                <w:bCs/>
                <w:i/>
                <w:sz w:val="24"/>
              </w:rPr>
              <w:t>PASTEUR’s</w:t>
            </w:r>
            <w:proofErr w:type="spellEnd"/>
            <w:r w:rsidRPr="007E285F">
              <w:rPr>
                <w:rFonts w:ascii="Times New Roman" w:hAnsi="Times New Roman" w:cs="Times New Roman"/>
                <w:b/>
                <w:bCs/>
                <w:i/>
                <w:sz w:val="24"/>
              </w:rPr>
              <w:t xml:space="preserve"> </w:t>
            </w:r>
            <w:proofErr w:type="spellStart"/>
            <w:r w:rsidRPr="007E285F">
              <w:rPr>
                <w:rFonts w:ascii="Times New Roman" w:hAnsi="Times New Roman" w:cs="Times New Roman"/>
                <w:b/>
                <w:bCs/>
                <w:i/>
                <w:sz w:val="24"/>
              </w:rPr>
              <w:t>street</w:t>
            </w:r>
            <w:proofErr w:type="spellEnd"/>
            <w:r w:rsidRPr="007E285F">
              <w:rPr>
                <w:rFonts w:ascii="Times New Roman" w:hAnsi="Times New Roman" w:cs="Times New Roman"/>
                <w:b/>
                <w:bCs/>
                <w:i/>
                <w:sz w:val="24"/>
              </w:rPr>
              <w:t xml:space="preserve"> </w:t>
            </w:r>
            <w:proofErr w:type="spellStart"/>
            <w:r w:rsidRPr="007E285F">
              <w:rPr>
                <w:rFonts w:ascii="Times New Roman" w:hAnsi="Times New Roman" w:cs="Times New Roman"/>
                <w:b/>
                <w:bCs/>
                <w:i/>
                <w:sz w:val="24"/>
              </w:rPr>
              <w:t>Bonanjo</w:t>
            </w:r>
            <w:proofErr w:type="spellEnd"/>
            <w:r w:rsidRPr="007E285F">
              <w:rPr>
                <w:rFonts w:ascii="Times New Roman" w:hAnsi="Times New Roman" w:cs="Times New Roman"/>
                <w:b/>
                <w:bCs/>
                <w:i/>
                <w:sz w:val="24"/>
              </w:rPr>
              <w:t xml:space="preserve"> , P.O. Box: 43 Douala – </w:t>
            </w:r>
            <w:proofErr w:type="spellStart"/>
            <w:r w:rsidRPr="007E285F">
              <w:rPr>
                <w:rFonts w:ascii="Times New Roman" w:hAnsi="Times New Roman" w:cs="Times New Roman"/>
                <w:b/>
                <w:bCs/>
                <w:i/>
                <w:sz w:val="24"/>
              </w:rPr>
              <w:t>Cameroon</w:t>
            </w:r>
            <w:proofErr w:type="spellEnd"/>
            <w:r w:rsidRPr="007E285F">
              <w:rPr>
                <w:rFonts w:ascii="Times New Roman" w:hAnsi="Times New Roman" w:cs="Times New Roman"/>
                <w:b/>
                <w:bCs/>
                <w:i/>
                <w:sz w:val="24"/>
              </w:rPr>
              <w:t>; Tel: (237) 233 421 509 – Fax: (237</w:t>
            </w:r>
            <w:r w:rsidRPr="007E285F">
              <w:rPr>
                <w:rFonts w:ascii="Times New Roman" w:hAnsi="Times New Roman" w:cs="Times New Roman"/>
                <w:bCs/>
                <w:i/>
                <w:sz w:val="24"/>
              </w:rPr>
              <w:t>) 233 426 950</w:t>
            </w:r>
            <w:r w:rsidRPr="00885946">
              <w:rPr>
                <w:rFonts w:ascii="Times New Roman" w:hAnsi="Times New Roman" w:cs="Times New Roman"/>
                <w:bCs/>
                <w:sz w:val="24"/>
              </w:rPr>
              <w:t xml:space="preserve"> on </w:t>
            </w:r>
            <w:proofErr w:type="spellStart"/>
            <w:r w:rsidRPr="00885946">
              <w:rPr>
                <w:rFonts w:ascii="Times New Roman" w:hAnsi="Times New Roman" w:cs="Times New Roman"/>
                <w:bCs/>
                <w:sz w:val="24"/>
              </w:rPr>
              <w:t>presentation</w:t>
            </w:r>
            <w:proofErr w:type="spellEnd"/>
            <w:r w:rsidRPr="00885946">
              <w:rPr>
                <w:rFonts w:ascii="Times New Roman" w:hAnsi="Times New Roman" w:cs="Times New Roman"/>
                <w:bCs/>
                <w:sz w:val="24"/>
              </w:rPr>
              <w:t xml:space="preserve"> of a </w:t>
            </w:r>
            <w:proofErr w:type="spellStart"/>
            <w:r w:rsidRPr="00885946">
              <w:rPr>
                <w:rFonts w:ascii="Times New Roman" w:hAnsi="Times New Roman" w:cs="Times New Roman"/>
                <w:bCs/>
                <w:sz w:val="24"/>
              </w:rPr>
              <w:t>receipt</w:t>
            </w:r>
            <w:proofErr w:type="spellEnd"/>
            <w:r w:rsidRPr="00885946">
              <w:rPr>
                <w:rFonts w:ascii="Times New Roman" w:hAnsi="Times New Roman" w:cs="Times New Roman"/>
                <w:bCs/>
                <w:sz w:val="24"/>
              </w:rPr>
              <w:t xml:space="preserve"> of </w:t>
            </w:r>
            <w:proofErr w:type="spellStart"/>
            <w:r w:rsidRPr="00885946">
              <w:rPr>
                <w:rFonts w:ascii="Times New Roman" w:hAnsi="Times New Roman" w:cs="Times New Roman"/>
                <w:b/>
                <w:bCs/>
                <w:sz w:val="24"/>
              </w:rPr>
              <w:t>seventy</w:t>
            </w:r>
            <w:proofErr w:type="spellEnd"/>
            <w:r w:rsidRPr="00885946">
              <w:rPr>
                <w:rFonts w:ascii="Times New Roman" w:hAnsi="Times New Roman" w:cs="Times New Roman"/>
                <w:b/>
                <w:bCs/>
                <w:sz w:val="24"/>
              </w:rPr>
              <w:t xml:space="preserve"> five </w:t>
            </w:r>
            <w:proofErr w:type="spellStart"/>
            <w:r w:rsidRPr="00885946">
              <w:rPr>
                <w:rFonts w:ascii="Times New Roman" w:hAnsi="Times New Roman" w:cs="Times New Roman"/>
                <w:b/>
                <w:bCs/>
                <w:sz w:val="24"/>
              </w:rPr>
              <w:t>hundred</w:t>
            </w:r>
            <w:proofErr w:type="spellEnd"/>
            <w:r w:rsidRPr="00885946">
              <w:rPr>
                <w:rFonts w:ascii="Times New Roman" w:hAnsi="Times New Roman" w:cs="Times New Roman"/>
                <w:b/>
                <w:bCs/>
                <w:sz w:val="24"/>
              </w:rPr>
              <w:t xml:space="preserve"> </w:t>
            </w:r>
            <w:proofErr w:type="spellStart"/>
            <w:r w:rsidRPr="00885946">
              <w:rPr>
                <w:rFonts w:ascii="Times New Roman" w:hAnsi="Times New Roman" w:cs="Times New Roman"/>
                <w:b/>
                <w:bCs/>
                <w:sz w:val="24"/>
              </w:rPr>
              <w:t>thousand</w:t>
            </w:r>
            <w:proofErr w:type="spellEnd"/>
            <w:r w:rsidRPr="00885946">
              <w:rPr>
                <w:rFonts w:ascii="Times New Roman" w:hAnsi="Times New Roman" w:cs="Times New Roman"/>
                <w:b/>
                <w:bCs/>
                <w:sz w:val="24"/>
              </w:rPr>
              <w:t xml:space="preserve"> (75 000) Francs</w:t>
            </w:r>
            <w:r w:rsidRPr="00885946">
              <w:rPr>
                <w:rFonts w:ascii="Times New Roman" w:hAnsi="Times New Roman" w:cs="Times New Roman"/>
                <w:bCs/>
                <w:sz w:val="24"/>
              </w:rPr>
              <w:t xml:space="preserve"> CFA </w:t>
            </w:r>
            <w:proofErr w:type="spellStart"/>
            <w:r w:rsidRPr="00885946">
              <w:rPr>
                <w:rFonts w:ascii="Times New Roman" w:hAnsi="Times New Roman" w:cs="Times New Roman"/>
                <w:bCs/>
                <w:sz w:val="24"/>
              </w:rPr>
              <w:t>payment</w:t>
            </w:r>
            <w:proofErr w:type="spellEnd"/>
            <w:r w:rsidRPr="00885946">
              <w:rPr>
                <w:rFonts w:ascii="Times New Roman" w:hAnsi="Times New Roman" w:cs="Times New Roman"/>
                <w:bCs/>
                <w:sz w:val="24"/>
              </w:rPr>
              <w:t xml:space="preserve"> of a non-</w:t>
            </w:r>
            <w:proofErr w:type="spellStart"/>
            <w:r w:rsidRPr="00885946">
              <w:rPr>
                <w:rFonts w:ascii="Times New Roman" w:hAnsi="Times New Roman" w:cs="Times New Roman"/>
                <w:bCs/>
                <w:sz w:val="24"/>
              </w:rPr>
              <w:t>refundable</w:t>
            </w:r>
            <w:proofErr w:type="spellEnd"/>
            <w:r w:rsidRPr="00885946">
              <w:rPr>
                <w:rFonts w:ascii="Times New Roman" w:hAnsi="Times New Roman" w:cs="Times New Roman"/>
                <w:bCs/>
                <w:sz w:val="24"/>
              </w:rPr>
              <w:t xml:space="preserve"> </w:t>
            </w:r>
            <w:proofErr w:type="spellStart"/>
            <w:r w:rsidRPr="00885946">
              <w:rPr>
                <w:rFonts w:ascii="Times New Roman" w:hAnsi="Times New Roman" w:cs="Times New Roman"/>
                <w:bCs/>
                <w:sz w:val="24"/>
              </w:rPr>
              <w:t>sum</w:t>
            </w:r>
            <w:proofErr w:type="spellEnd"/>
            <w:r w:rsidRPr="00885946">
              <w:rPr>
                <w:rFonts w:ascii="Times New Roman" w:hAnsi="Times New Roman" w:cs="Times New Roman"/>
                <w:bCs/>
                <w:sz w:val="24"/>
              </w:rPr>
              <w:t xml:space="preserve"> of </w:t>
            </w:r>
            <w:proofErr w:type="spellStart"/>
            <w:r w:rsidRPr="00885946">
              <w:rPr>
                <w:rFonts w:ascii="Times New Roman" w:hAnsi="Times New Roman" w:cs="Times New Roman"/>
                <w:bCs/>
                <w:sz w:val="24"/>
              </w:rPr>
              <w:t>into</w:t>
            </w:r>
            <w:proofErr w:type="spellEnd"/>
            <w:r w:rsidRPr="00885946">
              <w:rPr>
                <w:rFonts w:ascii="Times New Roman" w:hAnsi="Times New Roman" w:cs="Times New Roman"/>
                <w:bCs/>
                <w:sz w:val="24"/>
              </w:rPr>
              <w:t xml:space="preserve"> the </w:t>
            </w:r>
            <w:proofErr w:type="spellStart"/>
            <w:r w:rsidRPr="00885946">
              <w:rPr>
                <w:rFonts w:ascii="Times New Roman" w:hAnsi="Times New Roman" w:cs="Times New Roman"/>
                <w:bCs/>
                <w:sz w:val="24"/>
              </w:rPr>
              <w:t>Special</w:t>
            </w:r>
            <w:proofErr w:type="spellEnd"/>
            <w:r w:rsidRPr="00885946">
              <w:rPr>
                <w:rFonts w:ascii="Times New Roman" w:hAnsi="Times New Roman" w:cs="Times New Roman"/>
                <w:bCs/>
                <w:sz w:val="24"/>
              </w:rPr>
              <w:t xml:space="preserve"> </w:t>
            </w:r>
            <w:proofErr w:type="spellStart"/>
            <w:r w:rsidRPr="00885946">
              <w:rPr>
                <w:rFonts w:ascii="Times New Roman" w:hAnsi="Times New Roman" w:cs="Times New Roman"/>
                <w:bCs/>
                <w:sz w:val="24"/>
              </w:rPr>
              <w:t>Account</w:t>
            </w:r>
            <w:proofErr w:type="spellEnd"/>
            <w:r w:rsidRPr="00885946">
              <w:rPr>
                <w:rFonts w:ascii="Times New Roman" w:hAnsi="Times New Roman" w:cs="Times New Roman"/>
                <w:bCs/>
                <w:sz w:val="24"/>
              </w:rPr>
              <w:t xml:space="preserve"> CAS - ARMP N° 33598800001-89 </w:t>
            </w:r>
            <w:proofErr w:type="spellStart"/>
            <w:r w:rsidRPr="00885946">
              <w:rPr>
                <w:rFonts w:ascii="Times New Roman" w:hAnsi="Times New Roman" w:cs="Times New Roman"/>
                <w:bCs/>
                <w:sz w:val="24"/>
              </w:rPr>
              <w:t>opened</w:t>
            </w:r>
            <w:proofErr w:type="spellEnd"/>
            <w:r w:rsidRPr="00885946">
              <w:rPr>
                <w:rFonts w:ascii="Times New Roman" w:hAnsi="Times New Roman" w:cs="Times New Roman"/>
                <w:bCs/>
                <w:sz w:val="24"/>
              </w:rPr>
              <w:t xml:space="preserve"> </w:t>
            </w:r>
            <w:proofErr w:type="spellStart"/>
            <w:r w:rsidRPr="00885946">
              <w:rPr>
                <w:rFonts w:ascii="Times New Roman" w:hAnsi="Times New Roman" w:cs="Times New Roman"/>
                <w:bCs/>
                <w:sz w:val="24"/>
              </w:rPr>
              <w:t>with</w:t>
            </w:r>
            <w:proofErr w:type="spellEnd"/>
            <w:r w:rsidRPr="00885946">
              <w:rPr>
                <w:rFonts w:ascii="Times New Roman" w:hAnsi="Times New Roman" w:cs="Times New Roman"/>
                <w:bCs/>
                <w:sz w:val="24"/>
              </w:rPr>
              <w:t xml:space="preserve"> BICEC branches in </w:t>
            </w:r>
            <w:proofErr w:type="spellStart"/>
            <w:r w:rsidRPr="00885946">
              <w:rPr>
                <w:rFonts w:ascii="Times New Roman" w:hAnsi="Times New Roman" w:cs="Times New Roman"/>
                <w:bCs/>
                <w:sz w:val="24"/>
              </w:rPr>
              <w:t>Cameroon</w:t>
            </w:r>
            <w:proofErr w:type="spellEnd"/>
            <w:r w:rsidRPr="00885946">
              <w:rPr>
                <w:rFonts w:ascii="Times New Roman" w:hAnsi="Times New Roman" w:cs="Times New Roman"/>
                <w:bCs/>
                <w:sz w:val="24"/>
              </w:rPr>
              <w:t xml:space="preserve"> </w:t>
            </w:r>
            <w:proofErr w:type="spellStart"/>
            <w:r w:rsidRPr="00885946">
              <w:rPr>
                <w:rFonts w:ascii="Times New Roman" w:hAnsi="Times New Roman" w:cs="Times New Roman"/>
                <w:bCs/>
                <w:sz w:val="24"/>
              </w:rPr>
              <w:t>regional</w:t>
            </w:r>
            <w:proofErr w:type="spellEnd"/>
            <w:r w:rsidRPr="00885946">
              <w:rPr>
                <w:rFonts w:ascii="Times New Roman" w:hAnsi="Times New Roman" w:cs="Times New Roman"/>
                <w:bCs/>
                <w:sz w:val="24"/>
              </w:rPr>
              <w:t xml:space="preserve"> </w:t>
            </w:r>
            <w:proofErr w:type="spellStart"/>
            <w:r w:rsidRPr="00885946">
              <w:rPr>
                <w:rFonts w:ascii="Times New Roman" w:hAnsi="Times New Roman" w:cs="Times New Roman"/>
                <w:bCs/>
                <w:sz w:val="24"/>
              </w:rPr>
              <w:t>headquarters</w:t>
            </w:r>
            <w:proofErr w:type="spellEnd"/>
            <w:r w:rsidRPr="00885946">
              <w:rPr>
                <w:rFonts w:ascii="Times New Roman" w:hAnsi="Times New Roman" w:cs="Times New Roman"/>
                <w:bCs/>
                <w:sz w:val="24"/>
              </w:rPr>
              <w:t xml:space="preserve"> and </w:t>
            </w:r>
            <w:proofErr w:type="spellStart"/>
            <w:r w:rsidRPr="00885946">
              <w:rPr>
                <w:rFonts w:ascii="Times New Roman" w:hAnsi="Times New Roman" w:cs="Times New Roman"/>
                <w:bCs/>
                <w:sz w:val="24"/>
              </w:rPr>
              <w:t>agencies</w:t>
            </w:r>
            <w:proofErr w:type="spellEnd"/>
            <w:r w:rsidRPr="00885946">
              <w:rPr>
                <w:rFonts w:ascii="Times New Roman" w:hAnsi="Times New Roman" w:cs="Times New Roman"/>
                <w:bCs/>
                <w:sz w:val="24"/>
              </w:rPr>
              <w:t xml:space="preserve"> in Dschang and Limbe. This </w:t>
            </w:r>
            <w:proofErr w:type="spellStart"/>
            <w:r w:rsidRPr="00885946">
              <w:rPr>
                <w:rFonts w:ascii="Times New Roman" w:hAnsi="Times New Roman" w:cs="Times New Roman"/>
                <w:bCs/>
                <w:sz w:val="24"/>
              </w:rPr>
              <w:t>receipt</w:t>
            </w:r>
            <w:proofErr w:type="spellEnd"/>
            <w:r w:rsidRPr="00885946">
              <w:rPr>
                <w:rFonts w:ascii="Times New Roman" w:hAnsi="Times New Roman" w:cs="Times New Roman"/>
                <w:bCs/>
                <w:sz w:val="24"/>
              </w:rPr>
              <w:t xml:space="preserve"> must </w:t>
            </w:r>
            <w:proofErr w:type="spellStart"/>
            <w:r w:rsidRPr="00885946">
              <w:rPr>
                <w:rFonts w:ascii="Times New Roman" w:hAnsi="Times New Roman" w:cs="Times New Roman"/>
                <w:bCs/>
                <w:sz w:val="24"/>
              </w:rPr>
              <w:t>identify</w:t>
            </w:r>
            <w:proofErr w:type="spellEnd"/>
            <w:r w:rsidRPr="00885946">
              <w:rPr>
                <w:rFonts w:ascii="Times New Roman" w:hAnsi="Times New Roman" w:cs="Times New Roman"/>
                <w:bCs/>
                <w:sz w:val="24"/>
              </w:rPr>
              <w:t xml:space="preserve"> the payer as </w:t>
            </w:r>
            <w:proofErr w:type="spellStart"/>
            <w:r w:rsidRPr="00885946">
              <w:rPr>
                <w:rFonts w:ascii="Times New Roman" w:hAnsi="Times New Roman" w:cs="Times New Roman"/>
                <w:bCs/>
                <w:sz w:val="24"/>
              </w:rPr>
              <w:t>representative</w:t>
            </w:r>
            <w:proofErr w:type="spellEnd"/>
            <w:r w:rsidRPr="00885946">
              <w:rPr>
                <w:rFonts w:ascii="Times New Roman" w:hAnsi="Times New Roman" w:cs="Times New Roman"/>
                <w:bCs/>
                <w:sz w:val="24"/>
              </w:rPr>
              <w:t xml:space="preserve"> </w:t>
            </w:r>
            <w:r w:rsidRPr="00885946">
              <w:rPr>
                <w:rFonts w:ascii="Times New Roman" w:hAnsi="Times New Roman" w:cs="Times New Roman"/>
                <w:bCs/>
                <w:sz w:val="24"/>
              </w:rPr>
              <w:lastRenderedPageBreak/>
              <w:t xml:space="preserve">of the </w:t>
            </w:r>
            <w:proofErr w:type="spellStart"/>
            <w:r w:rsidRPr="00885946">
              <w:rPr>
                <w:rFonts w:ascii="Times New Roman" w:hAnsi="Times New Roman" w:cs="Times New Roman"/>
                <w:bCs/>
                <w:sz w:val="24"/>
              </w:rPr>
              <w:t>company</w:t>
            </w:r>
            <w:proofErr w:type="spellEnd"/>
            <w:r w:rsidRPr="00885946">
              <w:rPr>
                <w:rFonts w:ascii="Times New Roman" w:hAnsi="Times New Roman" w:cs="Times New Roman"/>
                <w:bCs/>
                <w:sz w:val="24"/>
              </w:rPr>
              <w:t xml:space="preserve"> or </w:t>
            </w:r>
            <w:proofErr w:type="spellStart"/>
            <w:r w:rsidRPr="00885946">
              <w:rPr>
                <w:rFonts w:ascii="Times New Roman" w:hAnsi="Times New Roman" w:cs="Times New Roman"/>
                <w:bCs/>
                <w:sz w:val="24"/>
              </w:rPr>
              <w:t>person</w:t>
            </w:r>
            <w:proofErr w:type="spellEnd"/>
            <w:r w:rsidRPr="00885946">
              <w:rPr>
                <w:rFonts w:ascii="Times New Roman" w:hAnsi="Times New Roman" w:cs="Times New Roman"/>
                <w:bCs/>
                <w:sz w:val="24"/>
              </w:rPr>
              <w:t xml:space="preserve"> </w:t>
            </w:r>
            <w:proofErr w:type="spellStart"/>
            <w:r w:rsidRPr="00885946">
              <w:rPr>
                <w:rFonts w:ascii="Times New Roman" w:hAnsi="Times New Roman" w:cs="Times New Roman"/>
                <w:bCs/>
                <w:sz w:val="24"/>
              </w:rPr>
              <w:t>wishing</w:t>
            </w:r>
            <w:proofErr w:type="spellEnd"/>
            <w:r w:rsidRPr="00885946">
              <w:rPr>
                <w:rFonts w:ascii="Times New Roman" w:hAnsi="Times New Roman" w:cs="Times New Roman"/>
                <w:bCs/>
                <w:sz w:val="24"/>
              </w:rPr>
              <w:t xml:space="preserve"> to </w:t>
            </w:r>
            <w:proofErr w:type="spellStart"/>
            <w:r w:rsidRPr="00885946">
              <w:rPr>
                <w:rFonts w:ascii="Times New Roman" w:hAnsi="Times New Roman" w:cs="Times New Roman"/>
                <w:bCs/>
                <w:sz w:val="24"/>
              </w:rPr>
              <w:t>participate</w:t>
            </w:r>
            <w:proofErr w:type="spellEnd"/>
            <w:r w:rsidRPr="00885946">
              <w:rPr>
                <w:rFonts w:ascii="Times New Roman" w:hAnsi="Times New Roman" w:cs="Times New Roman"/>
                <w:bCs/>
                <w:sz w:val="24"/>
              </w:rPr>
              <w:t xml:space="preserve"> in the call of tenders. </w:t>
            </w:r>
          </w:p>
          <w:p w:rsidR="002119EF" w:rsidRPr="00885946" w:rsidRDefault="002119EF" w:rsidP="00CF5E3A">
            <w:pPr>
              <w:pStyle w:val="Paragraphedeliste"/>
              <w:numPr>
                <w:ilvl w:val="0"/>
                <w:numId w:val="45"/>
              </w:numPr>
              <w:spacing w:after="0" w:line="240" w:lineRule="auto"/>
              <w:jc w:val="both"/>
              <w:rPr>
                <w:rFonts w:ascii="Times New Roman" w:hAnsi="Times New Roman"/>
                <w:b/>
                <w:sz w:val="24"/>
                <w:szCs w:val="22"/>
                <w:lang w:val="en-CA"/>
              </w:rPr>
            </w:pPr>
            <w:r w:rsidRPr="00885946">
              <w:rPr>
                <w:rFonts w:ascii="Times New Roman" w:hAnsi="Times New Roman"/>
                <w:b/>
                <w:sz w:val="24"/>
                <w:szCs w:val="22"/>
                <w:lang w:val="en-CA"/>
              </w:rPr>
              <w:t>Submission of tenders</w:t>
            </w:r>
          </w:p>
          <w:p w:rsidR="002119EF" w:rsidRPr="00735055" w:rsidRDefault="002119EF" w:rsidP="00127317">
            <w:pPr>
              <w:spacing w:after="0" w:line="240" w:lineRule="auto"/>
              <w:jc w:val="both"/>
              <w:rPr>
                <w:rFonts w:ascii="Times New Roman" w:hAnsi="Times New Roman" w:cs="Times New Roman"/>
                <w:b/>
                <w:i/>
                <w:sz w:val="24"/>
                <w:lang w:val="en-CA"/>
              </w:rPr>
            </w:pPr>
            <w:r w:rsidRPr="00885946">
              <w:rPr>
                <w:rFonts w:ascii="Times New Roman" w:hAnsi="Times New Roman" w:cs="Times New Roman"/>
                <w:sz w:val="24"/>
                <w:lang w:val="en-CA"/>
              </w:rPr>
              <w:t xml:space="preserve">Each bid drafted in English and/or French, in </w:t>
            </w:r>
            <w:r w:rsidR="00040A68" w:rsidRPr="00885946">
              <w:rPr>
                <w:rFonts w:ascii="Times New Roman" w:hAnsi="Times New Roman" w:cs="Times New Roman"/>
                <w:sz w:val="24"/>
                <w:lang w:val="en-CA"/>
              </w:rPr>
              <w:t>nine</w:t>
            </w:r>
            <w:r w:rsidRPr="00885946">
              <w:rPr>
                <w:rFonts w:ascii="Times New Roman" w:hAnsi="Times New Roman" w:cs="Times New Roman"/>
                <w:sz w:val="24"/>
                <w:lang w:val="en-CA"/>
              </w:rPr>
              <w:t xml:space="preserve"> (0</w:t>
            </w:r>
            <w:r w:rsidR="00040A68" w:rsidRPr="00885946">
              <w:rPr>
                <w:rFonts w:ascii="Times New Roman" w:hAnsi="Times New Roman" w:cs="Times New Roman"/>
                <w:sz w:val="24"/>
                <w:lang w:val="en-CA"/>
              </w:rPr>
              <w:t>9</w:t>
            </w:r>
            <w:r w:rsidRPr="00885946">
              <w:rPr>
                <w:rFonts w:ascii="Times New Roman" w:hAnsi="Times New Roman" w:cs="Times New Roman"/>
                <w:sz w:val="24"/>
                <w:lang w:val="en-CA"/>
              </w:rPr>
              <w:t>) copies, that is, one numerical copy, one (01) original, s</w:t>
            </w:r>
            <w:r w:rsidR="00040A68" w:rsidRPr="00885946">
              <w:rPr>
                <w:rFonts w:ascii="Times New Roman" w:hAnsi="Times New Roman" w:cs="Times New Roman"/>
                <w:sz w:val="24"/>
                <w:lang w:val="en-CA"/>
              </w:rPr>
              <w:t>even</w:t>
            </w:r>
            <w:r w:rsidRPr="00885946">
              <w:rPr>
                <w:rFonts w:ascii="Times New Roman" w:hAnsi="Times New Roman" w:cs="Times New Roman"/>
                <w:sz w:val="24"/>
                <w:lang w:val="en-CA"/>
              </w:rPr>
              <w:t xml:space="preserve"> (0</w:t>
            </w:r>
            <w:r w:rsidR="00040A68" w:rsidRPr="00885946">
              <w:rPr>
                <w:rFonts w:ascii="Times New Roman" w:hAnsi="Times New Roman" w:cs="Times New Roman"/>
                <w:sz w:val="24"/>
                <w:lang w:val="en-CA"/>
              </w:rPr>
              <w:t>7</w:t>
            </w:r>
            <w:r w:rsidRPr="00885946">
              <w:rPr>
                <w:rFonts w:ascii="Times New Roman" w:hAnsi="Times New Roman" w:cs="Times New Roman"/>
                <w:sz w:val="24"/>
                <w:lang w:val="en-CA"/>
              </w:rPr>
              <w:t xml:space="preserve">) photocopies labelled as such, should be submitted to the </w:t>
            </w:r>
            <w:r w:rsidRPr="00735055">
              <w:rPr>
                <w:rFonts w:ascii="Times New Roman" w:hAnsi="Times New Roman" w:cs="Times New Roman"/>
                <w:b/>
                <w:i/>
                <w:sz w:val="24"/>
                <w:lang w:val="en-CA"/>
              </w:rPr>
              <w:t xml:space="preserve">Directorate of General Services and Heritage/ Sub-Directorate of </w:t>
            </w:r>
            <w:r w:rsidR="008729E1" w:rsidRPr="00735055">
              <w:rPr>
                <w:rFonts w:ascii="Times New Roman" w:hAnsi="Times New Roman" w:cs="Times New Roman"/>
                <w:b/>
                <w:i/>
                <w:sz w:val="24"/>
                <w:lang w:val="en-CA"/>
              </w:rPr>
              <w:t xml:space="preserve"> </w:t>
            </w:r>
            <w:r w:rsidRPr="00735055">
              <w:rPr>
                <w:rFonts w:ascii="Times New Roman" w:hAnsi="Times New Roman" w:cs="Times New Roman"/>
                <w:b/>
                <w:i/>
                <w:sz w:val="24"/>
                <w:lang w:val="en-CA"/>
              </w:rPr>
              <w:t xml:space="preserve">Public Procurement at </w:t>
            </w:r>
            <w:r w:rsidR="00F64454" w:rsidRPr="00735055">
              <w:rPr>
                <w:rFonts w:ascii="Times New Roman" w:hAnsi="Times New Roman" w:cs="Times New Roman"/>
                <w:b/>
                <w:i/>
                <w:sz w:val="24"/>
                <w:lang w:val="en-CA"/>
              </w:rPr>
              <w:t xml:space="preserve"> </w:t>
            </w:r>
            <w:r w:rsidRPr="00735055">
              <w:rPr>
                <w:rFonts w:ascii="Times New Roman" w:hAnsi="Times New Roman" w:cs="Times New Roman"/>
                <w:b/>
                <w:i/>
                <w:sz w:val="24"/>
                <w:lang w:val="en-CA"/>
              </w:rPr>
              <w:t xml:space="preserve">No. </w:t>
            </w:r>
            <w:r w:rsidR="007A4228" w:rsidRPr="00735055">
              <w:rPr>
                <w:rFonts w:ascii="Times New Roman" w:hAnsi="Times New Roman" w:cs="Times New Roman"/>
                <w:b/>
                <w:i/>
                <w:sz w:val="24"/>
                <w:lang w:val="en-CA"/>
              </w:rPr>
              <w:t>1.049</w:t>
            </w:r>
            <w:r w:rsidRPr="00735055">
              <w:rPr>
                <w:rFonts w:ascii="Times New Roman" w:hAnsi="Times New Roman" w:cs="Times New Roman"/>
                <w:b/>
                <w:i/>
                <w:sz w:val="24"/>
                <w:lang w:val="en-CA"/>
              </w:rPr>
              <w:t xml:space="preserve">, </w:t>
            </w:r>
            <w:r w:rsidR="007A4228" w:rsidRPr="00735055">
              <w:rPr>
                <w:rFonts w:ascii="Times New Roman" w:hAnsi="Times New Roman" w:cs="Times New Roman"/>
                <w:b/>
                <w:i/>
                <w:sz w:val="24"/>
                <w:lang w:val="en-CA"/>
              </w:rPr>
              <w:t xml:space="preserve">Pasteur </w:t>
            </w:r>
            <w:r w:rsidRPr="00735055">
              <w:rPr>
                <w:rFonts w:ascii="Times New Roman" w:hAnsi="Times New Roman" w:cs="Times New Roman"/>
                <w:b/>
                <w:i/>
                <w:sz w:val="24"/>
                <w:lang w:val="en-CA"/>
              </w:rPr>
              <w:t xml:space="preserve">Street  – </w:t>
            </w:r>
            <w:r w:rsidR="007A4228" w:rsidRPr="00735055">
              <w:rPr>
                <w:rFonts w:ascii="Times New Roman" w:hAnsi="Times New Roman" w:cs="Times New Roman"/>
                <w:b/>
                <w:i/>
                <w:sz w:val="24"/>
                <w:lang w:val="en-CA"/>
              </w:rPr>
              <w:t>five</w:t>
            </w:r>
            <w:r w:rsidRPr="00735055">
              <w:rPr>
                <w:rFonts w:ascii="Times New Roman" w:hAnsi="Times New Roman" w:cs="Times New Roman"/>
                <w:b/>
                <w:i/>
                <w:sz w:val="24"/>
                <w:lang w:val="en-CA"/>
              </w:rPr>
              <w:t xml:space="preserve"> floor of the</w:t>
            </w:r>
            <w:r w:rsidR="007A4228" w:rsidRPr="00735055">
              <w:rPr>
                <w:rFonts w:ascii="Times New Roman" w:hAnsi="Times New Roman" w:cs="Times New Roman"/>
                <w:b/>
                <w:i/>
                <w:sz w:val="24"/>
                <w:lang w:val="en-CA"/>
              </w:rPr>
              <w:t xml:space="preserve"> SCI</w:t>
            </w:r>
            <w:r w:rsidRPr="00735055">
              <w:rPr>
                <w:rFonts w:ascii="Times New Roman" w:hAnsi="Times New Roman" w:cs="Times New Roman"/>
                <w:b/>
                <w:i/>
                <w:sz w:val="24"/>
                <w:lang w:val="en-CA"/>
              </w:rPr>
              <w:t xml:space="preserve"> building, </w:t>
            </w:r>
            <w:proofErr w:type="spellStart"/>
            <w:r w:rsidRPr="00735055">
              <w:rPr>
                <w:rFonts w:ascii="Times New Roman" w:hAnsi="Times New Roman" w:cs="Times New Roman"/>
                <w:b/>
                <w:i/>
                <w:sz w:val="24"/>
                <w:lang w:val="en-CA"/>
              </w:rPr>
              <w:t>Bonanjo</w:t>
            </w:r>
            <w:proofErr w:type="spellEnd"/>
          </w:p>
          <w:p w:rsidR="006E4F6E" w:rsidRPr="00885946" w:rsidRDefault="002119EF" w:rsidP="008729E1">
            <w:pPr>
              <w:spacing w:after="0" w:line="240" w:lineRule="auto"/>
              <w:jc w:val="both"/>
              <w:rPr>
                <w:rFonts w:ascii="Times New Roman" w:hAnsi="Times New Roman" w:cs="Times New Roman"/>
                <w:sz w:val="24"/>
                <w:lang w:val="en-CA"/>
              </w:rPr>
            </w:pPr>
            <w:r w:rsidRPr="00735055">
              <w:rPr>
                <w:rFonts w:ascii="Times New Roman" w:hAnsi="Times New Roman" w:cs="Times New Roman"/>
                <w:i/>
                <w:sz w:val="24"/>
                <w:lang w:val="en-CA"/>
              </w:rPr>
              <w:t xml:space="preserve">P.O. Box: 43 Douala – Cameroon; Tel: (237) 233 421 509 – Fax: (237) 233 426 950 </w:t>
            </w:r>
            <w:r w:rsidRPr="00885946">
              <w:rPr>
                <w:rFonts w:ascii="Times New Roman" w:hAnsi="Times New Roman" w:cs="Times New Roman"/>
                <w:sz w:val="24"/>
                <w:lang w:val="en-CA"/>
              </w:rPr>
              <w:t xml:space="preserve">  no</w:t>
            </w:r>
            <w:r w:rsidR="00A826DB">
              <w:rPr>
                <w:rFonts w:ascii="Times New Roman" w:hAnsi="Times New Roman" w:cs="Times New Roman"/>
                <w:sz w:val="24"/>
                <w:lang w:val="en-CA"/>
              </w:rPr>
              <w:t xml:space="preserve">t later than </w:t>
            </w:r>
            <w:r w:rsidR="00A826DB" w:rsidRPr="00A826DB">
              <w:rPr>
                <w:rFonts w:ascii="Times New Roman" w:hAnsi="Times New Roman" w:cs="Times New Roman"/>
                <w:b/>
                <w:sz w:val="24"/>
                <w:lang w:val="en-CA"/>
              </w:rPr>
              <w:t>1</w:t>
            </w:r>
            <w:r w:rsidR="00A826DB" w:rsidRPr="00A826DB">
              <w:rPr>
                <w:rFonts w:ascii="Times New Roman" w:hAnsi="Times New Roman" w:cs="Times New Roman"/>
                <w:b/>
                <w:sz w:val="24"/>
                <w:vertAlign w:val="superscript"/>
                <w:lang w:val="en-CA"/>
              </w:rPr>
              <w:t>st</w:t>
            </w:r>
            <w:r w:rsidR="00A826DB" w:rsidRPr="00A826DB">
              <w:rPr>
                <w:rFonts w:ascii="Times New Roman" w:hAnsi="Times New Roman" w:cs="Times New Roman"/>
                <w:b/>
                <w:sz w:val="24"/>
                <w:lang w:val="en-CA"/>
              </w:rPr>
              <w:t xml:space="preserve"> November 2024</w:t>
            </w:r>
            <w:r w:rsidRPr="00885946">
              <w:rPr>
                <w:rFonts w:ascii="Times New Roman" w:hAnsi="Times New Roman" w:cs="Times New Roman"/>
                <w:sz w:val="24"/>
                <w:lang w:val="en-CA"/>
              </w:rPr>
              <w:t xml:space="preserve"> at 12 p.m. local time, and shall be labelled as follows :</w:t>
            </w:r>
          </w:p>
          <w:p w:rsidR="0001256E" w:rsidRPr="00885946" w:rsidRDefault="0001256E" w:rsidP="0001256E">
            <w:pPr>
              <w:spacing w:after="0" w:line="240" w:lineRule="auto"/>
              <w:ind w:left="365"/>
              <w:jc w:val="both"/>
              <w:rPr>
                <w:rFonts w:ascii="Times New Roman" w:hAnsi="Times New Roman" w:cs="Times New Roman"/>
                <w:sz w:val="24"/>
                <w:lang w:val="en-CA"/>
              </w:rPr>
            </w:pPr>
          </w:p>
          <w:p w:rsidR="00FD481C" w:rsidRPr="00885946" w:rsidRDefault="002119EF" w:rsidP="00FD481C">
            <w:pPr>
              <w:widowControl w:val="0"/>
              <w:tabs>
                <w:tab w:val="center" w:pos="4260"/>
                <w:tab w:val="left" w:pos="7368"/>
              </w:tabs>
              <w:autoSpaceDE w:val="0"/>
              <w:autoSpaceDN w:val="0"/>
              <w:adjustRightInd w:val="0"/>
              <w:spacing w:before="61" w:after="0"/>
              <w:ind w:right="-20"/>
              <w:jc w:val="center"/>
              <w:rPr>
                <w:rFonts w:ascii="Times New Roman" w:hAnsi="Times New Roman" w:cs="Times New Roman"/>
                <w:b/>
                <w:sz w:val="24"/>
                <w:lang w:val="en-CA" w:eastAsia="fr-FR"/>
              </w:rPr>
            </w:pPr>
            <w:r w:rsidRPr="00885946">
              <w:rPr>
                <w:rFonts w:ascii="Times New Roman" w:hAnsi="Times New Roman" w:cs="Times New Roman"/>
                <w:b/>
                <w:sz w:val="24"/>
                <w:lang w:val="en-CA"/>
              </w:rPr>
              <w:t xml:space="preserve">“OPENED NATIONAL INVITATION TO TENDER                                                                          </w:t>
            </w:r>
            <w:r w:rsidR="00723E6E">
              <w:rPr>
                <w:rFonts w:ascii="Times New Roman" w:hAnsi="Times New Roman" w:cs="Times New Roman"/>
                <w:b/>
                <w:sz w:val="24"/>
                <w:lang w:val="en-CA" w:eastAsia="fr-FR"/>
              </w:rPr>
              <w:t>No. 031</w:t>
            </w:r>
            <w:r w:rsidRPr="00885946">
              <w:rPr>
                <w:rFonts w:ascii="Times New Roman" w:hAnsi="Times New Roman" w:cs="Times New Roman"/>
                <w:b/>
                <w:sz w:val="24"/>
                <w:lang w:val="en-CA" w:eastAsia="fr-FR"/>
              </w:rPr>
              <w:t>/ONIT/DCC/I</w:t>
            </w:r>
            <w:r w:rsidR="0001256E" w:rsidRPr="00885946">
              <w:rPr>
                <w:rFonts w:ascii="Times New Roman" w:hAnsi="Times New Roman" w:cs="Times New Roman"/>
                <w:b/>
                <w:sz w:val="24"/>
                <w:lang w:val="en-CA" w:eastAsia="fr-FR"/>
              </w:rPr>
              <w:t>P</w:t>
            </w:r>
            <w:r w:rsidRPr="00885946">
              <w:rPr>
                <w:rFonts w:ascii="Times New Roman" w:hAnsi="Times New Roman" w:cs="Times New Roman"/>
                <w:b/>
                <w:sz w:val="24"/>
                <w:lang w:val="en-CA" w:eastAsia="fr-FR"/>
              </w:rPr>
              <w:t>TB</w:t>
            </w:r>
            <w:r w:rsidR="00993971" w:rsidRPr="00885946">
              <w:rPr>
                <w:rFonts w:ascii="Times New Roman" w:hAnsi="Times New Roman" w:cs="Times New Roman"/>
                <w:b/>
                <w:sz w:val="24"/>
                <w:lang w:val="en-CA" w:eastAsia="fr-FR"/>
              </w:rPr>
              <w:t xml:space="preserve"> 2</w:t>
            </w:r>
            <w:r w:rsidRPr="00885946">
              <w:rPr>
                <w:rFonts w:ascii="Times New Roman" w:hAnsi="Times New Roman" w:cs="Times New Roman"/>
                <w:b/>
                <w:sz w:val="24"/>
                <w:lang w:val="en-CA" w:eastAsia="fr-FR"/>
              </w:rPr>
              <w:t>/202</w:t>
            </w:r>
            <w:r w:rsidR="006E4F6E" w:rsidRPr="00885946">
              <w:rPr>
                <w:rFonts w:ascii="Times New Roman" w:hAnsi="Times New Roman" w:cs="Times New Roman"/>
                <w:b/>
                <w:sz w:val="24"/>
                <w:lang w:val="en-CA" w:eastAsia="fr-FR"/>
              </w:rPr>
              <w:t>4</w:t>
            </w:r>
            <w:r w:rsidRPr="00885946">
              <w:rPr>
                <w:rFonts w:ascii="Times New Roman" w:hAnsi="Times New Roman" w:cs="Times New Roman"/>
                <w:b/>
                <w:sz w:val="24"/>
                <w:lang w:val="en-CA" w:eastAsia="fr-FR"/>
              </w:rPr>
              <w:t xml:space="preserve"> </w:t>
            </w:r>
          </w:p>
          <w:p w:rsidR="00C66A1B" w:rsidRPr="00885946" w:rsidRDefault="00A826DB" w:rsidP="004E68DC">
            <w:pPr>
              <w:widowControl w:val="0"/>
              <w:tabs>
                <w:tab w:val="center" w:pos="4260"/>
                <w:tab w:val="left" w:pos="7368"/>
              </w:tabs>
              <w:autoSpaceDE w:val="0"/>
              <w:autoSpaceDN w:val="0"/>
              <w:adjustRightInd w:val="0"/>
              <w:spacing w:before="61" w:after="0"/>
              <w:ind w:right="-20"/>
              <w:jc w:val="center"/>
              <w:rPr>
                <w:rFonts w:ascii="Times New Roman" w:hAnsi="Times New Roman" w:cs="Times New Roman"/>
                <w:b/>
                <w:sz w:val="24"/>
                <w:lang w:val="en-CA" w:eastAsia="fr-FR"/>
              </w:rPr>
            </w:pPr>
            <w:r>
              <w:rPr>
                <w:rFonts w:ascii="Times New Roman" w:hAnsi="Times New Roman" w:cs="Times New Roman"/>
                <w:b/>
                <w:sz w:val="24"/>
                <w:lang w:val="en-CA" w:eastAsia="fr-FR"/>
              </w:rPr>
              <w:t>OF 4</w:t>
            </w:r>
            <w:r w:rsidRPr="00A826DB">
              <w:rPr>
                <w:rFonts w:ascii="Times New Roman" w:hAnsi="Times New Roman" w:cs="Times New Roman"/>
                <w:b/>
                <w:sz w:val="24"/>
                <w:vertAlign w:val="superscript"/>
                <w:lang w:val="en-CA" w:eastAsia="fr-FR"/>
              </w:rPr>
              <w:t>TH</w:t>
            </w:r>
            <w:r>
              <w:rPr>
                <w:rFonts w:ascii="Times New Roman" w:hAnsi="Times New Roman" w:cs="Times New Roman"/>
                <w:b/>
                <w:sz w:val="24"/>
                <w:lang w:val="en-CA" w:eastAsia="fr-FR"/>
              </w:rPr>
              <w:t xml:space="preserve"> OCTOBER 2024</w:t>
            </w:r>
            <w:r w:rsidR="002119EF" w:rsidRPr="00885946">
              <w:rPr>
                <w:rFonts w:ascii="Times New Roman" w:hAnsi="Times New Roman" w:cs="Times New Roman"/>
                <w:b/>
                <w:sz w:val="24"/>
                <w:lang w:val="en-CA" w:eastAsia="fr-FR"/>
              </w:rPr>
              <w:t xml:space="preserve"> </w:t>
            </w:r>
          </w:p>
          <w:p w:rsidR="006E4F6E" w:rsidRPr="00885946" w:rsidRDefault="006E4F6E" w:rsidP="00C66A1B">
            <w:pPr>
              <w:widowControl w:val="0"/>
              <w:tabs>
                <w:tab w:val="center" w:pos="4260"/>
                <w:tab w:val="left" w:pos="7368"/>
              </w:tabs>
              <w:autoSpaceDE w:val="0"/>
              <w:autoSpaceDN w:val="0"/>
              <w:adjustRightInd w:val="0"/>
              <w:spacing w:before="61" w:after="0"/>
              <w:ind w:right="-20"/>
              <w:jc w:val="center"/>
              <w:rPr>
                <w:rFonts w:ascii="Times New Roman" w:hAnsi="Times New Roman" w:cs="Times New Roman"/>
                <w:bCs/>
                <w:sz w:val="24"/>
                <w:lang w:val="it-IT"/>
              </w:rPr>
            </w:pPr>
            <w:r w:rsidRPr="00885946">
              <w:rPr>
                <w:rFonts w:ascii="Times New Roman" w:hAnsi="Times New Roman" w:cs="Times New Roman"/>
                <w:b/>
                <w:sz w:val="24"/>
                <w:lang w:val="it-IT"/>
              </w:rPr>
              <w:t>RELATING TO THE ACQUISITION OF ROLLINF STOCK (DUMP TRUCK) FOR THE DOUALA URBAN COMMUNITY CLEANLINESS AUTHORITY</w:t>
            </w:r>
          </w:p>
          <w:p w:rsidR="002119EF" w:rsidRPr="00885946" w:rsidRDefault="0001256E" w:rsidP="00C66A1B">
            <w:pPr>
              <w:spacing w:after="0" w:line="240" w:lineRule="auto"/>
              <w:ind w:left="365"/>
              <w:jc w:val="center"/>
              <w:rPr>
                <w:rFonts w:ascii="Times New Roman" w:hAnsi="Times New Roman" w:cs="Times New Roman"/>
                <w:sz w:val="24"/>
                <w:lang w:val="en-CA"/>
              </w:rPr>
            </w:pPr>
            <w:r w:rsidRPr="00885946">
              <w:rPr>
                <w:rFonts w:ascii="Times New Roman" w:hAnsi="Times New Roman" w:cs="Times New Roman"/>
                <w:b/>
                <w:sz w:val="24"/>
                <w:lang w:val="en-CA"/>
              </w:rPr>
              <w:t>“</w:t>
            </w:r>
            <w:r w:rsidR="002119EF" w:rsidRPr="00885946">
              <w:rPr>
                <w:rFonts w:ascii="Times New Roman" w:hAnsi="Times New Roman" w:cs="Times New Roman"/>
                <w:sz w:val="24"/>
                <w:lang w:val="en-CA"/>
              </w:rPr>
              <w:t>To be opened only during the bid opening session”</w:t>
            </w:r>
          </w:p>
          <w:p w:rsidR="002119EF" w:rsidRPr="006950EA" w:rsidRDefault="002119EF" w:rsidP="00C66A1B">
            <w:pPr>
              <w:spacing w:after="0" w:line="240" w:lineRule="auto"/>
              <w:ind w:left="365"/>
              <w:jc w:val="both"/>
              <w:rPr>
                <w:rFonts w:ascii="Times New Roman" w:hAnsi="Times New Roman" w:cs="Times New Roman"/>
                <w:sz w:val="12"/>
                <w:lang w:val="en-CA"/>
              </w:rPr>
            </w:pPr>
          </w:p>
          <w:p w:rsidR="002119EF" w:rsidRPr="00885946" w:rsidRDefault="002119EF" w:rsidP="00CF5E3A">
            <w:pPr>
              <w:pStyle w:val="Paragraphedeliste"/>
              <w:numPr>
                <w:ilvl w:val="0"/>
                <w:numId w:val="45"/>
              </w:numPr>
              <w:spacing w:after="0" w:line="240" w:lineRule="auto"/>
              <w:jc w:val="both"/>
              <w:rPr>
                <w:rFonts w:ascii="Times New Roman" w:hAnsi="Times New Roman"/>
                <w:b/>
                <w:sz w:val="24"/>
                <w:szCs w:val="22"/>
                <w:lang w:val="en-CA"/>
              </w:rPr>
            </w:pPr>
            <w:r w:rsidRPr="00885946">
              <w:rPr>
                <w:rFonts w:ascii="Times New Roman" w:hAnsi="Times New Roman"/>
                <w:b/>
                <w:sz w:val="24"/>
                <w:szCs w:val="22"/>
                <w:lang w:val="en-CA"/>
              </w:rPr>
              <w:t>Admissibility of offers</w:t>
            </w:r>
          </w:p>
          <w:p w:rsidR="00A83FC0" w:rsidRPr="00885946" w:rsidRDefault="00A83FC0" w:rsidP="00F04904">
            <w:pPr>
              <w:spacing w:after="167" w:line="271" w:lineRule="auto"/>
              <w:ind w:left="-15" w:right="176"/>
              <w:jc w:val="both"/>
              <w:rPr>
                <w:rFonts w:ascii="Times New Roman" w:hAnsi="Times New Roman" w:cs="Times New Roman"/>
                <w:sz w:val="24"/>
              </w:rPr>
            </w:pPr>
            <w:r w:rsidRPr="00885946">
              <w:rPr>
                <w:rFonts w:ascii="Times New Roman" w:eastAsia="Arial" w:hAnsi="Times New Roman" w:cs="Times New Roman"/>
                <w:sz w:val="24"/>
              </w:rPr>
              <w:t xml:space="preserve">The administrative documents, the </w:t>
            </w:r>
            <w:proofErr w:type="spellStart"/>
            <w:r w:rsidRPr="00885946">
              <w:rPr>
                <w:rFonts w:ascii="Times New Roman" w:eastAsia="Arial" w:hAnsi="Times New Roman" w:cs="Times New Roman"/>
                <w:sz w:val="24"/>
              </w:rPr>
              <w:t>technical</w:t>
            </w:r>
            <w:proofErr w:type="spellEnd"/>
            <w:r w:rsidRPr="00885946">
              <w:rPr>
                <w:rFonts w:ascii="Times New Roman" w:eastAsia="Arial" w:hAnsi="Times New Roman" w:cs="Times New Roman"/>
                <w:sz w:val="24"/>
              </w:rPr>
              <w:t xml:space="preserve"> </w:t>
            </w:r>
            <w:proofErr w:type="spellStart"/>
            <w:r w:rsidRPr="00885946">
              <w:rPr>
                <w:rFonts w:ascii="Times New Roman" w:eastAsia="Arial" w:hAnsi="Times New Roman" w:cs="Times New Roman"/>
                <w:sz w:val="24"/>
              </w:rPr>
              <w:t>offer</w:t>
            </w:r>
            <w:proofErr w:type="spellEnd"/>
            <w:r w:rsidRPr="00885946">
              <w:rPr>
                <w:rFonts w:ascii="Times New Roman" w:eastAsia="Arial" w:hAnsi="Times New Roman" w:cs="Times New Roman"/>
                <w:sz w:val="24"/>
              </w:rPr>
              <w:t xml:space="preserve"> and the </w:t>
            </w:r>
            <w:proofErr w:type="spellStart"/>
            <w:r w:rsidRPr="00885946">
              <w:rPr>
                <w:rFonts w:ascii="Times New Roman" w:eastAsia="Arial" w:hAnsi="Times New Roman" w:cs="Times New Roman"/>
                <w:sz w:val="24"/>
              </w:rPr>
              <w:t>financial</w:t>
            </w:r>
            <w:proofErr w:type="spellEnd"/>
            <w:r w:rsidRPr="00885946">
              <w:rPr>
                <w:rFonts w:ascii="Times New Roman" w:eastAsia="Arial" w:hAnsi="Times New Roman" w:cs="Times New Roman"/>
                <w:sz w:val="24"/>
              </w:rPr>
              <w:t xml:space="preserve"> </w:t>
            </w:r>
            <w:proofErr w:type="spellStart"/>
            <w:r w:rsidRPr="00885946">
              <w:rPr>
                <w:rFonts w:ascii="Times New Roman" w:eastAsia="Arial" w:hAnsi="Times New Roman" w:cs="Times New Roman"/>
                <w:sz w:val="24"/>
              </w:rPr>
              <w:t>offer</w:t>
            </w:r>
            <w:proofErr w:type="spellEnd"/>
            <w:r w:rsidRPr="00885946">
              <w:rPr>
                <w:rFonts w:ascii="Times New Roman" w:eastAsia="Arial" w:hAnsi="Times New Roman" w:cs="Times New Roman"/>
                <w:sz w:val="24"/>
              </w:rPr>
              <w:t xml:space="preserve"> must </w:t>
            </w:r>
            <w:proofErr w:type="spellStart"/>
            <w:r w:rsidRPr="00885946">
              <w:rPr>
                <w:rFonts w:ascii="Times New Roman" w:eastAsia="Arial" w:hAnsi="Times New Roman" w:cs="Times New Roman"/>
                <w:sz w:val="24"/>
              </w:rPr>
              <w:t>be</w:t>
            </w:r>
            <w:proofErr w:type="spellEnd"/>
            <w:r w:rsidRPr="00885946">
              <w:rPr>
                <w:rFonts w:ascii="Times New Roman" w:eastAsia="Arial" w:hAnsi="Times New Roman" w:cs="Times New Roman"/>
                <w:sz w:val="24"/>
              </w:rPr>
              <w:t xml:space="preserve"> </w:t>
            </w:r>
            <w:proofErr w:type="spellStart"/>
            <w:r w:rsidRPr="00885946">
              <w:rPr>
                <w:rFonts w:ascii="Times New Roman" w:eastAsia="Arial" w:hAnsi="Times New Roman" w:cs="Times New Roman"/>
                <w:sz w:val="24"/>
              </w:rPr>
              <w:t>placed</w:t>
            </w:r>
            <w:proofErr w:type="spellEnd"/>
            <w:r w:rsidRPr="00885946">
              <w:rPr>
                <w:rFonts w:ascii="Times New Roman" w:eastAsia="Arial" w:hAnsi="Times New Roman" w:cs="Times New Roman"/>
                <w:sz w:val="24"/>
              </w:rPr>
              <w:t xml:space="preserve"> in </w:t>
            </w:r>
            <w:proofErr w:type="spellStart"/>
            <w:r w:rsidRPr="00885946">
              <w:rPr>
                <w:rFonts w:ascii="Times New Roman" w:eastAsia="Arial" w:hAnsi="Times New Roman" w:cs="Times New Roman"/>
                <w:sz w:val="24"/>
              </w:rPr>
              <w:t>separate</w:t>
            </w:r>
            <w:proofErr w:type="spellEnd"/>
            <w:r w:rsidRPr="00885946">
              <w:rPr>
                <w:rFonts w:ascii="Times New Roman" w:eastAsia="Arial" w:hAnsi="Times New Roman" w:cs="Times New Roman"/>
                <w:sz w:val="24"/>
              </w:rPr>
              <w:t xml:space="preserve"> </w:t>
            </w:r>
            <w:proofErr w:type="spellStart"/>
            <w:r w:rsidRPr="00885946">
              <w:rPr>
                <w:rFonts w:ascii="Times New Roman" w:eastAsia="Arial" w:hAnsi="Times New Roman" w:cs="Times New Roman"/>
                <w:sz w:val="24"/>
              </w:rPr>
              <w:t>envelopes</w:t>
            </w:r>
            <w:proofErr w:type="spellEnd"/>
            <w:r w:rsidRPr="00885946">
              <w:rPr>
                <w:rFonts w:ascii="Times New Roman" w:eastAsia="Arial" w:hAnsi="Times New Roman" w:cs="Times New Roman"/>
                <w:sz w:val="24"/>
              </w:rPr>
              <w:t xml:space="preserve"> and </w:t>
            </w:r>
            <w:proofErr w:type="spellStart"/>
            <w:r w:rsidRPr="00885946">
              <w:rPr>
                <w:rFonts w:ascii="Times New Roman" w:eastAsia="Arial" w:hAnsi="Times New Roman" w:cs="Times New Roman"/>
                <w:sz w:val="24"/>
              </w:rPr>
              <w:t>delivered</w:t>
            </w:r>
            <w:proofErr w:type="spellEnd"/>
            <w:r w:rsidRPr="00885946">
              <w:rPr>
                <w:rFonts w:ascii="Times New Roman" w:eastAsia="Arial" w:hAnsi="Times New Roman" w:cs="Times New Roman"/>
                <w:sz w:val="24"/>
              </w:rPr>
              <w:t xml:space="preserve"> in </w:t>
            </w:r>
            <w:proofErr w:type="spellStart"/>
            <w:r w:rsidRPr="00885946">
              <w:rPr>
                <w:rFonts w:ascii="Times New Roman" w:eastAsia="Arial" w:hAnsi="Times New Roman" w:cs="Times New Roman"/>
                <w:sz w:val="24"/>
              </w:rPr>
              <w:t>sealed</w:t>
            </w:r>
            <w:proofErr w:type="spellEnd"/>
            <w:r w:rsidRPr="00885946">
              <w:rPr>
                <w:rFonts w:ascii="Times New Roman" w:eastAsia="Arial" w:hAnsi="Times New Roman" w:cs="Times New Roman"/>
                <w:sz w:val="24"/>
              </w:rPr>
              <w:t xml:space="preserve"> </w:t>
            </w:r>
            <w:proofErr w:type="spellStart"/>
            <w:r w:rsidRPr="00885946">
              <w:rPr>
                <w:rFonts w:ascii="Times New Roman" w:eastAsia="Arial" w:hAnsi="Times New Roman" w:cs="Times New Roman"/>
                <w:sz w:val="24"/>
              </w:rPr>
              <w:t>envelopes</w:t>
            </w:r>
            <w:proofErr w:type="spellEnd"/>
            <w:r w:rsidRPr="00885946">
              <w:rPr>
                <w:rFonts w:ascii="Times New Roman" w:eastAsia="Arial" w:hAnsi="Times New Roman" w:cs="Times New Roman"/>
                <w:sz w:val="24"/>
              </w:rPr>
              <w:t xml:space="preserve">. The </w:t>
            </w:r>
            <w:proofErr w:type="spellStart"/>
            <w:r w:rsidRPr="00885946">
              <w:rPr>
                <w:rFonts w:ascii="Times New Roman" w:eastAsia="Arial" w:hAnsi="Times New Roman" w:cs="Times New Roman"/>
                <w:sz w:val="24"/>
              </w:rPr>
              <w:t>following</w:t>
            </w:r>
            <w:proofErr w:type="spellEnd"/>
            <w:r w:rsidRPr="00885946">
              <w:rPr>
                <w:rFonts w:ascii="Times New Roman" w:eastAsia="Arial" w:hAnsi="Times New Roman" w:cs="Times New Roman"/>
                <w:sz w:val="24"/>
              </w:rPr>
              <w:t xml:space="preserve"> </w:t>
            </w:r>
            <w:proofErr w:type="spellStart"/>
            <w:r w:rsidRPr="00885946">
              <w:rPr>
                <w:rFonts w:ascii="Times New Roman" w:eastAsia="Arial" w:hAnsi="Times New Roman" w:cs="Times New Roman"/>
                <w:sz w:val="24"/>
              </w:rPr>
              <w:t>shall</w:t>
            </w:r>
            <w:proofErr w:type="spellEnd"/>
            <w:r w:rsidRPr="00885946">
              <w:rPr>
                <w:rFonts w:ascii="Times New Roman" w:eastAsia="Arial" w:hAnsi="Times New Roman" w:cs="Times New Roman"/>
                <w:sz w:val="24"/>
              </w:rPr>
              <w:t xml:space="preserve"> </w:t>
            </w:r>
            <w:proofErr w:type="spellStart"/>
            <w:r w:rsidRPr="00885946">
              <w:rPr>
                <w:rFonts w:ascii="Times New Roman" w:eastAsia="Arial" w:hAnsi="Times New Roman" w:cs="Times New Roman"/>
                <w:sz w:val="24"/>
              </w:rPr>
              <w:t>be</w:t>
            </w:r>
            <w:proofErr w:type="spellEnd"/>
            <w:r w:rsidRPr="00885946">
              <w:rPr>
                <w:rFonts w:ascii="Times New Roman" w:eastAsia="Arial" w:hAnsi="Times New Roman" w:cs="Times New Roman"/>
                <w:sz w:val="24"/>
              </w:rPr>
              <w:t xml:space="preserve"> inadmissible by the </w:t>
            </w:r>
            <w:proofErr w:type="spellStart"/>
            <w:r w:rsidRPr="00885946">
              <w:rPr>
                <w:rFonts w:ascii="Times New Roman" w:eastAsia="Arial" w:hAnsi="Times New Roman" w:cs="Times New Roman"/>
                <w:sz w:val="24"/>
              </w:rPr>
              <w:t>Contracting</w:t>
            </w:r>
            <w:proofErr w:type="spellEnd"/>
            <w:r w:rsidRPr="00885946">
              <w:rPr>
                <w:rFonts w:ascii="Times New Roman" w:eastAsia="Arial" w:hAnsi="Times New Roman" w:cs="Times New Roman"/>
                <w:sz w:val="24"/>
              </w:rPr>
              <w:t xml:space="preserve"> </w:t>
            </w:r>
            <w:proofErr w:type="spellStart"/>
            <w:r w:rsidRPr="00885946">
              <w:rPr>
                <w:rFonts w:ascii="Times New Roman" w:eastAsia="Arial" w:hAnsi="Times New Roman" w:cs="Times New Roman"/>
                <w:sz w:val="24"/>
              </w:rPr>
              <w:t>Authority</w:t>
            </w:r>
            <w:proofErr w:type="spellEnd"/>
            <w:r w:rsidRPr="00885946">
              <w:rPr>
                <w:rFonts w:ascii="Times New Roman" w:eastAsia="Arial" w:hAnsi="Times New Roman" w:cs="Times New Roman"/>
                <w:sz w:val="24"/>
              </w:rPr>
              <w:t xml:space="preserve">: </w:t>
            </w:r>
          </w:p>
          <w:p w:rsidR="00A83FC0" w:rsidRPr="00885946" w:rsidRDefault="00A83FC0" w:rsidP="0005508E">
            <w:pPr>
              <w:numPr>
                <w:ilvl w:val="0"/>
                <w:numId w:val="33"/>
              </w:numPr>
              <w:spacing w:after="0" w:line="276" w:lineRule="auto"/>
              <w:ind w:right="884"/>
              <w:jc w:val="both"/>
              <w:rPr>
                <w:rFonts w:ascii="Times New Roman" w:hAnsi="Times New Roman" w:cs="Times New Roman"/>
                <w:sz w:val="24"/>
              </w:rPr>
            </w:pPr>
            <w:r w:rsidRPr="00885946">
              <w:rPr>
                <w:rFonts w:ascii="Times New Roman" w:eastAsia="Arial" w:hAnsi="Times New Roman" w:cs="Times New Roman"/>
                <w:sz w:val="24"/>
              </w:rPr>
              <w:t xml:space="preserve">the </w:t>
            </w:r>
            <w:proofErr w:type="spellStart"/>
            <w:r w:rsidRPr="00885946">
              <w:rPr>
                <w:rFonts w:ascii="Times New Roman" w:eastAsia="Arial" w:hAnsi="Times New Roman" w:cs="Times New Roman"/>
                <w:sz w:val="24"/>
              </w:rPr>
              <w:t>envelopes</w:t>
            </w:r>
            <w:proofErr w:type="spellEnd"/>
            <w:r w:rsidRPr="00885946">
              <w:rPr>
                <w:rFonts w:ascii="Times New Roman" w:eastAsia="Arial" w:hAnsi="Times New Roman" w:cs="Times New Roman"/>
                <w:sz w:val="24"/>
              </w:rPr>
              <w:t xml:space="preserve"> </w:t>
            </w:r>
            <w:proofErr w:type="spellStart"/>
            <w:r w:rsidRPr="00885946">
              <w:rPr>
                <w:rFonts w:ascii="Times New Roman" w:eastAsia="Arial" w:hAnsi="Times New Roman" w:cs="Times New Roman"/>
                <w:sz w:val="24"/>
              </w:rPr>
              <w:t>bearing</w:t>
            </w:r>
            <w:proofErr w:type="spellEnd"/>
            <w:r w:rsidRPr="00885946">
              <w:rPr>
                <w:rFonts w:ascii="Times New Roman" w:eastAsia="Arial" w:hAnsi="Times New Roman" w:cs="Times New Roman"/>
                <w:sz w:val="24"/>
              </w:rPr>
              <w:t xml:space="preserve"> the information on the </w:t>
            </w:r>
            <w:proofErr w:type="spellStart"/>
            <w:r w:rsidRPr="00885946">
              <w:rPr>
                <w:rFonts w:ascii="Times New Roman" w:eastAsia="Arial" w:hAnsi="Times New Roman" w:cs="Times New Roman"/>
                <w:sz w:val="24"/>
              </w:rPr>
              <w:t>identity</w:t>
            </w:r>
            <w:proofErr w:type="spellEnd"/>
            <w:r w:rsidRPr="00885946">
              <w:rPr>
                <w:rFonts w:ascii="Times New Roman" w:eastAsia="Arial" w:hAnsi="Times New Roman" w:cs="Times New Roman"/>
                <w:sz w:val="24"/>
              </w:rPr>
              <w:t xml:space="preserve"> of the </w:t>
            </w:r>
            <w:proofErr w:type="spellStart"/>
            <w:r w:rsidRPr="00885946">
              <w:rPr>
                <w:rFonts w:ascii="Times New Roman" w:eastAsia="Arial" w:hAnsi="Times New Roman" w:cs="Times New Roman"/>
                <w:sz w:val="24"/>
              </w:rPr>
              <w:t>tenderers</w:t>
            </w:r>
            <w:proofErr w:type="spellEnd"/>
            <w:r w:rsidRPr="00885946">
              <w:rPr>
                <w:rFonts w:ascii="Times New Roman" w:eastAsia="Arial" w:hAnsi="Times New Roman" w:cs="Times New Roman"/>
                <w:sz w:val="24"/>
              </w:rPr>
              <w:t xml:space="preserve">,  </w:t>
            </w:r>
          </w:p>
          <w:p w:rsidR="00A83FC0" w:rsidRPr="00885946" w:rsidRDefault="00A83FC0" w:rsidP="0005508E">
            <w:pPr>
              <w:numPr>
                <w:ilvl w:val="0"/>
                <w:numId w:val="33"/>
              </w:numPr>
              <w:spacing w:after="0" w:line="276" w:lineRule="auto"/>
              <w:ind w:right="884"/>
              <w:jc w:val="both"/>
              <w:rPr>
                <w:rFonts w:ascii="Times New Roman" w:hAnsi="Times New Roman" w:cs="Times New Roman"/>
                <w:sz w:val="24"/>
              </w:rPr>
            </w:pPr>
            <w:proofErr w:type="spellStart"/>
            <w:r w:rsidRPr="00885946">
              <w:rPr>
                <w:rFonts w:ascii="Times New Roman" w:eastAsia="Arial" w:hAnsi="Times New Roman" w:cs="Times New Roman"/>
                <w:sz w:val="24"/>
              </w:rPr>
              <w:t>Envelopes</w:t>
            </w:r>
            <w:proofErr w:type="spellEnd"/>
            <w:r w:rsidRPr="00885946">
              <w:rPr>
                <w:rFonts w:ascii="Times New Roman" w:eastAsia="Arial" w:hAnsi="Times New Roman" w:cs="Times New Roman"/>
                <w:sz w:val="24"/>
              </w:rPr>
              <w:t xml:space="preserve"> </w:t>
            </w:r>
            <w:proofErr w:type="spellStart"/>
            <w:r w:rsidRPr="00885946">
              <w:rPr>
                <w:rFonts w:ascii="Times New Roman" w:eastAsia="Arial" w:hAnsi="Times New Roman" w:cs="Times New Roman"/>
                <w:sz w:val="24"/>
              </w:rPr>
              <w:t>received</w:t>
            </w:r>
            <w:proofErr w:type="spellEnd"/>
            <w:r w:rsidRPr="00885946">
              <w:rPr>
                <w:rFonts w:ascii="Times New Roman" w:eastAsia="Arial" w:hAnsi="Times New Roman" w:cs="Times New Roman"/>
                <w:sz w:val="24"/>
              </w:rPr>
              <w:t xml:space="preserve"> </w:t>
            </w:r>
            <w:proofErr w:type="spellStart"/>
            <w:r w:rsidRPr="00885946">
              <w:rPr>
                <w:rFonts w:ascii="Times New Roman" w:eastAsia="Arial" w:hAnsi="Times New Roman" w:cs="Times New Roman"/>
                <w:sz w:val="24"/>
              </w:rPr>
              <w:t>after</w:t>
            </w:r>
            <w:proofErr w:type="spellEnd"/>
            <w:r w:rsidRPr="00885946">
              <w:rPr>
                <w:rFonts w:ascii="Times New Roman" w:eastAsia="Arial" w:hAnsi="Times New Roman" w:cs="Times New Roman"/>
                <w:sz w:val="24"/>
              </w:rPr>
              <w:t xml:space="preserve"> the deadlines for </w:t>
            </w:r>
            <w:proofErr w:type="spellStart"/>
            <w:r w:rsidRPr="00885946">
              <w:rPr>
                <w:rFonts w:ascii="Times New Roman" w:eastAsia="Arial" w:hAnsi="Times New Roman" w:cs="Times New Roman"/>
                <w:sz w:val="24"/>
              </w:rPr>
              <w:t>submission</w:t>
            </w:r>
            <w:proofErr w:type="spellEnd"/>
            <w:r w:rsidRPr="00885946">
              <w:rPr>
                <w:rFonts w:ascii="Times New Roman" w:eastAsia="Arial" w:hAnsi="Times New Roman" w:cs="Times New Roman"/>
                <w:sz w:val="24"/>
              </w:rPr>
              <w:t xml:space="preserve">.  </w:t>
            </w:r>
          </w:p>
          <w:p w:rsidR="00A83FC0" w:rsidRPr="00885946" w:rsidRDefault="00A83FC0" w:rsidP="0005508E">
            <w:pPr>
              <w:numPr>
                <w:ilvl w:val="0"/>
                <w:numId w:val="33"/>
              </w:numPr>
              <w:spacing w:after="0" w:line="276" w:lineRule="auto"/>
              <w:ind w:right="884"/>
              <w:jc w:val="both"/>
              <w:rPr>
                <w:rFonts w:ascii="Times New Roman" w:hAnsi="Times New Roman" w:cs="Times New Roman"/>
                <w:sz w:val="24"/>
              </w:rPr>
            </w:pPr>
            <w:proofErr w:type="spellStart"/>
            <w:r w:rsidRPr="00885946">
              <w:rPr>
                <w:rFonts w:ascii="Times New Roman" w:eastAsia="Arial" w:hAnsi="Times New Roman" w:cs="Times New Roman"/>
                <w:sz w:val="24"/>
              </w:rPr>
              <w:t>envelopes</w:t>
            </w:r>
            <w:proofErr w:type="spellEnd"/>
            <w:r w:rsidRPr="00885946">
              <w:rPr>
                <w:rFonts w:ascii="Times New Roman" w:eastAsia="Arial" w:hAnsi="Times New Roman" w:cs="Times New Roman"/>
                <w:sz w:val="24"/>
              </w:rPr>
              <w:t xml:space="preserve"> </w:t>
            </w:r>
            <w:proofErr w:type="spellStart"/>
            <w:r w:rsidRPr="00885946">
              <w:rPr>
                <w:rFonts w:ascii="Times New Roman" w:eastAsia="Arial" w:hAnsi="Times New Roman" w:cs="Times New Roman"/>
                <w:sz w:val="24"/>
              </w:rPr>
              <w:t>without</w:t>
            </w:r>
            <w:proofErr w:type="spellEnd"/>
            <w:r w:rsidRPr="00885946">
              <w:rPr>
                <w:rFonts w:ascii="Times New Roman" w:eastAsia="Arial" w:hAnsi="Times New Roman" w:cs="Times New Roman"/>
                <w:sz w:val="24"/>
              </w:rPr>
              <w:t xml:space="preserve"> </w:t>
            </w:r>
            <w:proofErr w:type="spellStart"/>
            <w:r w:rsidRPr="00885946">
              <w:rPr>
                <w:rFonts w:ascii="Times New Roman" w:eastAsia="Arial" w:hAnsi="Times New Roman" w:cs="Times New Roman"/>
                <w:sz w:val="24"/>
              </w:rPr>
              <w:t>indicating</w:t>
            </w:r>
            <w:proofErr w:type="spellEnd"/>
            <w:r w:rsidRPr="00885946">
              <w:rPr>
                <w:rFonts w:ascii="Times New Roman" w:eastAsia="Arial" w:hAnsi="Times New Roman" w:cs="Times New Roman"/>
                <w:sz w:val="24"/>
              </w:rPr>
              <w:t xml:space="preserve"> the </w:t>
            </w:r>
            <w:proofErr w:type="spellStart"/>
            <w:r w:rsidRPr="00885946">
              <w:rPr>
                <w:rFonts w:ascii="Times New Roman" w:eastAsia="Arial" w:hAnsi="Times New Roman" w:cs="Times New Roman"/>
                <w:sz w:val="24"/>
              </w:rPr>
              <w:t>identity</w:t>
            </w:r>
            <w:proofErr w:type="spellEnd"/>
            <w:r w:rsidRPr="00885946">
              <w:rPr>
                <w:rFonts w:ascii="Times New Roman" w:eastAsia="Arial" w:hAnsi="Times New Roman" w:cs="Times New Roman"/>
                <w:sz w:val="24"/>
              </w:rPr>
              <w:t xml:space="preserve"> of the Call for Tenders; </w:t>
            </w:r>
          </w:p>
          <w:p w:rsidR="00A83FC0" w:rsidRPr="00885946" w:rsidRDefault="00A83FC0" w:rsidP="0005508E">
            <w:pPr>
              <w:numPr>
                <w:ilvl w:val="0"/>
                <w:numId w:val="33"/>
              </w:numPr>
              <w:spacing w:after="0" w:line="276" w:lineRule="auto"/>
              <w:ind w:right="884"/>
              <w:jc w:val="both"/>
              <w:rPr>
                <w:rFonts w:ascii="Times New Roman" w:hAnsi="Times New Roman" w:cs="Times New Roman"/>
                <w:sz w:val="24"/>
              </w:rPr>
            </w:pPr>
            <w:proofErr w:type="spellStart"/>
            <w:r w:rsidRPr="00885946">
              <w:rPr>
                <w:rFonts w:ascii="Times New Roman" w:eastAsia="Arial" w:hAnsi="Times New Roman" w:cs="Times New Roman"/>
                <w:sz w:val="24"/>
              </w:rPr>
              <w:t>Envelopes</w:t>
            </w:r>
            <w:proofErr w:type="spellEnd"/>
            <w:r w:rsidRPr="00885946">
              <w:rPr>
                <w:rFonts w:ascii="Times New Roman" w:eastAsia="Arial" w:hAnsi="Times New Roman" w:cs="Times New Roman"/>
                <w:sz w:val="24"/>
              </w:rPr>
              <w:t xml:space="preserve"> </w:t>
            </w:r>
            <w:proofErr w:type="spellStart"/>
            <w:r w:rsidRPr="00885946">
              <w:rPr>
                <w:rFonts w:ascii="Times New Roman" w:eastAsia="Arial" w:hAnsi="Times New Roman" w:cs="Times New Roman"/>
                <w:sz w:val="24"/>
              </w:rPr>
              <w:t>that</w:t>
            </w:r>
            <w:proofErr w:type="spellEnd"/>
            <w:r w:rsidRPr="00885946">
              <w:rPr>
                <w:rFonts w:ascii="Times New Roman" w:eastAsia="Arial" w:hAnsi="Times New Roman" w:cs="Times New Roman"/>
                <w:sz w:val="24"/>
              </w:rPr>
              <w:t xml:space="preserve"> do not </w:t>
            </w:r>
            <w:proofErr w:type="spellStart"/>
            <w:r w:rsidRPr="00885946">
              <w:rPr>
                <w:rFonts w:ascii="Times New Roman" w:eastAsia="Arial" w:hAnsi="Times New Roman" w:cs="Times New Roman"/>
                <w:sz w:val="24"/>
              </w:rPr>
              <w:t>comply</w:t>
            </w:r>
            <w:proofErr w:type="spellEnd"/>
            <w:r w:rsidRPr="00885946">
              <w:rPr>
                <w:rFonts w:ascii="Times New Roman" w:eastAsia="Arial" w:hAnsi="Times New Roman" w:cs="Times New Roman"/>
                <w:sz w:val="24"/>
              </w:rPr>
              <w:t xml:space="preserve"> </w:t>
            </w:r>
            <w:r w:rsidR="008E6A7F" w:rsidRPr="00885946">
              <w:rPr>
                <w:rFonts w:ascii="Times New Roman" w:eastAsia="Arial" w:hAnsi="Times New Roman" w:cs="Times New Roman"/>
                <w:sz w:val="24"/>
              </w:rPr>
              <w:t xml:space="preserve"> </w:t>
            </w:r>
            <w:proofErr w:type="spellStart"/>
            <w:r w:rsidRPr="00885946">
              <w:rPr>
                <w:rFonts w:ascii="Times New Roman" w:eastAsia="Arial" w:hAnsi="Times New Roman" w:cs="Times New Roman"/>
                <w:sz w:val="24"/>
              </w:rPr>
              <w:t>with</w:t>
            </w:r>
            <w:proofErr w:type="spellEnd"/>
            <w:r w:rsidRPr="00885946">
              <w:rPr>
                <w:rFonts w:ascii="Times New Roman" w:eastAsia="Arial" w:hAnsi="Times New Roman" w:cs="Times New Roman"/>
                <w:sz w:val="24"/>
              </w:rPr>
              <w:t xml:space="preserve"> the </w:t>
            </w:r>
            <w:proofErr w:type="spellStart"/>
            <w:r w:rsidRPr="00885946">
              <w:rPr>
                <w:rFonts w:ascii="Times New Roman" w:eastAsia="Arial" w:hAnsi="Times New Roman" w:cs="Times New Roman"/>
                <w:sz w:val="24"/>
              </w:rPr>
              <w:t>submission</w:t>
            </w:r>
            <w:proofErr w:type="spellEnd"/>
            <w:r w:rsidRPr="00885946">
              <w:rPr>
                <w:rFonts w:ascii="Times New Roman" w:eastAsia="Arial" w:hAnsi="Times New Roman" w:cs="Times New Roman"/>
                <w:sz w:val="24"/>
              </w:rPr>
              <w:t xml:space="preserve"> </w:t>
            </w:r>
            <w:proofErr w:type="spellStart"/>
            <w:r w:rsidRPr="00885946">
              <w:rPr>
                <w:rFonts w:ascii="Times New Roman" w:eastAsia="Arial" w:hAnsi="Times New Roman" w:cs="Times New Roman"/>
                <w:sz w:val="24"/>
              </w:rPr>
              <w:t>method</w:t>
            </w:r>
            <w:proofErr w:type="spellEnd"/>
            <w:r w:rsidRPr="00885946">
              <w:rPr>
                <w:rFonts w:ascii="Times New Roman" w:eastAsia="Arial" w:hAnsi="Times New Roman" w:cs="Times New Roman"/>
                <w:sz w:val="24"/>
              </w:rPr>
              <w:t xml:space="preserve"> </w:t>
            </w:r>
          </w:p>
          <w:p w:rsidR="00A83FC0" w:rsidRPr="00885946" w:rsidRDefault="00A83FC0" w:rsidP="0005508E">
            <w:pPr>
              <w:numPr>
                <w:ilvl w:val="0"/>
                <w:numId w:val="33"/>
              </w:numPr>
              <w:spacing w:after="0" w:line="276" w:lineRule="auto"/>
              <w:ind w:right="884"/>
              <w:jc w:val="both"/>
              <w:rPr>
                <w:rFonts w:ascii="Times New Roman" w:hAnsi="Times New Roman" w:cs="Times New Roman"/>
                <w:sz w:val="24"/>
              </w:rPr>
            </w:pPr>
            <w:proofErr w:type="spellStart"/>
            <w:r w:rsidRPr="00885946">
              <w:rPr>
                <w:rFonts w:ascii="Times New Roman" w:eastAsia="Arial" w:hAnsi="Times New Roman" w:cs="Times New Roman"/>
                <w:sz w:val="24"/>
              </w:rPr>
              <w:t>Failure</w:t>
            </w:r>
            <w:proofErr w:type="spellEnd"/>
            <w:r w:rsidRPr="00885946">
              <w:rPr>
                <w:rFonts w:ascii="Times New Roman" w:eastAsia="Arial" w:hAnsi="Times New Roman" w:cs="Times New Roman"/>
                <w:sz w:val="24"/>
              </w:rPr>
              <w:t xml:space="preserve"> to </w:t>
            </w:r>
            <w:proofErr w:type="spellStart"/>
            <w:r w:rsidRPr="00885946">
              <w:rPr>
                <w:rFonts w:ascii="Times New Roman" w:eastAsia="Arial" w:hAnsi="Times New Roman" w:cs="Times New Roman"/>
                <w:sz w:val="24"/>
              </w:rPr>
              <w:t>comply</w:t>
            </w:r>
            <w:proofErr w:type="spellEnd"/>
            <w:r w:rsidRPr="00885946">
              <w:rPr>
                <w:rFonts w:ascii="Times New Roman" w:eastAsia="Arial" w:hAnsi="Times New Roman" w:cs="Times New Roman"/>
                <w:sz w:val="24"/>
              </w:rPr>
              <w:t xml:space="preserve"> </w:t>
            </w:r>
            <w:proofErr w:type="spellStart"/>
            <w:r w:rsidRPr="00885946">
              <w:rPr>
                <w:rFonts w:ascii="Times New Roman" w:eastAsia="Arial" w:hAnsi="Times New Roman" w:cs="Times New Roman"/>
                <w:sz w:val="24"/>
              </w:rPr>
              <w:t>with</w:t>
            </w:r>
            <w:proofErr w:type="spellEnd"/>
            <w:r w:rsidRPr="00885946">
              <w:rPr>
                <w:rFonts w:ascii="Times New Roman" w:eastAsia="Arial" w:hAnsi="Times New Roman" w:cs="Times New Roman"/>
                <w:sz w:val="24"/>
              </w:rPr>
              <w:t xml:space="preserve"> the </w:t>
            </w:r>
            <w:proofErr w:type="spellStart"/>
            <w:r w:rsidRPr="00885946">
              <w:rPr>
                <w:rFonts w:ascii="Times New Roman" w:eastAsia="Arial" w:hAnsi="Times New Roman" w:cs="Times New Roman"/>
                <w:sz w:val="24"/>
              </w:rPr>
              <w:t>number</w:t>
            </w:r>
            <w:proofErr w:type="spellEnd"/>
            <w:r w:rsidRPr="00885946">
              <w:rPr>
                <w:rFonts w:ascii="Times New Roman" w:eastAsia="Arial" w:hAnsi="Times New Roman" w:cs="Times New Roman"/>
                <w:sz w:val="24"/>
              </w:rPr>
              <w:t xml:space="preserve"> of copies </w:t>
            </w:r>
            <w:proofErr w:type="spellStart"/>
            <w:r w:rsidRPr="00885946">
              <w:rPr>
                <w:rFonts w:ascii="Times New Roman" w:eastAsia="Arial" w:hAnsi="Times New Roman" w:cs="Times New Roman"/>
                <w:sz w:val="24"/>
              </w:rPr>
              <w:t>indicated</w:t>
            </w:r>
            <w:proofErr w:type="spellEnd"/>
            <w:r w:rsidRPr="00885946">
              <w:rPr>
                <w:rFonts w:ascii="Times New Roman" w:eastAsia="Arial" w:hAnsi="Times New Roman" w:cs="Times New Roman"/>
                <w:sz w:val="24"/>
              </w:rPr>
              <w:t xml:space="preserve"> in the ODPR or </w:t>
            </w:r>
            <w:proofErr w:type="spellStart"/>
            <w:r w:rsidRPr="00885946">
              <w:rPr>
                <w:rFonts w:ascii="Times New Roman" w:eastAsia="Arial" w:hAnsi="Times New Roman" w:cs="Times New Roman"/>
                <w:sz w:val="24"/>
              </w:rPr>
              <w:t>offer</w:t>
            </w:r>
            <w:proofErr w:type="spellEnd"/>
            <w:r w:rsidRPr="00885946">
              <w:rPr>
                <w:rFonts w:ascii="Times New Roman" w:eastAsia="Arial" w:hAnsi="Times New Roman" w:cs="Times New Roman"/>
                <w:sz w:val="24"/>
              </w:rPr>
              <w:t xml:space="preserve"> </w:t>
            </w:r>
            <w:proofErr w:type="spellStart"/>
            <w:r w:rsidRPr="00885946">
              <w:rPr>
                <w:rFonts w:ascii="Times New Roman" w:eastAsia="Arial" w:hAnsi="Times New Roman" w:cs="Times New Roman"/>
                <w:sz w:val="24"/>
              </w:rPr>
              <w:t>only</w:t>
            </w:r>
            <w:proofErr w:type="spellEnd"/>
            <w:r w:rsidRPr="00885946">
              <w:rPr>
                <w:rFonts w:ascii="Times New Roman" w:eastAsia="Arial" w:hAnsi="Times New Roman" w:cs="Times New Roman"/>
                <w:sz w:val="24"/>
              </w:rPr>
              <w:t xml:space="preserve"> in copies;   </w:t>
            </w:r>
          </w:p>
          <w:p w:rsidR="00A83FC0" w:rsidRPr="00885946" w:rsidRDefault="00A83FC0" w:rsidP="00FA4431">
            <w:pPr>
              <w:spacing w:after="0" w:line="240" w:lineRule="auto"/>
              <w:jc w:val="both"/>
              <w:rPr>
                <w:rFonts w:ascii="Times New Roman" w:hAnsi="Times New Roman" w:cs="Times New Roman"/>
                <w:sz w:val="24"/>
                <w:lang w:val="en-CA"/>
              </w:rPr>
            </w:pPr>
            <w:proofErr w:type="spellStart"/>
            <w:r w:rsidRPr="00885946">
              <w:rPr>
                <w:rFonts w:ascii="Times New Roman" w:eastAsia="Arial" w:hAnsi="Times New Roman" w:cs="Times New Roman"/>
                <w:b/>
                <w:sz w:val="24"/>
              </w:rPr>
              <w:t>Any</w:t>
            </w:r>
            <w:proofErr w:type="spellEnd"/>
            <w:r w:rsidRPr="00885946">
              <w:rPr>
                <w:rFonts w:ascii="Times New Roman" w:eastAsia="Arial" w:hAnsi="Times New Roman" w:cs="Times New Roman"/>
                <w:b/>
                <w:sz w:val="24"/>
              </w:rPr>
              <w:t xml:space="preserve"> </w:t>
            </w:r>
            <w:proofErr w:type="spellStart"/>
            <w:r w:rsidRPr="00885946">
              <w:rPr>
                <w:rFonts w:ascii="Times New Roman" w:eastAsia="Arial" w:hAnsi="Times New Roman" w:cs="Times New Roman"/>
                <w:b/>
                <w:sz w:val="24"/>
              </w:rPr>
              <w:t>incomplete</w:t>
            </w:r>
            <w:proofErr w:type="spellEnd"/>
            <w:r w:rsidRPr="00885946">
              <w:rPr>
                <w:rFonts w:ascii="Times New Roman" w:eastAsia="Arial" w:hAnsi="Times New Roman" w:cs="Times New Roman"/>
                <w:b/>
                <w:sz w:val="24"/>
              </w:rPr>
              <w:t xml:space="preserve"> </w:t>
            </w:r>
            <w:proofErr w:type="spellStart"/>
            <w:r w:rsidRPr="00885946">
              <w:rPr>
                <w:rFonts w:ascii="Times New Roman" w:eastAsia="Arial" w:hAnsi="Times New Roman" w:cs="Times New Roman"/>
                <w:b/>
                <w:sz w:val="24"/>
              </w:rPr>
              <w:t>bid</w:t>
            </w:r>
            <w:proofErr w:type="spellEnd"/>
            <w:r w:rsidRPr="00885946">
              <w:rPr>
                <w:rFonts w:ascii="Times New Roman" w:eastAsia="Arial" w:hAnsi="Times New Roman" w:cs="Times New Roman"/>
                <w:b/>
                <w:sz w:val="24"/>
              </w:rPr>
              <w:t xml:space="preserve"> in accordance </w:t>
            </w:r>
            <w:proofErr w:type="spellStart"/>
            <w:r w:rsidRPr="00885946">
              <w:rPr>
                <w:rFonts w:ascii="Times New Roman" w:eastAsia="Arial" w:hAnsi="Times New Roman" w:cs="Times New Roman"/>
                <w:b/>
                <w:sz w:val="24"/>
              </w:rPr>
              <w:t>with</w:t>
            </w:r>
            <w:proofErr w:type="spellEnd"/>
            <w:r w:rsidRPr="00885946">
              <w:rPr>
                <w:rFonts w:ascii="Times New Roman" w:eastAsia="Arial" w:hAnsi="Times New Roman" w:cs="Times New Roman"/>
                <w:b/>
                <w:sz w:val="24"/>
              </w:rPr>
              <w:t xml:space="preserve"> the </w:t>
            </w:r>
            <w:proofErr w:type="spellStart"/>
            <w:r w:rsidRPr="00885946">
              <w:rPr>
                <w:rFonts w:ascii="Times New Roman" w:eastAsia="Arial" w:hAnsi="Times New Roman" w:cs="Times New Roman"/>
                <w:b/>
                <w:sz w:val="24"/>
              </w:rPr>
              <w:t>requirements</w:t>
            </w:r>
            <w:proofErr w:type="spellEnd"/>
            <w:r w:rsidRPr="00885946">
              <w:rPr>
                <w:rFonts w:ascii="Times New Roman" w:eastAsia="Arial" w:hAnsi="Times New Roman" w:cs="Times New Roman"/>
                <w:b/>
                <w:sz w:val="24"/>
              </w:rPr>
              <w:t xml:space="preserve"> of the Tender Documents </w:t>
            </w:r>
            <w:proofErr w:type="spellStart"/>
            <w:r w:rsidRPr="00885946">
              <w:rPr>
                <w:rFonts w:ascii="Times New Roman" w:eastAsia="Arial" w:hAnsi="Times New Roman" w:cs="Times New Roman"/>
                <w:b/>
                <w:sz w:val="24"/>
              </w:rPr>
              <w:t>will</w:t>
            </w:r>
            <w:proofErr w:type="spellEnd"/>
            <w:r w:rsidRPr="00885946">
              <w:rPr>
                <w:rFonts w:ascii="Times New Roman" w:eastAsia="Arial" w:hAnsi="Times New Roman" w:cs="Times New Roman"/>
                <w:b/>
                <w:sz w:val="24"/>
              </w:rPr>
              <w:t xml:space="preserve"> </w:t>
            </w:r>
            <w:proofErr w:type="spellStart"/>
            <w:r w:rsidRPr="00885946">
              <w:rPr>
                <w:rFonts w:ascii="Times New Roman" w:eastAsia="Arial" w:hAnsi="Times New Roman" w:cs="Times New Roman"/>
                <w:b/>
                <w:sz w:val="24"/>
              </w:rPr>
              <w:t>be</w:t>
            </w:r>
            <w:proofErr w:type="spellEnd"/>
            <w:r w:rsidRPr="00885946">
              <w:rPr>
                <w:rFonts w:ascii="Times New Roman" w:eastAsia="Arial" w:hAnsi="Times New Roman" w:cs="Times New Roman"/>
                <w:b/>
                <w:sz w:val="24"/>
              </w:rPr>
              <w:t xml:space="preserve"> </w:t>
            </w:r>
            <w:proofErr w:type="spellStart"/>
            <w:r w:rsidRPr="00885946">
              <w:rPr>
                <w:rFonts w:ascii="Times New Roman" w:eastAsia="Arial" w:hAnsi="Times New Roman" w:cs="Times New Roman"/>
                <w:b/>
                <w:sz w:val="24"/>
              </w:rPr>
              <w:lastRenderedPageBreak/>
              <w:t>declared</w:t>
            </w:r>
            <w:proofErr w:type="spellEnd"/>
            <w:r w:rsidRPr="00885946">
              <w:rPr>
                <w:rFonts w:ascii="Times New Roman" w:eastAsia="Arial" w:hAnsi="Times New Roman" w:cs="Times New Roman"/>
                <w:b/>
                <w:sz w:val="24"/>
              </w:rPr>
              <w:t xml:space="preserve"> inadmissible. In </w:t>
            </w:r>
            <w:proofErr w:type="spellStart"/>
            <w:r w:rsidRPr="00885946">
              <w:rPr>
                <w:rFonts w:ascii="Times New Roman" w:eastAsia="Arial" w:hAnsi="Times New Roman" w:cs="Times New Roman"/>
                <w:b/>
                <w:sz w:val="24"/>
              </w:rPr>
              <w:t>particular</w:t>
            </w:r>
            <w:proofErr w:type="spellEnd"/>
            <w:r w:rsidRPr="00885946">
              <w:rPr>
                <w:rFonts w:ascii="Times New Roman" w:eastAsia="Arial" w:hAnsi="Times New Roman" w:cs="Times New Roman"/>
                <w:b/>
                <w:sz w:val="24"/>
              </w:rPr>
              <w:t xml:space="preserve">, the absence of the </w:t>
            </w:r>
            <w:proofErr w:type="spellStart"/>
            <w:r w:rsidRPr="00885946">
              <w:rPr>
                <w:rFonts w:ascii="Times New Roman" w:eastAsia="Arial" w:hAnsi="Times New Roman" w:cs="Times New Roman"/>
                <w:b/>
                <w:sz w:val="24"/>
              </w:rPr>
              <w:t>bid</w:t>
            </w:r>
            <w:proofErr w:type="spellEnd"/>
            <w:r w:rsidRPr="00885946">
              <w:rPr>
                <w:rFonts w:ascii="Times New Roman" w:eastAsia="Arial" w:hAnsi="Times New Roman" w:cs="Times New Roman"/>
                <w:b/>
                <w:sz w:val="24"/>
              </w:rPr>
              <w:t xml:space="preserve"> bond </w:t>
            </w:r>
            <w:proofErr w:type="spellStart"/>
            <w:r w:rsidRPr="00885946">
              <w:rPr>
                <w:rFonts w:ascii="Times New Roman" w:eastAsia="Arial" w:hAnsi="Times New Roman" w:cs="Times New Roman"/>
                <w:b/>
                <w:sz w:val="24"/>
              </w:rPr>
              <w:t>issued</w:t>
            </w:r>
            <w:proofErr w:type="spellEnd"/>
            <w:r w:rsidRPr="00885946">
              <w:rPr>
                <w:rFonts w:ascii="Times New Roman" w:eastAsia="Arial" w:hAnsi="Times New Roman" w:cs="Times New Roman"/>
                <w:b/>
                <w:sz w:val="24"/>
              </w:rPr>
              <w:t xml:space="preserve"> by a first-</w:t>
            </w:r>
            <w:proofErr w:type="spellStart"/>
            <w:r w:rsidRPr="00885946">
              <w:rPr>
                <w:rFonts w:ascii="Times New Roman" w:eastAsia="Arial" w:hAnsi="Times New Roman" w:cs="Times New Roman"/>
                <w:b/>
                <w:sz w:val="24"/>
              </w:rPr>
              <w:t>category</w:t>
            </w:r>
            <w:proofErr w:type="spellEnd"/>
            <w:r w:rsidRPr="00885946">
              <w:rPr>
                <w:rFonts w:ascii="Times New Roman" w:eastAsia="Arial" w:hAnsi="Times New Roman" w:cs="Times New Roman"/>
                <w:b/>
                <w:sz w:val="24"/>
              </w:rPr>
              <w:t xml:space="preserve"> </w:t>
            </w:r>
            <w:proofErr w:type="spellStart"/>
            <w:r w:rsidRPr="00885946">
              <w:rPr>
                <w:rFonts w:ascii="Times New Roman" w:eastAsia="Arial" w:hAnsi="Times New Roman" w:cs="Times New Roman"/>
                <w:b/>
                <w:sz w:val="24"/>
              </w:rPr>
              <w:t>financial</w:t>
            </w:r>
            <w:proofErr w:type="spellEnd"/>
            <w:r w:rsidRPr="00885946">
              <w:rPr>
                <w:rFonts w:ascii="Times New Roman" w:eastAsia="Arial" w:hAnsi="Times New Roman" w:cs="Times New Roman"/>
                <w:b/>
                <w:sz w:val="24"/>
              </w:rPr>
              <w:t xml:space="preserve"> body or institution </w:t>
            </w:r>
            <w:r w:rsidRPr="00885946">
              <w:rPr>
                <w:rFonts w:ascii="Times New Roman" w:eastAsia="Arial" w:hAnsi="Times New Roman" w:cs="Times New Roman"/>
                <w:sz w:val="24"/>
              </w:rPr>
              <w:t xml:space="preserve"> </w:t>
            </w:r>
            <w:proofErr w:type="spellStart"/>
            <w:r w:rsidRPr="00885946">
              <w:rPr>
                <w:rFonts w:ascii="Times New Roman" w:eastAsia="Arial" w:hAnsi="Times New Roman" w:cs="Times New Roman"/>
                <w:b/>
                <w:sz w:val="24"/>
              </w:rPr>
              <w:t>approved</w:t>
            </w:r>
            <w:proofErr w:type="spellEnd"/>
            <w:r w:rsidRPr="00885946">
              <w:rPr>
                <w:rFonts w:ascii="Times New Roman" w:eastAsia="Arial" w:hAnsi="Times New Roman" w:cs="Times New Roman"/>
                <w:b/>
                <w:sz w:val="24"/>
              </w:rPr>
              <w:t xml:space="preserve"> by the </w:t>
            </w:r>
            <w:proofErr w:type="spellStart"/>
            <w:r w:rsidRPr="00885946">
              <w:rPr>
                <w:rFonts w:ascii="Times New Roman" w:eastAsia="Arial" w:hAnsi="Times New Roman" w:cs="Times New Roman"/>
                <w:b/>
                <w:sz w:val="24"/>
              </w:rPr>
              <w:t>Minister</w:t>
            </w:r>
            <w:proofErr w:type="spellEnd"/>
            <w:r w:rsidRPr="00885946">
              <w:rPr>
                <w:rFonts w:ascii="Times New Roman" w:eastAsia="Arial" w:hAnsi="Times New Roman" w:cs="Times New Roman"/>
                <w:b/>
                <w:sz w:val="24"/>
              </w:rPr>
              <w:t xml:space="preserve"> in charge of finance to issue the bonds in the </w:t>
            </w:r>
            <w:proofErr w:type="spellStart"/>
            <w:r w:rsidRPr="00885946">
              <w:rPr>
                <w:rFonts w:ascii="Times New Roman" w:eastAsia="Arial" w:hAnsi="Times New Roman" w:cs="Times New Roman"/>
                <w:b/>
                <w:sz w:val="24"/>
              </w:rPr>
              <w:t>field</w:t>
            </w:r>
            <w:proofErr w:type="spellEnd"/>
            <w:r w:rsidRPr="00885946">
              <w:rPr>
                <w:rFonts w:ascii="Times New Roman" w:eastAsia="Arial" w:hAnsi="Times New Roman" w:cs="Times New Roman"/>
                <w:b/>
                <w:sz w:val="24"/>
              </w:rPr>
              <w:t xml:space="preserve"> of public </w:t>
            </w:r>
            <w:proofErr w:type="spellStart"/>
            <w:r w:rsidRPr="00885946">
              <w:rPr>
                <w:rFonts w:ascii="Times New Roman" w:eastAsia="Arial" w:hAnsi="Times New Roman" w:cs="Times New Roman"/>
                <w:b/>
                <w:sz w:val="24"/>
              </w:rPr>
              <w:t>procurement</w:t>
            </w:r>
            <w:proofErr w:type="spellEnd"/>
            <w:r w:rsidRPr="00885946">
              <w:rPr>
                <w:rFonts w:ascii="Times New Roman" w:eastAsia="Arial" w:hAnsi="Times New Roman" w:cs="Times New Roman"/>
                <w:b/>
                <w:sz w:val="24"/>
              </w:rPr>
              <w:t xml:space="preserve"> or the non-</w:t>
            </w:r>
            <w:proofErr w:type="spellStart"/>
            <w:r w:rsidRPr="00885946">
              <w:rPr>
                <w:rFonts w:ascii="Times New Roman" w:eastAsia="Arial" w:hAnsi="Times New Roman" w:cs="Times New Roman"/>
                <w:b/>
                <w:sz w:val="24"/>
              </w:rPr>
              <w:t>compliance</w:t>
            </w:r>
            <w:proofErr w:type="spellEnd"/>
            <w:r w:rsidRPr="00885946">
              <w:rPr>
                <w:rFonts w:ascii="Times New Roman" w:eastAsia="Arial" w:hAnsi="Times New Roman" w:cs="Times New Roman"/>
                <w:b/>
                <w:sz w:val="24"/>
              </w:rPr>
              <w:t xml:space="preserve"> </w:t>
            </w:r>
            <w:proofErr w:type="spellStart"/>
            <w:r w:rsidRPr="00885946">
              <w:rPr>
                <w:rFonts w:ascii="Times New Roman" w:eastAsia="Arial" w:hAnsi="Times New Roman" w:cs="Times New Roman"/>
                <w:b/>
                <w:sz w:val="24"/>
              </w:rPr>
              <w:t>with</w:t>
            </w:r>
            <w:proofErr w:type="spellEnd"/>
            <w:r w:rsidRPr="00885946">
              <w:rPr>
                <w:rFonts w:ascii="Times New Roman" w:eastAsia="Arial" w:hAnsi="Times New Roman" w:cs="Times New Roman"/>
                <w:b/>
                <w:sz w:val="24"/>
              </w:rPr>
              <w:t xml:space="preserve"> the </w:t>
            </w:r>
            <w:proofErr w:type="spellStart"/>
            <w:r w:rsidRPr="00885946">
              <w:rPr>
                <w:rFonts w:ascii="Times New Roman" w:eastAsia="Arial" w:hAnsi="Times New Roman" w:cs="Times New Roman"/>
                <w:b/>
                <w:sz w:val="24"/>
              </w:rPr>
              <w:t>templates</w:t>
            </w:r>
            <w:proofErr w:type="spellEnd"/>
            <w:r w:rsidRPr="00885946">
              <w:rPr>
                <w:rFonts w:ascii="Times New Roman" w:eastAsia="Arial" w:hAnsi="Times New Roman" w:cs="Times New Roman"/>
                <w:b/>
                <w:sz w:val="24"/>
              </w:rPr>
              <w:t xml:space="preserve"> of the documents in the Tender Documents, </w:t>
            </w:r>
            <w:proofErr w:type="spellStart"/>
            <w:r w:rsidRPr="00885946">
              <w:rPr>
                <w:rFonts w:ascii="Times New Roman" w:eastAsia="Arial" w:hAnsi="Times New Roman" w:cs="Times New Roman"/>
                <w:b/>
                <w:sz w:val="24"/>
              </w:rPr>
              <w:t>will</w:t>
            </w:r>
            <w:proofErr w:type="spellEnd"/>
            <w:r w:rsidRPr="00885946">
              <w:rPr>
                <w:rFonts w:ascii="Times New Roman" w:eastAsia="Arial" w:hAnsi="Times New Roman" w:cs="Times New Roman"/>
                <w:b/>
                <w:sz w:val="24"/>
              </w:rPr>
              <w:t xml:space="preserve"> lead to the </w:t>
            </w:r>
            <w:proofErr w:type="spellStart"/>
            <w:r w:rsidRPr="00885946">
              <w:rPr>
                <w:rFonts w:ascii="Times New Roman" w:eastAsia="Arial" w:hAnsi="Times New Roman" w:cs="Times New Roman"/>
                <w:b/>
                <w:sz w:val="24"/>
              </w:rPr>
              <w:t>outright</w:t>
            </w:r>
            <w:proofErr w:type="spellEnd"/>
            <w:r w:rsidRPr="00885946">
              <w:rPr>
                <w:rFonts w:ascii="Times New Roman" w:eastAsia="Arial" w:hAnsi="Times New Roman" w:cs="Times New Roman"/>
                <w:b/>
                <w:sz w:val="24"/>
              </w:rPr>
              <w:t xml:space="preserve"> rejection of the tender </w:t>
            </w:r>
            <w:proofErr w:type="spellStart"/>
            <w:r w:rsidRPr="00885946">
              <w:rPr>
                <w:rFonts w:ascii="Times New Roman" w:eastAsia="Arial" w:hAnsi="Times New Roman" w:cs="Times New Roman"/>
                <w:b/>
                <w:sz w:val="24"/>
              </w:rPr>
              <w:t>without</w:t>
            </w:r>
            <w:proofErr w:type="spellEnd"/>
            <w:r w:rsidRPr="00885946">
              <w:rPr>
                <w:rFonts w:ascii="Times New Roman" w:eastAsia="Arial" w:hAnsi="Times New Roman" w:cs="Times New Roman"/>
                <w:b/>
                <w:sz w:val="24"/>
              </w:rPr>
              <w:t xml:space="preserve"> </w:t>
            </w:r>
            <w:proofErr w:type="spellStart"/>
            <w:r w:rsidRPr="00885946">
              <w:rPr>
                <w:rFonts w:ascii="Times New Roman" w:eastAsia="Arial" w:hAnsi="Times New Roman" w:cs="Times New Roman"/>
                <w:b/>
                <w:sz w:val="24"/>
              </w:rPr>
              <w:t>any</w:t>
            </w:r>
            <w:proofErr w:type="spellEnd"/>
            <w:r w:rsidRPr="00885946">
              <w:rPr>
                <w:rFonts w:ascii="Times New Roman" w:eastAsia="Arial" w:hAnsi="Times New Roman" w:cs="Times New Roman"/>
                <w:b/>
                <w:sz w:val="24"/>
              </w:rPr>
              <w:t xml:space="preserve"> </w:t>
            </w:r>
            <w:proofErr w:type="spellStart"/>
            <w:r w:rsidRPr="00885946">
              <w:rPr>
                <w:rFonts w:ascii="Times New Roman" w:eastAsia="Arial" w:hAnsi="Times New Roman" w:cs="Times New Roman"/>
                <w:b/>
                <w:sz w:val="24"/>
              </w:rPr>
              <w:t>recourse</w:t>
            </w:r>
            <w:proofErr w:type="spellEnd"/>
            <w:r w:rsidRPr="00885946">
              <w:rPr>
                <w:rFonts w:ascii="Times New Roman" w:eastAsia="Arial" w:hAnsi="Times New Roman" w:cs="Times New Roman"/>
                <w:b/>
                <w:sz w:val="24"/>
              </w:rPr>
              <w:t>.</w:t>
            </w:r>
          </w:p>
          <w:p w:rsidR="00A83FC0" w:rsidRPr="00F66B22" w:rsidRDefault="00A83FC0" w:rsidP="00FD481C">
            <w:pPr>
              <w:spacing w:after="0" w:line="240" w:lineRule="auto"/>
              <w:jc w:val="both"/>
              <w:rPr>
                <w:rFonts w:ascii="Times New Roman" w:hAnsi="Times New Roman" w:cs="Times New Roman"/>
                <w:b/>
                <w:sz w:val="14"/>
                <w:lang w:val="en-CA"/>
              </w:rPr>
            </w:pPr>
          </w:p>
          <w:p w:rsidR="002119EF" w:rsidRPr="00885946" w:rsidRDefault="002119EF" w:rsidP="00CF5E3A">
            <w:pPr>
              <w:pStyle w:val="Paragraphedeliste"/>
              <w:numPr>
                <w:ilvl w:val="0"/>
                <w:numId w:val="45"/>
              </w:numPr>
              <w:spacing w:after="0" w:line="240" w:lineRule="auto"/>
              <w:jc w:val="both"/>
              <w:rPr>
                <w:rFonts w:ascii="Times New Roman" w:hAnsi="Times New Roman"/>
                <w:b/>
                <w:sz w:val="24"/>
                <w:szCs w:val="22"/>
                <w:lang w:val="en-CA"/>
              </w:rPr>
            </w:pPr>
            <w:r w:rsidRPr="00885946">
              <w:rPr>
                <w:rFonts w:ascii="Times New Roman" w:hAnsi="Times New Roman"/>
                <w:b/>
                <w:sz w:val="24"/>
                <w:szCs w:val="22"/>
                <w:lang w:val="en-CA"/>
              </w:rPr>
              <w:t>Opening of bids</w:t>
            </w:r>
          </w:p>
          <w:p w:rsidR="002119EF" w:rsidRPr="00885946" w:rsidRDefault="002119EF" w:rsidP="00FA4431">
            <w:pPr>
              <w:spacing w:after="0" w:line="240" w:lineRule="auto"/>
              <w:jc w:val="both"/>
              <w:rPr>
                <w:rFonts w:ascii="Times New Roman" w:hAnsi="Times New Roman" w:cs="Times New Roman"/>
                <w:sz w:val="24"/>
                <w:lang w:val="en-CA"/>
              </w:rPr>
            </w:pPr>
            <w:r w:rsidRPr="00885946">
              <w:rPr>
                <w:rFonts w:ascii="Times New Roman" w:hAnsi="Times New Roman" w:cs="Times New Roman"/>
                <w:sz w:val="24"/>
                <w:lang w:val="en-CA"/>
              </w:rPr>
              <w:t>The bids shall be opened in one phase.</w:t>
            </w:r>
          </w:p>
          <w:p w:rsidR="002119EF" w:rsidRPr="00885946" w:rsidRDefault="002119EF" w:rsidP="00FA4431">
            <w:pPr>
              <w:spacing w:after="0" w:line="240" w:lineRule="auto"/>
              <w:jc w:val="both"/>
              <w:rPr>
                <w:rFonts w:ascii="Times New Roman" w:hAnsi="Times New Roman" w:cs="Times New Roman"/>
                <w:sz w:val="24"/>
                <w:lang w:val="en-CA"/>
              </w:rPr>
            </w:pPr>
            <w:r w:rsidRPr="00885946">
              <w:rPr>
                <w:rFonts w:ascii="Times New Roman" w:hAnsi="Times New Roman" w:cs="Times New Roman"/>
                <w:sz w:val="24"/>
                <w:lang w:val="en-CA"/>
              </w:rPr>
              <w:t xml:space="preserve">The opening of the administrative documents, the technical and financial offers shall take </w:t>
            </w:r>
            <w:r w:rsidR="003E238E">
              <w:rPr>
                <w:rFonts w:ascii="Times New Roman" w:hAnsi="Times New Roman" w:cs="Times New Roman"/>
                <w:sz w:val="24"/>
                <w:lang w:val="en-CA"/>
              </w:rPr>
              <w:t xml:space="preserve">place on the </w:t>
            </w:r>
            <w:r w:rsidR="003E238E" w:rsidRPr="003E238E">
              <w:rPr>
                <w:rFonts w:ascii="Times New Roman" w:hAnsi="Times New Roman" w:cs="Times New Roman"/>
                <w:b/>
                <w:sz w:val="24"/>
                <w:lang w:val="en-CA"/>
              </w:rPr>
              <w:t>1</w:t>
            </w:r>
            <w:r w:rsidR="003E238E" w:rsidRPr="003E238E">
              <w:rPr>
                <w:rFonts w:ascii="Times New Roman" w:hAnsi="Times New Roman" w:cs="Times New Roman"/>
                <w:b/>
                <w:sz w:val="24"/>
                <w:vertAlign w:val="superscript"/>
                <w:lang w:val="en-CA"/>
              </w:rPr>
              <w:t>st</w:t>
            </w:r>
            <w:r w:rsidR="003E238E" w:rsidRPr="003E238E">
              <w:rPr>
                <w:rFonts w:ascii="Times New Roman" w:hAnsi="Times New Roman" w:cs="Times New Roman"/>
                <w:b/>
                <w:sz w:val="24"/>
                <w:lang w:val="en-CA"/>
              </w:rPr>
              <w:t xml:space="preserve"> November 2024</w:t>
            </w:r>
            <w:r w:rsidRPr="00885946">
              <w:rPr>
                <w:rFonts w:ascii="Times New Roman" w:hAnsi="Times New Roman" w:cs="Times New Roman"/>
                <w:sz w:val="24"/>
                <w:lang w:val="en-CA"/>
              </w:rPr>
              <w:t xml:space="preserve"> at 1 pm, local time by the Internal Tenders Board of the Douala City Council, in its meeting hall at the basement of the Douala 1 Municipal and Multimedia Centre, </w:t>
            </w:r>
            <w:proofErr w:type="spellStart"/>
            <w:r w:rsidRPr="00885946">
              <w:rPr>
                <w:rFonts w:ascii="Times New Roman" w:hAnsi="Times New Roman" w:cs="Times New Roman"/>
                <w:sz w:val="24"/>
                <w:lang w:val="en-CA"/>
              </w:rPr>
              <w:t>Bonanjo</w:t>
            </w:r>
            <w:proofErr w:type="spellEnd"/>
            <w:r w:rsidRPr="00885946">
              <w:rPr>
                <w:rFonts w:ascii="Times New Roman" w:hAnsi="Times New Roman" w:cs="Times New Roman"/>
                <w:sz w:val="24"/>
                <w:lang w:val="en-CA"/>
              </w:rPr>
              <w:t>.</w:t>
            </w:r>
          </w:p>
          <w:p w:rsidR="002119EF" w:rsidRPr="00885946" w:rsidRDefault="002119EF" w:rsidP="003A7C4F">
            <w:pPr>
              <w:spacing w:after="0" w:line="240" w:lineRule="auto"/>
              <w:jc w:val="both"/>
              <w:rPr>
                <w:rFonts w:ascii="Times New Roman" w:hAnsi="Times New Roman" w:cs="Times New Roman"/>
                <w:sz w:val="24"/>
                <w:lang w:val="en-CA"/>
              </w:rPr>
            </w:pPr>
            <w:r w:rsidRPr="00885946">
              <w:rPr>
                <w:rFonts w:ascii="Times New Roman" w:hAnsi="Times New Roman" w:cs="Times New Roman"/>
                <w:sz w:val="24"/>
                <w:lang w:val="en-CA"/>
              </w:rPr>
              <w:t>Only bidders can attend or be duly represented by a person of their choice, having a perfect knowledge of the offers.</w:t>
            </w:r>
          </w:p>
          <w:p w:rsidR="00B92373" w:rsidRPr="00885946" w:rsidRDefault="00B92373" w:rsidP="00C66A1B">
            <w:pPr>
              <w:spacing w:after="0" w:line="240" w:lineRule="auto"/>
              <w:jc w:val="both"/>
              <w:rPr>
                <w:rFonts w:ascii="Times New Roman" w:hAnsi="Times New Roman" w:cs="Times New Roman"/>
                <w:sz w:val="24"/>
                <w:lang w:val="en-CA"/>
              </w:rPr>
            </w:pPr>
          </w:p>
          <w:p w:rsidR="002119EF" w:rsidRPr="00885946" w:rsidRDefault="002119EF" w:rsidP="00CF5E3A">
            <w:pPr>
              <w:pStyle w:val="Paragraphedeliste"/>
              <w:numPr>
                <w:ilvl w:val="0"/>
                <w:numId w:val="45"/>
              </w:numPr>
              <w:spacing w:after="0" w:line="240" w:lineRule="auto"/>
              <w:jc w:val="both"/>
              <w:rPr>
                <w:rFonts w:ascii="Times New Roman" w:hAnsi="Times New Roman"/>
                <w:b/>
                <w:sz w:val="24"/>
                <w:szCs w:val="22"/>
                <w:lang w:val="en-CA"/>
              </w:rPr>
            </w:pPr>
            <w:r w:rsidRPr="00885946">
              <w:rPr>
                <w:rFonts w:ascii="Times New Roman" w:hAnsi="Times New Roman"/>
                <w:b/>
                <w:sz w:val="24"/>
                <w:szCs w:val="22"/>
                <w:lang w:val="en-CA"/>
              </w:rPr>
              <w:t>Evaluation criteria</w:t>
            </w:r>
          </w:p>
          <w:p w:rsidR="002119EF" w:rsidRPr="00885946" w:rsidRDefault="002119EF" w:rsidP="00CF5E3A">
            <w:pPr>
              <w:pStyle w:val="Paragraphedeliste"/>
              <w:widowControl w:val="0"/>
              <w:numPr>
                <w:ilvl w:val="0"/>
                <w:numId w:val="40"/>
              </w:numPr>
              <w:autoSpaceDE w:val="0"/>
              <w:autoSpaceDN w:val="0"/>
              <w:adjustRightInd w:val="0"/>
              <w:spacing w:after="0" w:line="240" w:lineRule="auto"/>
              <w:ind w:right="11"/>
              <w:jc w:val="both"/>
              <w:rPr>
                <w:rFonts w:ascii="Times New Roman" w:hAnsi="Times New Roman"/>
                <w:b/>
                <w:i/>
                <w:sz w:val="24"/>
                <w:szCs w:val="22"/>
                <w:lang w:val="en-US"/>
              </w:rPr>
            </w:pPr>
            <w:r w:rsidRPr="00885946">
              <w:rPr>
                <w:rFonts w:ascii="Times New Roman" w:hAnsi="Times New Roman"/>
                <w:b/>
                <w:i/>
                <w:sz w:val="24"/>
                <w:szCs w:val="22"/>
                <w:lang w:val="en-US"/>
              </w:rPr>
              <w:t>Eliminatory criteria</w:t>
            </w:r>
          </w:p>
          <w:p w:rsidR="008E39A6" w:rsidRPr="00885946" w:rsidRDefault="008E39A6" w:rsidP="00C66A1B">
            <w:pPr>
              <w:spacing w:line="276" w:lineRule="auto"/>
              <w:ind w:right="11"/>
              <w:rPr>
                <w:rFonts w:ascii="Times New Roman" w:hAnsi="Times New Roman" w:cs="Times New Roman"/>
                <w:color w:val="000000"/>
                <w:sz w:val="24"/>
                <w:lang w:val="en-US"/>
              </w:rPr>
            </w:pPr>
            <w:r w:rsidRPr="00885946">
              <w:rPr>
                <w:rFonts w:ascii="Times New Roman" w:hAnsi="Times New Roman" w:cs="Times New Roman"/>
                <w:color w:val="000000"/>
                <w:sz w:val="24"/>
                <w:lang w:val="en-US"/>
              </w:rPr>
              <w:t>The following criteria lead to the rejection of the tenderer ‘offers:</w:t>
            </w:r>
          </w:p>
          <w:p w:rsidR="00C62F79" w:rsidRPr="00885946" w:rsidRDefault="007A4228" w:rsidP="008E39A6">
            <w:pPr>
              <w:widowControl w:val="0"/>
              <w:autoSpaceDE w:val="0"/>
              <w:autoSpaceDN w:val="0"/>
              <w:adjustRightInd w:val="0"/>
              <w:spacing w:after="0"/>
              <w:ind w:right="11"/>
              <w:jc w:val="both"/>
              <w:rPr>
                <w:rFonts w:ascii="Times New Roman" w:eastAsia="Times New Roman" w:hAnsi="Times New Roman" w:cs="Times New Roman"/>
                <w:b/>
                <w:bCs/>
                <w:sz w:val="24"/>
                <w:u w:val="single"/>
              </w:rPr>
            </w:pPr>
            <w:r w:rsidRPr="00885946">
              <w:rPr>
                <w:rFonts w:ascii="Times New Roman" w:eastAsia="Times New Roman" w:hAnsi="Times New Roman" w:cs="Times New Roman"/>
                <w:b/>
                <w:bCs/>
                <w:sz w:val="24"/>
                <w:u w:val="single"/>
              </w:rPr>
              <w:t>ADMINISTRATIVE</w:t>
            </w:r>
          </w:p>
          <w:p w:rsidR="00351DD4" w:rsidRPr="00885946" w:rsidRDefault="00351DD4" w:rsidP="00CF5E3A">
            <w:pPr>
              <w:pStyle w:val="Paragraphedeliste"/>
              <w:numPr>
                <w:ilvl w:val="0"/>
                <w:numId w:val="47"/>
              </w:numPr>
              <w:spacing w:before="36"/>
              <w:rPr>
                <w:rFonts w:ascii="Times New Roman" w:hAnsi="Times New Roman"/>
                <w:sz w:val="24"/>
                <w:szCs w:val="22"/>
              </w:rPr>
            </w:pPr>
            <w:r w:rsidRPr="00885946">
              <w:rPr>
                <w:rFonts w:ascii="Times New Roman" w:hAnsi="Times New Roman"/>
                <w:sz w:val="24"/>
                <w:szCs w:val="22"/>
              </w:rPr>
              <w:t xml:space="preserve">Absence of the </w:t>
            </w:r>
            <w:proofErr w:type="spellStart"/>
            <w:r w:rsidRPr="00885946">
              <w:rPr>
                <w:rFonts w:ascii="Times New Roman" w:hAnsi="Times New Roman"/>
                <w:sz w:val="24"/>
                <w:szCs w:val="22"/>
              </w:rPr>
              <w:t>bid</w:t>
            </w:r>
            <w:proofErr w:type="spellEnd"/>
            <w:r w:rsidRPr="00885946">
              <w:rPr>
                <w:rFonts w:ascii="Times New Roman" w:hAnsi="Times New Roman"/>
                <w:sz w:val="24"/>
                <w:szCs w:val="22"/>
              </w:rPr>
              <w:t xml:space="preserve"> bond </w:t>
            </w:r>
            <w:proofErr w:type="spellStart"/>
            <w:r w:rsidRPr="00885946">
              <w:rPr>
                <w:rFonts w:ascii="Times New Roman" w:hAnsi="Times New Roman"/>
                <w:sz w:val="24"/>
                <w:szCs w:val="22"/>
              </w:rPr>
              <w:t>when</w:t>
            </w:r>
            <w:proofErr w:type="spellEnd"/>
            <w:r w:rsidRPr="00885946">
              <w:rPr>
                <w:rFonts w:ascii="Times New Roman" w:hAnsi="Times New Roman"/>
                <w:sz w:val="24"/>
                <w:szCs w:val="22"/>
              </w:rPr>
              <w:t xml:space="preserve"> the </w:t>
            </w:r>
            <w:proofErr w:type="spellStart"/>
            <w:r w:rsidRPr="00885946">
              <w:rPr>
                <w:rFonts w:ascii="Times New Roman" w:hAnsi="Times New Roman"/>
                <w:sz w:val="24"/>
                <w:szCs w:val="22"/>
              </w:rPr>
              <w:t>bids</w:t>
            </w:r>
            <w:proofErr w:type="spellEnd"/>
            <w:r w:rsidRPr="00885946">
              <w:rPr>
                <w:rFonts w:ascii="Times New Roman" w:hAnsi="Times New Roman"/>
                <w:sz w:val="24"/>
                <w:szCs w:val="22"/>
              </w:rPr>
              <w:t xml:space="preserve"> are </w:t>
            </w:r>
            <w:proofErr w:type="spellStart"/>
            <w:r w:rsidRPr="00885946">
              <w:rPr>
                <w:rFonts w:ascii="Times New Roman" w:hAnsi="Times New Roman"/>
                <w:sz w:val="24"/>
                <w:szCs w:val="22"/>
              </w:rPr>
              <w:t>opened</w:t>
            </w:r>
            <w:proofErr w:type="spellEnd"/>
            <w:r w:rsidRPr="00885946">
              <w:rPr>
                <w:rFonts w:ascii="Times New Roman" w:hAnsi="Times New Roman"/>
                <w:sz w:val="24"/>
                <w:szCs w:val="22"/>
              </w:rPr>
              <w:t>;</w:t>
            </w:r>
          </w:p>
          <w:p w:rsidR="0005508E" w:rsidRPr="00885946" w:rsidRDefault="00351DD4" w:rsidP="00CF5E3A">
            <w:pPr>
              <w:pStyle w:val="Paragraphedeliste"/>
              <w:numPr>
                <w:ilvl w:val="0"/>
                <w:numId w:val="47"/>
              </w:numPr>
              <w:spacing w:before="36"/>
              <w:rPr>
                <w:rFonts w:ascii="Times New Roman" w:hAnsi="Times New Roman"/>
                <w:sz w:val="24"/>
                <w:szCs w:val="22"/>
              </w:rPr>
            </w:pPr>
            <w:r w:rsidRPr="00885946">
              <w:rPr>
                <w:rFonts w:ascii="Times New Roman" w:hAnsi="Times New Roman"/>
                <w:sz w:val="24"/>
                <w:szCs w:val="22"/>
              </w:rPr>
              <w:t xml:space="preserve">Absence </w:t>
            </w:r>
            <w:proofErr w:type="spellStart"/>
            <w:r w:rsidRPr="00885946">
              <w:rPr>
                <w:rFonts w:ascii="Times New Roman" w:hAnsi="Times New Roman"/>
                <w:sz w:val="24"/>
                <w:szCs w:val="22"/>
              </w:rPr>
              <w:t>or</w:t>
            </w:r>
            <w:proofErr w:type="spellEnd"/>
            <w:r w:rsidRPr="00885946">
              <w:rPr>
                <w:rFonts w:ascii="Times New Roman" w:hAnsi="Times New Roman"/>
                <w:sz w:val="24"/>
                <w:szCs w:val="22"/>
              </w:rPr>
              <w:t xml:space="preserve"> non-</w:t>
            </w:r>
            <w:proofErr w:type="spellStart"/>
            <w:r w:rsidRPr="00885946">
              <w:rPr>
                <w:rFonts w:ascii="Times New Roman" w:hAnsi="Times New Roman"/>
                <w:sz w:val="24"/>
                <w:szCs w:val="22"/>
              </w:rPr>
              <w:t>compliance</w:t>
            </w:r>
            <w:proofErr w:type="spellEnd"/>
            <w:r w:rsidRPr="00885946">
              <w:rPr>
                <w:rFonts w:ascii="Times New Roman" w:hAnsi="Times New Roman"/>
                <w:sz w:val="24"/>
                <w:szCs w:val="22"/>
              </w:rPr>
              <w:t xml:space="preserve"> </w:t>
            </w:r>
            <w:proofErr w:type="spellStart"/>
            <w:r w:rsidRPr="00885946">
              <w:rPr>
                <w:rFonts w:ascii="Times New Roman" w:hAnsi="Times New Roman"/>
                <w:sz w:val="24"/>
                <w:szCs w:val="22"/>
              </w:rPr>
              <w:t>beyond</w:t>
            </w:r>
            <w:proofErr w:type="spellEnd"/>
            <w:r w:rsidRPr="00885946">
              <w:rPr>
                <w:rFonts w:ascii="Times New Roman" w:hAnsi="Times New Roman"/>
                <w:sz w:val="24"/>
                <w:szCs w:val="22"/>
              </w:rPr>
              <w:t xml:space="preserve"> 48 </w:t>
            </w:r>
            <w:proofErr w:type="spellStart"/>
            <w:r w:rsidRPr="00885946">
              <w:rPr>
                <w:rFonts w:ascii="Times New Roman" w:hAnsi="Times New Roman"/>
                <w:sz w:val="24"/>
                <w:szCs w:val="22"/>
              </w:rPr>
              <w:t>hours</w:t>
            </w:r>
            <w:proofErr w:type="spellEnd"/>
            <w:r w:rsidRPr="00885946">
              <w:rPr>
                <w:rFonts w:ascii="Times New Roman" w:hAnsi="Times New Roman"/>
                <w:sz w:val="24"/>
                <w:szCs w:val="22"/>
              </w:rPr>
              <w:t xml:space="preserve"> </w:t>
            </w:r>
            <w:proofErr w:type="spellStart"/>
            <w:r w:rsidRPr="00885946">
              <w:rPr>
                <w:rFonts w:ascii="Times New Roman" w:hAnsi="Times New Roman"/>
                <w:sz w:val="24"/>
                <w:szCs w:val="22"/>
              </w:rPr>
              <w:t>after</w:t>
            </w:r>
            <w:proofErr w:type="spellEnd"/>
            <w:r w:rsidRPr="00885946">
              <w:rPr>
                <w:rFonts w:ascii="Times New Roman" w:hAnsi="Times New Roman"/>
                <w:sz w:val="24"/>
                <w:szCs w:val="22"/>
              </w:rPr>
              <w:t xml:space="preserve"> the </w:t>
            </w:r>
            <w:proofErr w:type="spellStart"/>
            <w:r w:rsidRPr="00885946">
              <w:rPr>
                <w:rFonts w:ascii="Times New Roman" w:hAnsi="Times New Roman"/>
                <w:sz w:val="24"/>
                <w:szCs w:val="22"/>
              </w:rPr>
              <w:t>opening</w:t>
            </w:r>
            <w:proofErr w:type="spellEnd"/>
            <w:r w:rsidRPr="00885946">
              <w:rPr>
                <w:rFonts w:ascii="Times New Roman" w:hAnsi="Times New Roman"/>
                <w:sz w:val="24"/>
                <w:szCs w:val="22"/>
              </w:rPr>
              <w:t xml:space="preserve"> of the </w:t>
            </w:r>
            <w:proofErr w:type="spellStart"/>
            <w:r w:rsidRPr="00885946">
              <w:rPr>
                <w:rFonts w:ascii="Times New Roman" w:hAnsi="Times New Roman"/>
                <w:sz w:val="24"/>
                <w:szCs w:val="22"/>
              </w:rPr>
              <w:t>envelopes</w:t>
            </w:r>
            <w:proofErr w:type="spellEnd"/>
            <w:r w:rsidRPr="00885946">
              <w:rPr>
                <w:rFonts w:ascii="Times New Roman" w:hAnsi="Times New Roman"/>
                <w:sz w:val="24"/>
                <w:szCs w:val="22"/>
              </w:rPr>
              <w:t xml:space="preserve"> of a </w:t>
            </w:r>
            <w:proofErr w:type="spellStart"/>
            <w:r w:rsidRPr="00885946">
              <w:rPr>
                <w:rFonts w:ascii="Times New Roman" w:hAnsi="Times New Roman"/>
                <w:sz w:val="24"/>
                <w:szCs w:val="22"/>
              </w:rPr>
              <w:t>piece</w:t>
            </w:r>
            <w:proofErr w:type="spellEnd"/>
            <w:r w:rsidRPr="00885946">
              <w:rPr>
                <w:rFonts w:ascii="Times New Roman" w:hAnsi="Times New Roman"/>
                <w:sz w:val="24"/>
                <w:szCs w:val="22"/>
              </w:rPr>
              <w:t xml:space="preserve"> of the administrative file;</w:t>
            </w:r>
          </w:p>
          <w:p w:rsidR="00351DD4" w:rsidRPr="00885946" w:rsidRDefault="00351DD4" w:rsidP="00CF5E3A">
            <w:pPr>
              <w:pStyle w:val="Paragraphedeliste"/>
              <w:numPr>
                <w:ilvl w:val="0"/>
                <w:numId w:val="47"/>
              </w:numPr>
              <w:spacing w:before="36"/>
              <w:rPr>
                <w:rFonts w:ascii="Times New Roman" w:hAnsi="Times New Roman"/>
                <w:sz w:val="24"/>
                <w:szCs w:val="22"/>
              </w:rPr>
            </w:pPr>
            <w:proofErr w:type="spellStart"/>
            <w:r w:rsidRPr="00885946">
              <w:rPr>
                <w:rFonts w:ascii="Times New Roman" w:hAnsi="Times New Roman"/>
                <w:sz w:val="24"/>
                <w:szCs w:val="22"/>
              </w:rPr>
              <w:t>Presence</w:t>
            </w:r>
            <w:proofErr w:type="spellEnd"/>
            <w:r w:rsidRPr="00885946">
              <w:rPr>
                <w:rFonts w:ascii="Times New Roman" w:hAnsi="Times New Roman"/>
                <w:sz w:val="24"/>
                <w:szCs w:val="22"/>
              </w:rPr>
              <w:t xml:space="preserve"> in the directory of </w:t>
            </w:r>
            <w:proofErr w:type="spellStart"/>
            <w:r w:rsidRPr="00885946">
              <w:rPr>
                <w:rFonts w:ascii="Times New Roman" w:hAnsi="Times New Roman"/>
                <w:sz w:val="24"/>
                <w:szCs w:val="22"/>
              </w:rPr>
              <w:t>defaulting</w:t>
            </w:r>
            <w:proofErr w:type="spellEnd"/>
            <w:r w:rsidRPr="00885946">
              <w:rPr>
                <w:rFonts w:ascii="Times New Roman" w:hAnsi="Times New Roman"/>
                <w:sz w:val="24"/>
                <w:szCs w:val="22"/>
              </w:rPr>
              <w:t xml:space="preserve"> </w:t>
            </w:r>
            <w:proofErr w:type="spellStart"/>
            <w:r w:rsidRPr="00885946">
              <w:rPr>
                <w:rFonts w:ascii="Times New Roman" w:hAnsi="Times New Roman"/>
                <w:sz w:val="24"/>
                <w:szCs w:val="22"/>
              </w:rPr>
              <w:t>companies</w:t>
            </w:r>
            <w:proofErr w:type="spellEnd"/>
            <w:r w:rsidRPr="00885946">
              <w:rPr>
                <w:rFonts w:ascii="Times New Roman" w:hAnsi="Times New Roman"/>
                <w:sz w:val="24"/>
                <w:szCs w:val="22"/>
              </w:rPr>
              <w:t xml:space="preserve"> </w:t>
            </w:r>
            <w:proofErr w:type="spellStart"/>
            <w:r w:rsidRPr="00885946">
              <w:rPr>
                <w:rFonts w:ascii="Times New Roman" w:hAnsi="Times New Roman"/>
                <w:sz w:val="24"/>
                <w:szCs w:val="22"/>
              </w:rPr>
              <w:t>published</w:t>
            </w:r>
            <w:proofErr w:type="spellEnd"/>
            <w:r w:rsidRPr="00885946">
              <w:rPr>
                <w:rFonts w:ascii="Times New Roman" w:hAnsi="Times New Roman"/>
                <w:sz w:val="24"/>
                <w:szCs w:val="22"/>
              </w:rPr>
              <w:t xml:space="preserve"> by MINMAP;</w:t>
            </w:r>
          </w:p>
          <w:p w:rsidR="00351DD4" w:rsidRPr="00885946" w:rsidRDefault="00351DD4" w:rsidP="00CF5E3A">
            <w:pPr>
              <w:pStyle w:val="Paragraphedeliste"/>
              <w:numPr>
                <w:ilvl w:val="0"/>
                <w:numId w:val="47"/>
              </w:numPr>
              <w:spacing w:before="36"/>
              <w:rPr>
                <w:rFonts w:ascii="Times New Roman" w:hAnsi="Times New Roman"/>
                <w:sz w:val="24"/>
                <w:szCs w:val="22"/>
              </w:rPr>
            </w:pPr>
            <w:proofErr w:type="spellStart"/>
            <w:r w:rsidRPr="00885946">
              <w:rPr>
                <w:rFonts w:ascii="Times New Roman" w:hAnsi="Times New Roman"/>
                <w:sz w:val="24"/>
                <w:szCs w:val="22"/>
              </w:rPr>
              <w:t>Falsified</w:t>
            </w:r>
            <w:proofErr w:type="spellEnd"/>
            <w:r w:rsidRPr="00885946">
              <w:rPr>
                <w:rFonts w:ascii="Times New Roman" w:hAnsi="Times New Roman"/>
                <w:sz w:val="24"/>
                <w:szCs w:val="22"/>
              </w:rPr>
              <w:t xml:space="preserve"> document or false </w:t>
            </w:r>
            <w:proofErr w:type="spellStart"/>
            <w:r w:rsidRPr="00885946">
              <w:rPr>
                <w:rFonts w:ascii="Times New Roman" w:hAnsi="Times New Roman"/>
                <w:sz w:val="24"/>
                <w:szCs w:val="22"/>
              </w:rPr>
              <w:t>declaration</w:t>
            </w:r>
            <w:proofErr w:type="spellEnd"/>
            <w:r w:rsidRPr="00885946">
              <w:rPr>
                <w:rFonts w:ascii="Times New Roman" w:hAnsi="Times New Roman"/>
                <w:sz w:val="24"/>
                <w:szCs w:val="22"/>
              </w:rPr>
              <w:t>;</w:t>
            </w:r>
          </w:p>
          <w:p w:rsidR="00E04193" w:rsidRPr="00885946" w:rsidRDefault="00351DD4" w:rsidP="00CF5E3A">
            <w:pPr>
              <w:pStyle w:val="Paragraphedeliste"/>
              <w:numPr>
                <w:ilvl w:val="0"/>
                <w:numId w:val="47"/>
              </w:numPr>
              <w:spacing w:before="36"/>
              <w:rPr>
                <w:rFonts w:ascii="Times New Roman" w:hAnsi="Times New Roman"/>
                <w:sz w:val="24"/>
                <w:szCs w:val="22"/>
              </w:rPr>
            </w:pPr>
            <w:proofErr w:type="spellStart"/>
            <w:r w:rsidRPr="00885946">
              <w:rPr>
                <w:rFonts w:ascii="Times New Roman" w:hAnsi="Times New Roman"/>
                <w:sz w:val="24"/>
                <w:szCs w:val="22"/>
              </w:rPr>
              <w:t>Lack</w:t>
            </w:r>
            <w:proofErr w:type="spellEnd"/>
            <w:r w:rsidRPr="00885946">
              <w:rPr>
                <w:rFonts w:ascii="Times New Roman" w:hAnsi="Times New Roman"/>
                <w:sz w:val="24"/>
                <w:szCs w:val="22"/>
              </w:rPr>
              <w:t xml:space="preserve"> of </w:t>
            </w:r>
            <w:proofErr w:type="spellStart"/>
            <w:r w:rsidRPr="00885946">
              <w:rPr>
                <w:rFonts w:ascii="Times New Roman" w:hAnsi="Times New Roman"/>
                <w:sz w:val="24"/>
                <w:szCs w:val="22"/>
              </w:rPr>
              <w:t>manufacturer's</w:t>
            </w:r>
            <w:proofErr w:type="spellEnd"/>
            <w:r w:rsidRPr="00885946">
              <w:rPr>
                <w:rFonts w:ascii="Times New Roman" w:hAnsi="Times New Roman"/>
                <w:sz w:val="24"/>
                <w:szCs w:val="22"/>
              </w:rPr>
              <w:t xml:space="preserve"> </w:t>
            </w:r>
            <w:proofErr w:type="spellStart"/>
            <w:r w:rsidRPr="00885946">
              <w:rPr>
                <w:rFonts w:ascii="Times New Roman" w:hAnsi="Times New Roman"/>
                <w:sz w:val="24"/>
                <w:szCs w:val="22"/>
              </w:rPr>
              <w:t>authorisation</w:t>
            </w:r>
            <w:proofErr w:type="spellEnd"/>
            <w:r w:rsidRPr="00885946">
              <w:rPr>
                <w:rFonts w:ascii="Times New Roman" w:hAnsi="Times New Roman"/>
                <w:sz w:val="24"/>
                <w:szCs w:val="22"/>
              </w:rPr>
              <w:t xml:space="preserve"> or dealer </w:t>
            </w:r>
            <w:proofErr w:type="spellStart"/>
            <w:r w:rsidRPr="00885946">
              <w:rPr>
                <w:rFonts w:ascii="Times New Roman" w:hAnsi="Times New Roman"/>
                <w:sz w:val="24"/>
                <w:szCs w:val="22"/>
              </w:rPr>
              <w:t>partnership</w:t>
            </w:r>
            <w:proofErr w:type="spellEnd"/>
            <w:r w:rsidRPr="00885946">
              <w:rPr>
                <w:rFonts w:ascii="Times New Roman" w:hAnsi="Times New Roman"/>
                <w:sz w:val="24"/>
                <w:szCs w:val="22"/>
              </w:rPr>
              <w:t xml:space="preserve"> agreeme</w:t>
            </w:r>
            <w:r w:rsidR="00CA1C34" w:rsidRPr="00885946">
              <w:rPr>
                <w:rFonts w:ascii="Times New Roman" w:hAnsi="Times New Roman"/>
                <w:sz w:val="24"/>
                <w:szCs w:val="22"/>
              </w:rPr>
              <w:t xml:space="preserve">nt in the case of </w:t>
            </w:r>
            <w:proofErr w:type="spellStart"/>
            <w:r w:rsidR="00CA1C34" w:rsidRPr="00885946">
              <w:rPr>
                <w:rFonts w:ascii="Times New Roman" w:hAnsi="Times New Roman"/>
                <w:sz w:val="24"/>
                <w:szCs w:val="22"/>
              </w:rPr>
              <w:t>representation</w:t>
            </w:r>
            <w:proofErr w:type="spellEnd"/>
          </w:p>
          <w:p w:rsidR="00351DD4" w:rsidRPr="00885946" w:rsidRDefault="00351DD4" w:rsidP="00E04193">
            <w:pPr>
              <w:spacing w:before="36"/>
              <w:ind w:left="360" w:right="1080"/>
              <w:rPr>
                <w:rFonts w:ascii="Times New Roman" w:hAnsi="Times New Roman" w:cs="Times New Roman"/>
                <w:sz w:val="24"/>
              </w:rPr>
            </w:pPr>
            <w:r w:rsidRPr="00885946">
              <w:rPr>
                <w:rFonts w:ascii="Times New Roman" w:hAnsi="Times New Roman" w:cs="Times New Roman"/>
                <w:b/>
                <w:bCs/>
                <w:sz w:val="24"/>
                <w:u w:val="single"/>
              </w:rPr>
              <w:t>TECHNIQUES</w:t>
            </w:r>
          </w:p>
          <w:p w:rsidR="00E04193" w:rsidRPr="00885946" w:rsidRDefault="00351DD4" w:rsidP="00CF5E3A">
            <w:pPr>
              <w:pStyle w:val="Paragraphedeliste"/>
              <w:numPr>
                <w:ilvl w:val="0"/>
                <w:numId w:val="48"/>
              </w:numPr>
              <w:spacing w:after="0"/>
              <w:rPr>
                <w:rFonts w:ascii="Times New Roman" w:hAnsi="Times New Roman"/>
                <w:b/>
                <w:color w:val="000000" w:themeColor="text1"/>
                <w:sz w:val="24"/>
                <w:szCs w:val="22"/>
              </w:rPr>
            </w:pPr>
            <w:r w:rsidRPr="00885946">
              <w:rPr>
                <w:rFonts w:ascii="Times New Roman" w:hAnsi="Times New Roman"/>
                <w:sz w:val="24"/>
                <w:szCs w:val="22"/>
              </w:rPr>
              <w:t xml:space="preserve">Not </w:t>
            </w:r>
            <w:proofErr w:type="spellStart"/>
            <w:r w:rsidRPr="00885946">
              <w:rPr>
                <w:rFonts w:ascii="Times New Roman" w:hAnsi="Times New Roman"/>
                <w:sz w:val="24"/>
                <w:szCs w:val="22"/>
              </w:rPr>
              <w:t>having</w:t>
            </w:r>
            <w:proofErr w:type="spellEnd"/>
            <w:r w:rsidRPr="00885946">
              <w:rPr>
                <w:rFonts w:ascii="Times New Roman" w:hAnsi="Times New Roman"/>
                <w:sz w:val="24"/>
                <w:szCs w:val="22"/>
              </w:rPr>
              <w:t xml:space="preserve"> </w:t>
            </w:r>
            <w:proofErr w:type="spellStart"/>
            <w:r w:rsidRPr="00885946">
              <w:rPr>
                <w:rFonts w:ascii="Times New Roman" w:hAnsi="Times New Roman"/>
                <w:sz w:val="24"/>
                <w:szCs w:val="22"/>
              </w:rPr>
              <w:t>carried</w:t>
            </w:r>
            <w:proofErr w:type="spellEnd"/>
            <w:r w:rsidRPr="00885946">
              <w:rPr>
                <w:rFonts w:ascii="Times New Roman" w:hAnsi="Times New Roman"/>
                <w:sz w:val="24"/>
                <w:szCs w:val="22"/>
              </w:rPr>
              <w:t xml:space="preserve"> out </w:t>
            </w:r>
            <w:proofErr w:type="spellStart"/>
            <w:r w:rsidRPr="00885946">
              <w:rPr>
                <w:rFonts w:ascii="Times New Roman" w:hAnsi="Times New Roman"/>
                <w:sz w:val="24"/>
                <w:szCs w:val="22"/>
              </w:rPr>
              <w:t>at</w:t>
            </w:r>
            <w:proofErr w:type="spellEnd"/>
            <w:r w:rsidRPr="00885946">
              <w:rPr>
                <w:rFonts w:ascii="Times New Roman" w:hAnsi="Times New Roman"/>
                <w:sz w:val="24"/>
                <w:szCs w:val="22"/>
              </w:rPr>
              <w:t xml:space="preserve"> least one (01) </w:t>
            </w:r>
            <w:proofErr w:type="spellStart"/>
            <w:r w:rsidRPr="00885946">
              <w:rPr>
                <w:rFonts w:ascii="Times New Roman" w:hAnsi="Times New Roman"/>
                <w:sz w:val="24"/>
                <w:szCs w:val="22"/>
              </w:rPr>
              <w:t>supply</w:t>
            </w:r>
            <w:proofErr w:type="spellEnd"/>
            <w:r w:rsidRPr="00885946">
              <w:rPr>
                <w:rFonts w:ascii="Times New Roman" w:hAnsi="Times New Roman"/>
                <w:sz w:val="24"/>
                <w:szCs w:val="22"/>
              </w:rPr>
              <w:t xml:space="preserve"> </w:t>
            </w:r>
            <w:proofErr w:type="spellStart"/>
            <w:r w:rsidRPr="00885946">
              <w:rPr>
                <w:rFonts w:ascii="Times New Roman" w:hAnsi="Times New Roman"/>
                <w:sz w:val="24"/>
                <w:szCs w:val="22"/>
              </w:rPr>
              <w:t>project</w:t>
            </w:r>
            <w:proofErr w:type="spellEnd"/>
            <w:r w:rsidRPr="00885946">
              <w:rPr>
                <w:rFonts w:ascii="Times New Roman" w:hAnsi="Times New Roman"/>
                <w:sz w:val="24"/>
                <w:szCs w:val="22"/>
              </w:rPr>
              <w:t xml:space="preserve"> of the </w:t>
            </w:r>
            <w:proofErr w:type="spellStart"/>
            <w:r w:rsidRPr="00885946">
              <w:rPr>
                <w:rFonts w:ascii="Times New Roman" w:hAnsi="Times New Roman"/>
                <w:sz w:val="24"/>
                <w:szCs w:val="22"/>
              </w:rPr>
              <w:t>same</w:t>
            </w:r>
            <w:proofErr w:type="spellEnd"/>
            <w:r w:rsidRPr="00885946">
              <w:rPr>
                <w:rFonts w:ascii="Times New Roman" w:hAnsi="Times New Roman"/>
                <w:sz w:val="24"/>
                <w:szCs w:val="22"/>
              </w:rPr>
              <w:t xml:space="preserve"> </w:t>
            </w:r>
            <w:proofErr w:type="spellStart"/>
            <w:r w:rsidRPr="00885946">
              <w:rPr>
                <w:rFonts w:ascii="Times New Roman" w:hAnsi="Times New Roman"/>
                <w:sz w:val="24"/>
                <w:szCs w:val="22"/>
              </w:rPr>
              <w:t>complexity</w:t>
            </w:r>
            <w:proofErr w:type="spellEnd"/>
            <w:r w:rsidRPr="00885946">
              <w:rPr>
                <w:rFonts w:ascii="Times New Roman" w:hAnsi="Times New Roman"/>
                <w:sz w:val="24"/>
                <w:szCs w:val="22"/>
              </w:rPr>
              <w:t xml:space="preserve"> in the last five (05) </w:t>
            </w:r>
            <w:proofErr w:type="spellStart"/>
            <w:r w:rsidRPr="00885946">
              <w:rPr>
                <w:rFonts w:ascii="Times New Roman" w:hAnsi="Times New Roman"/>
                <w:sz w:val="24"/>
                <w:szCs w:val="22"/>
              </w:rPr>
              <w:t>years</w:t>
            </w:r>
            <w:proofErr w:type="spellEnd"/>
            <w:r w:rsidRPr="00885946">
              <w:rPr>
                <w:rFonts w:ascii="Times New Roman" w:hAnsi="Times New Roman"/>
                <w:sz w:val="24"/>
                <w:szCs w:val="22"/>
              </w:rPr>
              <w:t xml:space="preserve">, for an </w:t>
            </w:r>
            <w:proofErr w:type="spellStart"/>
            <w:r w:rsidRPr="00885946">
              <w:rPr>
                <w:rFonts w:ascii="Times New Roman" w:hAnsi="Times New Roman"/>
                <w:sz w:val="24"/>
                <w:szCs w:val="22"/>
              </w:rPr>
              <w:t>amount</w:t>
            </w:r>
            <w:proofErr w:type="spellEnd"/>
            <w:r w:rsidRPr="00885946">
              <w:rPr>
                <w:rFonts w:ascii="Times New Roman" w:hAnsi="Times New Roman"/>
                <w:sz w:val="24"/>
                <w:szCs w:val="22"/>
              </w:rPr>
              <w:t xml:space="preserve"> of </w:t>
            </w:r>
            <w:proofErr w:type="spellStart"/>
            <w:r w:rsidRPr="00885946">
              <w:rPr>
                <w:rFonts w:ascii="Times New Roman" w:hAnsi="Times New Roman"/>
                <w:sz w:val="24"/>
                <w:szCs w:val="22"/>
              </w:rPr>
              <w:t>at</w:t>
            </w:r>
            <w:proofErr w:type="spellEnd"/>
            <w:r w:rsidRPr="00885946">
              <w:rPr>
                <w:rFonts w:ascii="Times New Roman" w:hAnsi="Times New Roman"/>
                <w:sz w:val="24"/>
                <w:szCs w:val="22"/>
              </w:rPr>
              <w:t xml:space="preserve"> least: "one </w:t>
            </w:r>
            <w:proofErr w:type="spellStart"/>
            <w:r w:rsidRPr="00885946">
              <w:rPr>
                <w:rFonts w:ascii="Times New Roman" w:hAnsi="Times New Roman"/>
                <w:sz w:val="24"/>
                <w:szCs w:val="22"/>
              </w:rPr>
              <w:t>hundred</w:t>
            </w:r>
            <w:proofErr w:type="spellEnd"/>
            <w:r w:rsidRPr="00885946">
              <w:rPr>
                <w:rFonts w:ascii="Times New Roman" w:hAnsi="Times New Roman"/>
                <w:sz w:val="24"/>
                <w:szCs w:val="22"/>
              </w:rPr>
              <w:t xml:space="preserve"> million (100</w:t>
            </w:r>
            <w:r w:rsidR="00FA4431" w:rsidRPr="00885946">
              <w:rPr>
                <w:rFonts w:ascii="Times New Roman" w:hAnsi="Times New Roman"/>
                <w:sz w:val="24"/>
                <w:szCs w:val="22"/>
              </w:rPr>
              <w:t>, 000,000</w:t>
            </w:r>
            <w:r w:rsidRPr="00885946">
              <w:rPr>
                <w:rFonts w:ascii="Times New Roman" w:hAnsi="Times New Roman"/>
                <w:sz w:val="24"/>
                <w:szCs w:val="22"/>
              </w:rPr>
              <w:t>) FCFA.</w:t>
            </w:r>
          </w:p>
          <w:p w:rsidR="00351DD4" w:rsidRPr="00885946" w:rsidRDefault="00351DD4" w:rsidP="00CF5E3A">
            <w:pPr>
              <w:pStyle w:val="Paragraphedeliste"/>
              <w:numPr>
                <w:ilvl w:val="0"/>
                <w:numId w:val="48"/>
              </w:numPr>
              <w:spacing w:after="0"/>
              <w:rPr>
                <w:rFonts w:ascii="Times New Roman" w:hAnsi="Times New Roman"/>
                <w:b/>
                <w:color w:val="000000" w:themeColor="text1"/>
                <w:sz w:val="24"/>
                <w:szCs w:val="22"/>
              </w:rPr>
            </w:pPr>
            <w:r w:rsidRPr="00885946">
              <w:rPr>
                <w:rFonts w:ascii="Times New Roman" w:hAnsi="Times New Roman"/>
                <w:sz w:val="24"/>
                <w:szCs w:val="22"/>
              </w:rPr>
              <w:t xml:space="preserve">Have not met </w:t>
            </w:r>
            <w:proofErr w:type="spellStart"/>
            <w:r w:rsidRPr="00885946">
              <w:rPr>
                <w:rFonts w:ascii="Times New Roman" w:hAnsi="Times New Roman"/>
                <w:sz w:val="24"/>
                <w:szCs w:val="22"/>
              </w:rPr>
              <w:t>at</w:t>
            </w:r>
            <w:proofErr w:type="spellEnd"/>
            <w:r w:rsidRPr="00885946">
              <w:rPr>
                <w:rFonts w:ascii="Times New Roman" w:hAnsi="Times New Roman"/>
                <w:sz w:val="24"/>
                <w:szCs w:val="22"/>
              </w:rPr>
              <w:t xml:space="preserve"> least five (05) of the six (06) essential </w:t>
            </w:r>
            <w:proofErr w:type="spellStart"/>
            <w:r w:rsidRPr="00885946">
              <w:rPr>
                <w:rFonts w:ascii="Times New Roman" w:hAnsi="Times New Roman"/>
                <w:sz w:val="24"/>
                <w:szCs w:val="22"/>
              </w:rPr>
              <w:t>criteria</w:t>
            </w:r>
            <w:proofErr w:type="spellEnd"/>
            <w:r w:rsidRPr="00885946">
              <w:rPr>
                <w:rFonts w:ascii="Times New Roman" w:hAnsi="Times New Roman"/>
                <w:sz w:val="24"/>
                <w:szCs w:val="22"/>
              </w:rPr>
              <w:t>.</w:t>
            </w:r>
          </w:p>
          <w:p w:rsidR="00E04193" w:rsidRPr="00885946" w:rsidRDefault="00E04193" w:rsidP="00E04193">
            <w:pPr>
              <w:spacing w:after="0"/>
              <w:rPr>
                <w:rFonts w:ascii="Times New Roman" w:hAnsi="Times New Roman" w:cs="Times New Roman"/>
                <w:b/>
                <w:color w:val="000000" w:themeColor="text1"/>
                <w:sz w:val="24"/>
              </w:rPr>
            </w:pPr>
          </w:p>
          <w:p w:rsidR="00351DD4" w:rsidRPr="00885946" w:rsidRDefault="00351DD4" w:rsidP="00CF5E3A">
            <w:pPr>
              <w:pStyle w:val="Paragraphedeliste"/>
              <w:numPr>
                <w:ilvl w:val="0"/>
                <w:numId w:val="48"/>
              </w:numPr>
              <w:spacing w:after="0"/>
              <w:rPr>
                <w:rFonts w:ascii="Times New Roman" w:hAnsi="Times New Roman"/>
                <w:b/>
                <w:color w:val="000000" w:themeColor="text1"/>
                <w:sz w:val="24"/>
                <w:szCs w:val="22"/>
              </w:rPr>
            </w:pPr>
            <w:r w:rsidRPr="00885946">
              <w:rPr>
                <w:rFonts w:ascii="Times New Roman" w:hAnsi="Times New Roman"/>
                <w:b/>
                <w:sz w:val="24"/>
                <w:szCs w:val="22"/>
              </w:rPr>
              <w:t>.</w:t>
            </w:r>
            <w:r w:rsidRPr="00885946">
              <w:rPr>
                <w:rFonts w:ascii="Times New Roman" w:eastAsia="Times New Roman" w:hAnsi="Times New Roman"/>
                <w:b/>
                <w:i/>
                <w:sz w:val="24"/>
                <w:szCs w:val="22"/>
                <w:u w:val="single"/>
              </w:rPr>
              <w:t xml:space="preserve">Major </w:t>
            </w:r>
            <w:proofErr w:type="spellStart"/>
            <w:r w:rsidRPr="00885946">
              <w:rPr>
                <w:rFonts w:ascii="Times New Roman" w:eastAsia="Times New Roman" w:hAnsi="Times New Roman"/>
                <w:b/>
                <w:i/>
                <w:sz w:val="24"/>
                <w:szCs w:val="22"/>
                <w:u w:val="single"/>
              </w:rPr>
              <w:t>technical</w:t>
            </w:r>
            <w:proofErr w:type="spellEnd"/>
            <w:r w:rsidRPr="00885946">
              <w:rPr>
                <w:rFonts w:ascii="Times New Roman" w:eastAsia="Times New Roman" w:hAnsi="Times New Roman"/>
                <w:b/>
                <w:i/>
                <w:sz w:val="24"/>
                <w:szCs w:val="22"/>
                <w:u w:val="single"/>
              </w:rPr>
              <w:t xml:space="preserve"> </w:t>
            </w:r>
            <w:proofErr w:type="spellStart"/>
            <w:r w:rsidRPr="00885946">
              <w:rPr>
                <w:rFonts w:ascii="Times New Roman" w:eastAsia="Times New Roman" w:hAnsi="Times New Roman"/>
                <w:b/>
                <w:i/>
                <w:sz w:val="24"/>
                <w:szCs w:val="22"/>
                <w:u w:val="single"/>
              </w:rPr>
              <w:t>characteristics</w:t>
            </w:r>
            <w:proofErr w:type="spellEnd"/>
          </w:p>
          <w:tbl>
            <w:tblPr>
              <w:tblW w:w="5160" w:type="dxa"/>
              <w:tblLayout w:type="fixed"/>
              <w:tblCellMar>
                <w:left w:w="70" w:type="dxa"/>
                <w:right w:w="70" w:type="dxa"/>
              </w:tblCellMar>
              <w:tblLook w:val="04A0" w:firstRow="1" w:lastRow="0" w:firstColumn="1" w:lastColumn="0" w:noHBand="0" w:noVBand="1"/>
            </w:tblPr>
            <w:tblGrid>
              <w:gridCol w:w="313"/>
              <w:gridCol w:w="3556"/>
              <w:gridCol w:w="1291"/>
            </w:tblGrid>
            <w:tr w:rsidR="00351DD4" w:rsidRPr="00885946" w:rsidTr="00B71DE2">
              <w:trPr>
                <w:trHeight w:val="255"/>
              </w:trPr>
              <w:tc>
                <w:tcPr>
                  <w:tcW w:w="51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1DD4" w:rsidRPr="00885946" w:rsidRDefault="00351DD4" w:rsidP="00B71DE2">
                  <w:pPr>
                    <w:spacing w:after="0" w:line="240" w:lineRule="auto"/>
                    <w:jc w:val="center"/>
                    <w:rPr>
                      <w:rFonts w:ascii="Times New Roman" w:eastAsia="Times New Roman" w:hAnsi="Times New Roman" w:cs="Times New Roman"/>
                      <w:b/>
                      <w:bCs/>
                      <w:sz w:val="24"/>
                      <w:lang w:eastAsia="fr-FR"/>
                    </w:rPr>
                  </w:pPr>
                  <w:r w:rsidRPr="00885946">
                    <w:rPr>
                      <w:rFonts w:ascii="Times New Roman" w:eastAsia="Times New Roman" w:hAnsi="Times New Roman" w:cs="Times New Roman"/>
                      <w:b/>
                      <w:bCs/>
                      <w:sz w:val="24"/>
                      <w:lang w:eastAsia="fr-FR"/>
                    </w:rPr>
                    <w:lastRenderedPageBreak/>
                    <w:t>TECHNICAL SPECIFICATIONS</w:t>
                  </w:r>
                </w:p>
              </w:tc>
            </w:tr>
            <w:tr w:rsidR="00351DD4" w:rsidRPr="00885946" w:rsidTr="00B71DE2">
              <w:trPr>
                <w:trHeight w:val="255"/>
              </w:trPr>
              <w:tc>
                <w:tcPr>
                  <w:tcW w:w="313" w:type="dxa"/>
                  <w:tcBorders>
                    <w:top w:val="nil"/>
                    <w:left w:val="single" w:sz="4" w:space="0" w:color="auto"/>
                    <w:bottom w:val="single" w:sz="4" w:space="0" w:color="auto"/>
                    <w:right w:val="single" w:sz="4" w:space="0" w:color="auto"/>
                  </w:tcBorders>
                  <w:shd w:val="clear" w:color="auto" w:fill="auto"/>
                  <w:noWrap/>
                  <w:vAlign w:val="center"/>
                  <w:hideMark/>
                </w:tcPr>
                <w:p w:rsidR="00351DD4" w:rsidRPr="00885946" w:rsidRDefault="00351DD4" w:rsidP="00B71DE2">
                  <w:pPr>
                    <w:spacing w:after="0" w:line="240" w:lineRule="auto"/>
                    <w:jc w:val="center"/>
                    <w:rPr>
                      <w:rFonts w:ascii="Times New Roman" w:eastAsia="Times New Roman" w:hAnsi="Times New Roman" w:cs="Times New Roman"/>
                      <w:b/>
                      <w:bCs/>
                      <w:sz w:val="24"/>
                      <w:lang w:eastAsia="fr-FR"/>
                    </w:rPr>
                  </w:pPr>
                  <w:r w:rsidRPr="00885946">
                    <w:rPr>
                      <w:rFonts w:ascii="Times New Roman" w:eastAsia="Times New Roman" w:hAnsi="Times New Roman" w:cs="Times New Roman"/>
                      <w:b/>
                      <w:bCs/>
                      <w:sz w:val="24"/>
                    </w:rPr>
                    <w:t>N°</w:t>
                  </w:r>
                </w:p>
              </w:tc>
              <w:tc>
                <w:tcPr>
                  <w:tcW w:w="3556" w:type="dxa"/>
                  <w:tcBorders>
                    <w:top w:val="nil"/>
                    <w:left w:val="nil"/>
                    <w:bottom w:val="single" w:sz="4" w:space="0" w:color="auto"/>
                    <w:right w:val="single" w:sz="4" w:space="0" w:color="auto"/>
                  </w:tcBorders>
                  <w:shd w:val="clear" w:color="auto" w:fill="auto"/>
                  <w:noWrap/>
                  <w:vAlign w:val="center"/>
                  <w:hideMark/>
                </w:tcPr>
                <w:p w:rsidR="00351DD4" w:rsidRPr="00885946" w:rsidRDefault="00351DD4" w:rsidP="00B71DE2">
                  <w:pPr>
                    <w:spacing w:after="0" w:line="240" w:lineRule="auto"/>
                    <w:jc w:val="center"/>
                    <w:rPr>
                      <w:rFonts w:ascii="Times New Roman" w:eastAsia="Times New Roman" w:hAnsi="Times New Roman" w:cs="Times New Roman"/>
                      <w:b/>
                      <w:bCs/>
                      <w:sz w:val="24"/>
                      <w:lang w:eastAsia="fr-FR"/>
                    </w:rPr>
                  </w:pPr>
                  <w:proofErr w:type="spellStart"/>
                  <w:r w:rsidRPr="00885946">
                    <w:rPr>
                      <w:rFonts w:ascii="Times New Roman" w:eastAsia="Times New Roman" w:hAnsi="Times New Roman" w:cs="Times New Roman"/>
                      <w:b/>
                      <w:bCs/>
                      <w:sz w:val="24"/>
                      <w:lang w:eastAsia="fr-FR"/>
                    </w:rPr>
                    <w:t>Designation</w:t>
                  </w:r>
                  <w:proofErr w:type="spellEnd"/>
                </w:p>
              </w:tc>
              <w:tc>
                <w:tcPr>
                  <w:tcW w:w="1291" w:type="dxa"/>
                  <w:tcBorders>
                    <w:top w:val="nil"/>
                    <w:left w:val="nil"/>
                    <w:bottom w:val="single" w:sz="4" w:space="0" w:color="auto"/>
                    <w:right w:val="single" w:sz="4" w:space="0" w:color="auto"/>
                  </w:tcBorders>
                  <w:shd w:val="clear" w:color="auto" w:fill="auto"/>
                  <w:noWrap/>
                  <w:vAlign w:val="center"/>
                  <w:hideMark/>
                </w:tcPr>
                <w:p w:rsidR="00351DD4" w:rsidRPr="00885946" w:rsidRDefault="00351DD4" w:rsidP="00B71DE2">
                  <w:pPr>
                    <w:spacing w:after="0" w:line="240" w:lineRule="auto"/>
                    <w:jc w:val="center"/>
                    <w:rPr>
                      <w:rFonts w:ascii="Times New Roman" w:eastAsia="Times New Roman" w:hAnsi="Times New Roman" w:cs="Times New Roman"/>
                      <w:b/>
                      <w:bCs/>
                      <w:sz w:val="24"/>
                      <w:lang w:eastAsia="fr-FR"/>
                    </w:rPr>
                  </w:pPr>
                  <w:proofErr w:type="spellStart"/>
                  <w:r w:rsidRPr="00885946">
                    <w:rPr>
                      <w:rFonts w:ascii="Times New Roman" w:eastAsia="Times New Roman" w:hAnsi="Times New Roman" w:cs="Times New Roman"/>
                      <w:b/>
                      <w:bCs/>
                      <w:sz w:val="24"/>
                      <w:lang w:eastAsia="fr-FR"/>
                    </w:rPr>
                    <w:t>Specifications</w:t>
                  </w:r>
                  <w:proofErr w:type="spellEnd"/>
                </w:p>
              </w:tc>
            </w:tr>
            <w:tr w:rsidR="00351DD4" w:rsidRPr="00885946" w:rsidTr="00B71DE2">
              <w:trPr>
                <w:trHeight w:val="255"/>
              </w:trPr>
              <w:tc>
                <w:tcPr>
                  <w:tcW w:w="313"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351DD4" w:rsidRPr="00885946" w:rsidRDefault="00351DD4" w:rsidP="00B71DE2">
                  <w:pPr>
                    <w:spacing w:after="0" w:line="240" w:lineRule="auto"/>
                    <w:jc w:val="center"/>
                    <w:rPr>
                      <w:rFonts w:ascii="Times New Roman" w:eastAsia="Times New Roman" w:hAnsi="Times New Roman" w:cs="Times New Roman"/>
                      <w:b/>
                      <w:bCs/>
                      <w:sz w:val="24"/>
                      <w:lang w:eastAsia="fr-FR"/>
                    </w:rPr>
                  </w:pPr>
                  <w:r w:rsidRPr="00885946">
                    <w:rPr>
                      <w:rFonts w:ascii="Times New Roman" w:eastAsia="Times New Roman" w:hAnsi="Times New Roman" w:cs="Times New Roman"/>
                      <w:b/>
                      <w:bCs/>
                      <w:sz w:val="24"/>
                      <w:lang w:eastAsia="fr-FR"/>
                    </w:rPr>
                    <w:t>1</w:t>
                  </w:r>
                </w:p>
              </w:tc>
              <w:tc>
                <w:tcPr>
                  <w:tcW w:w="3556" w:type="dxa"/>
                  <w:tcBorders>
                    <w:top w:val="nil"/>
                    <w:left w:val="nil"/>
                    <w:bottom w:val="single" w:sz="4" w:space="0" w:color="auto"/>
                    <w:right w:val="single" w:sz="4" w:space="0" w:color="auto"/>
                  </w:tcBorders>
                  <w:shd w:val="clear" w:color="auto" w:fill="D9D9D9" w:themeFill="background1" w:themeFillShade="D9"/>
                  <w:noWrap/>
                  <w:vAlign w:val="center"/>
                </w:tcPr>
                <w:p w:rsidR="00351DD4" w:rsidRPr="00885946" w:rsidRDefault="00351DD4" w:rsidP="00B71DE2">
                  <w:pPr>
                    <w:spacing w:after="0" w:line="240" w:lineRule="auto"/>
                    <w:rPr>
                      <w:rFonts w:ascii="Times New Roman" w:eastAsia="Times New Roman" w:hAnsi="Times New Roman" w:cs="Times New Roman"/>
                      <w:b/>
                      <w:bCs/>
                      <w:sz w:val="24"/>
                      <w:lang w:eastAsia="fr-FR"/>
                    </w:rPr>
                  </w:pPr>
                  <w:r w:rsidRPr="00885946">
                    <w:rPr>
                      <w:rFonts w:ascii="Times New Roman" w:eastAsia="Times New Roman" w:hAnsi="Times New Roman" w:cs="Times New Roman"/>
                      <w:b/>
                      <w:bCs/>
                      <w:sz w:val="24"/>
                      <w:lang w:eastAsia="fr-FR"/>
                    </w:rPr>
                    <w:t>THE DUMP TRUCK</w:t>
                  </w:r>
                </w:p>
              </w:tc>
              <w:tc>
                <w:tcPr>
                  <w:tcW w:w="1291" w:type="dxa"/>
                  <w:tcBorders>
                    <w:top w:val="nil"/>
                    <w:left w:val="nil"/>
                    <w:bottom w:val="single" w:sz="4" w:space="0" w:color="auto"/>
                    <w:right w:val="single" w:sz="4" w:space="0" w:color="auto"/>
                  </w:tcBorders>
                  <w:shd w:val="clear" w:color="auto" w:fill="D9D9D9" w:themeFill="background1" w:themeFillShade="D9"/>
                  <w:noWrap/>
                  <w:vAlign w:val="center"/>
                </w:tcPr>
                <w:p w:rsidR="00351DD4" w:rsidRPr="00885946" w:rsidRDefault="00351DD4" w:rsidP="00B71DE2">
                  <w:pPr>
                    <w:spacing w:after="0" w:line="240" w:lineRule="auto"/>
                    <w:jc w:val="center"/>
                    <w:rPr>
                      <w:rFonts w:ascii="Times New Roman" w:eastAsia="Times New Roman" w:hAnsi="Times New Roman" w:cs="Times New Roman"/>
                      <w:b/>
                      <w:bCs/>
                      <w:sz w:val="24"/>
                      <w:lang w:eastAsia="fr-FR"/>
                    </w:rPr>
                  </w:pPr>
                </w:p>
              </w:tc>
            </w:tr>
            <w:tr w:rsidR="00351DD4" w:rsidRPr="00885946" w:rsidTr="00B71DE2">
              <w:trPr>
                <w:trHeight w:val="255"/>
              </w:trPr>
              <w:tc>
                <w:tcPr>
                  <w:tcW w:w="313" w:type="dxa"/>
                  <w:tcBorders>
                    <w:top w:val="nil"/>
                    <w:left w:val="single" w:sz="4" w:space="0" w:color="auto"/>
                    <w:bottom w:val="single" w:sz="4" w:space="0" w:color="auto"/>
                    <w:right w:val="single" w:sz="4" w:space="0" w:color="auto"/>
                  </w:tcBorders>
                  <w:shd w:val="clear" w:color="auto" w:fill="auto"/>
                  <w:noWrap/>
                  <w:vAlign w:val="center"/>
                </w:tcPr>
                <w:p w:rsidR="00351DD4" w:rsidRPr="00885946" w:rsidRDefault="00351DD4" w:rsidP="00B71DE2">
                  <w:pPr>
                    <w:spacing w:after="0" w:line="240" w:lineRule="auto"/>
                    <w:rPr>
                      <w:rFonts w:ascii="Times New Roman" w:eastAsia="Times New Roman" w:hAnsi="Times New Roman" w:cs="Times New Roman"/>
                      <w:b/>
                      <w:bCs/>
                      <w:sz w:val="24"/>
                      <w:lang w:eastAsia="fr-FR"/>
                    </w:rPr>
                  </w:pPr>
                  <w:r w:rsidRPr="00885946">
                    <w:rPr>
                      <w:rFonts w:ascii="Times New Roman" w:eastAsia="Times New Roman" w:hAnsi="Times New Roman" w:cs="Times New Roman"/>
                      <w:sz w:val="24"/>
                      <w:lang w:eastAsia="fr-FR"/>
                    </w:rPr>
                    <w:t> </w:t>
                  </w:r>
                </w:p>
              </w:tc>
              <w:tc>
                <w:tcPr>
                  <w:tcW w:w="3556" w:type="dxa"/>
                  <w:tcBorders>
                    <w:top w:val="nil"/>
                    <w:left w:val="nil"/>
                    <w:bottom w:val="single" w:sz="4" w:space="0" w:color="auto"/>
                    <w:right w:val="single" w:sz="4" w:space="0" w:color="auto"/>
                  </w:tcBorders>
                  <w:shd w:val="clear" w:color="auto" w:fill="auto"/>
                  <w:noWrap/>
                  <w:vAlign w:val="center"/>
                </w:tcPr>
                <w:p w:rsidR="00351DD4" w:rsidRPr="00885946" w:rsidRDefault="00351DD4" w:rsidP="00B71DE2">
                  <w:pPr>
                    <w:spacing w:after="0" w:line="240" w:lineRule="auto"/>
                    <w:rPr>
                      <w:rFonts w:ascii="Times New Roman" w:eastAsia="Times New Roman" w:hAnsi="Times New Roman" w:cs="Times New Roman"/>
                      <w:b/>
                      <w:bCs/>
                      <w:sz w:val="24"/>
                      <w:lang w:eastAsia="fr-FR"/>
                    </w:rPr>
                  </w:pPr>
                  <w:proofErr w:type="spellStart"/>
                  <w:r w:rsidRPr="00885946">
                    <w:rPr>
                      <w:rFonts w:ascii="Times New Roman" w:eastAsia="Times New Roman" w:hAnsi="Times New Roman" w:cs="Times New Roman"/>
                      <w:sz w:val="24"/>
                      <w:lang w:eastAsia="fr-FR"/>
                    </w:rPr>
                    <w:t>Engine</w:t>
                  </w:r>
                  <w:proofErr w:type="spellEnd"/>
                  <w:r w:rsidRPr="00885946">
                    <w:rPr>
                      <w:rFonts w:ascii="Times New Roman" w:eastAsia="Times New Roman" w:hAnsi="Times New Roman" w:cs="Times New Roman"/>
                      <w:sz w:val="24"/>
                      <w:lang w:eastAsia="fr-FR"/>
                    </w:rPr>
                    <w:t xml:space="preserve"> Power (HP)</w:t>
                  </w:r>
                </w:p>
              </w:tc>
              <w:tc>
                <w:tcPr>
                  <w:tcW w:w="1291" w:type="dxa"/>
                  <w:tcBorders>
                    <w:top w:val="nil"/>
                    <w:left w:val="nil"/>
                    <w:bottom w:val="single" w:sz="4" w:space="0" w:color="auto"/>
                    <w:right w:val="single" w:sz="4" w:space="0" w:color="auto"/>
                  </w:tcBorders>
                  <w:shd w:val="clear" w:color="auto" w:fill="auto"/>
                  <w:noWrap/>
                  <w:vAlign w:val="center"/>
                </w:tcPr>
                <w:p w:rsidR="00351DD4" w:rsidRPr="00885946" w:rsidRDefault="00351DD4" w:rsidP="00B71DE2">
                  <w:pPr>
                    <w:spacing w:after="0" w:line="240" w:lineRule="auto"/>
                    <w:jc w:val="center"/>
                    <w:rPr>
                      <w:rFonts w:ascii="Times New Roman" w:eastAsia="Times New Roman" w:hAnsi="Times New Roman" w:cs="Times New Roman"/>
                      <w:b/>
                      <w:bCs/>
                      <w:sz w:val="24"/>
                      <w:lang w:eastAsia="fr-FR"/>
                    </w:rPr>
                  </w:pPr>
                  <w:r w:rsidRPr="00885946">
                    <w:rPr>
                      <w:rFonts w:ascii="Times New Roman" w:eastAsia="Times New Roman" w:hAnsi="Times New Roman" w:cs="Times New Roman"/>
                      <w:sz w:val="24"/>
                    </w:rPr>
                    <w:t>≥ 340</w:t>
                  </w:r>
                </w:p>
              </w:tc>
            </w:tr>
            <w:tr w:rsidR="00351DD4" w:rsidRPr="00885946" w:rsidTr="00B71DE2">
              <w:trPr>
                <w:trHeight w:val="255"/>
              </w:trPr>
              <w:tc>
                <w:tcPr>
                  <w:tcW w:w="313" w:type="dxa"/>
                  <w:tcBorders>
                    <w:top w:val="nil"/>
                    <w:left w:val="single" w:sz="4" w:space="0" w:color="auto"/>
                    <w:bottom w:val="single" w:sz="4" w:space="0" w:color="auto"/>
                    <w:right w:val="single" w:sz="4" w:space="0" w:color="auto"/>
                  </w:tcBorders>
                  <w:shd w:val="clear" w:color="auto" w:fill="auto"/>
                  <w:noWrap/>
                  <w:vAlign w:val="center"/>
                </w:tcPr>
                <w:p w:rsidR="00351DD4" w:rsidRPr="00885946" w:rsidRDefault="00351DD4" w:rsidP="00B71DE2">
                  <w:pPr>
                    <w:spacing w:after="0" w:line="240" w:lineRule="auto"/>
                    <w:rPr>
                      <w:rFonts w:ascii="Times New Roman" w:eastAsia="Times New Roman" w:hAnsi="Times New Roman" w:cs="Times New Roman"/>
                      <w:b/>
                      <w:bCs/>
                      <w:sz w:val="24"/>
                      <w:lang w:eastAsia="fr-FR"/>
                    </w:rPr>
                  </w:pPr>
                  <w:r w:rsidRPr="00885946">
                    <w:rPr>
                      <w:rFonts w:ascii="Times New Roman" w:eastAsia="Times New Roman" w:hAnsi="Times New Roman" w:cs="Times New Roman"/>
                      <w:sz w:val="24"/>
                      <w:lang w:eastAsia="fr-FR"/>
                    </w:rPr>
                    <w:t> </w:t>
                  </w:r>
                </w:p>
              </w:tc>
              <w:tc>
                <w:tcPr>
                  <w:tcW w:w="3556" w:type="dxa"/>
                  <w:tcBorders>
                    <w:top w:val="nil"/>
                    <w:left w:val="nil"/>
                    <w:bottom w:val="single" w:sz="4" w:space="0" w:color="auto"/>
                    <w:right w:val="single" w:sz="4" w:space="0" w:color="auto"/>
                  </w:tcBorders>
                  <w:shd w:val="clear" w:color="auto" w:fill="auto"/>
                  <w:noWrap/>
                  <w:vAlign w:val="center"/>
                </w:tcPr>
                <w:p w:rsidR="00351DD4" w:rsidRPr="00885946" w:rsidRDefault="00351DD4" w:rsidP="00B71DE2">
                  <w:pPr>
                    <w:spacing w:after="0" w:line="240" w:lineRule="auto"/>
                    <w:rPr>
                      <w:rFonts w:ascii="Times New Roman" w:eastAsia="Times New Roman" w:hAnsi="Times New Roman" w:cs="Times New Roman"/>
                      <w:b/>
                      <w:bCs/>
                      <w:sz w:val="24"/>
                      <w:lang w:eastAsia="fr-FR"/>
                    </w:rPr>
                  </w:pPr>
                  <w:proofErr w:type="spellStart"/>
                  <w:r w:rsidRPr="00885946">
                    <w:rPr>
                      <w:rFonts w:ascii="Times New Roman" w:eastAsia="Times New Roman" w:hAnsi="Times New Roman" w:cs="Times New Roman"/>
                      <w:sz w:val="24"/>
                      <w:lang w:eastAsia="fr-FR"/>
                    </w:rPr>
                    <w:t>Overall</w:t>
                  </w:r>
                  <w:proofErr w:type="spellEnd"/>
                  <w:r w:rsidRPr="00885946">
                    <w:rPr>
                      <w:rFonts w:ascii="Times New Roman" w:eastAsia="Times New Roman" w:hAnsi="Times New Roman" w:cs="Times New Roman"/>
                      <w:sz w:val="24"/>
                      <w:lang w:eastAsia="fr-FR"/>
                    </w:rPr>
                    <w:t xml:space="preserve"> Body </w:t>
                  </w:r>
                  <w:proofErr w:type="spellStart"/>
                  <w:r w:rsidRPr="00885946">
                    <w:rPr>
                      <w:rFonts w:ascii="Times New Roman" w:eastAsia="Times New Roman" w:hAnsi="Times New Roman" w:cs="Times New Roman"/>
                      <w:sz w:val="24"/>
                      <w:lang w:eastAsia="fr-FR"/>
                    </w:rPr>
                    <w:t>Length</w:t>
                  </w:r>
                  <w:proofErr w:type="spellEnd"/>
                  <w:r w:rsidRPr="00885946">
                    <w:rPr>
                      <w:rFonts w:ascii="Times New Roman" w:eastAsia="Times New Roman" w:hAnsi="Times New Roman" w:cs="Times New Roman"/>
                      <w:sz w:val="24"/>
                      <w:lang w:eastAsia="fr-FR"/>
                    </w:rPr>
                    <w:t xml:space="preserve"> (mm) </w:t>
                  </w:r>
                </w:p>
              </w:tc>
              <w:tc>
                <w:tcPr>
                  <w:tcW w:w="1291" w:type="dxa"/>
                  <w:tcBorders>
                    <w:top w:val="nil"/>
                    <w:left w:val="nil"/>
                    <w:bottom w:val="single" w:sz="4" w:space="0" w:color="auto"/>
                    <w:right w:val="single" w:sz="4" w:space="0" w:color="auto"/>
                  </w:tcBorders>
                  <w:shd w:val="clear" w:color="auto" w:fill="auto"/>
                  <w:noWrap/>
                  <w:vAlign w:val="center"/>
                </w:tcPr>
                <w:p w:rsidR="00351DD4" w:rsidRPr="00885946" w:rsidRDefault="00351DD4" w:rsidP="00B71DE2">
                  <w:pPr>
                    <w:spacing w:after="0" w:line="240" w:lineRule="auto"/>
                    <w:jc w:val="center"/>
                    <w:rPr>
                      <w:rFonts w:ascii="Times New Roman" w:eastAsia="Times New Roman" w:hAnsi="Times New Roman" w:cs="Times New Roman"/>
                      <w:b/>
                      <w:bCs/>
                      <w:sz w:val="24"/>
                      <w:lang w:eastAsia="fr-FR"/>
                    </w:rPr>
                  </w:pPr>
                  <w:r w:rsidRPr="00885946">
                    <w:rPr>
                      <w:rFonts w:ascii="Times New Roman" w:eastAsia="Times New Roman" w:hAnsi="Times New Roman" w:cs="Times New Roman"/>
                      <w:sz w:val="24"/>
                    </w:rPr>
                    <w:t>≥ 5600</w:t>
                  </w:r>
                </w:p>
              </w:tc>
            </w:tr>
            <w:tr w:rsidR="00351DD4" w:rsidRPr="00885946" w:rsidTr="00B71DE2">
              <w:trPr>
                <w:trHeight w:val="255"/>
              </w:trPr>
              <w:tc>
                <w:tcPr>
                  <w:tcW w:w="313" w:type="dxa"/>
                  <w:tcBorders>
                    <w:top w:val="nil"/>
                    <w:left w:val="single" w:sz="4" w:space="0" w:color="auto"/>
                    <w:bottom w:val="single" w:sz="4" w:space="0" w:color="auto"/>
                    <w:right w:val="single" w:sz="4" w:space="0" w:color="auto"/>
                  </w:tcBorders>
                  <w:shd w:val="clear" w:color="auto" w:fill="auto"/>
                  <w:noWrap/>
                  <w:vAlign w:val="center"/>
                </w:tcPr>
                <w:p w:rsidR="00351DD4" w:rsidRPr="00885946" w:rsidRDefault="00351DD4" w:rsidP="00B71DE2">
                  <w:pPr>
                    <w:spacing w:after="0" w:line="240" w:lineRule="auto"/>
                    <w:rPr>
                      <w:rFonts w:ascii="Times New Roman" w:eastAsia="Times New Roman" w:hAnsi="Times New Roman" w:cs="Times New Roman"/>
                      <w:sz w:val="24"/>
                      <w:lang w:eastAsia="fr-FR"/>
                    </w:rPr>
                  </w:pPr>
                </w:p>
              </w:tc>
              <w:tc>
                <w:tcPr>
                  <w:tcW w:w="3556" w:type="dxa"/>
                  <w:tcBorders>
                    <w:top w:val="nil"/>
                    <w:left w:val="nil"/>
                    <w:bottom w:val="single" w:sz="4" w:space="0" w:color="auto"/>
                    <w:right w:val="single" w:sz="4" w:space="0" w:color="auto"/>
                  </w:tcBorders>
                  <w:shd w:val="clear" w:color="auto" w:fill="auto"/>
                  <w:noWrap/>
                  <w:vAlign w:val="center"/>
                </w:tcPr>
                <w:p w:rsidR="00351DD4" w:rsidRPr="00885946" w:rsidRDefault="00351DD4" w:rsidP="00B71DE2">
                  <w:pPr>
                    <w:spacing w:after="0" w:line="240" w:lineRule="auto"/>
                    <w:rPr>
                      <w:rFonts w:ascii="Times New Roman" w:eastAsia="Times New Roman" w:hAnsi="Times New Roman" w:cs="Times New Roman"/>
                      <w:sz w:val="24"/>
                      <w:lang w:eastAsia="fr-FR"/>
                    </w:rPr>
                  </w:pPr>
                  <w:proofErr w:type="spellStart"/>
                  <w:r w:rsidRPr="00885946">
                    <w:rPr>
                      <w:rFonts w:ascii="Times New Roman" w:eastAsia="Times New Roman" w:hAnsi="Times New Roman" w:cs="Times New Roman"/>
                      <w:sz w:val="24"/>
                      <w:lang w:eastAsia="fr-FR"/>
                    </w:rPr>
                    <w:t>Overall</w:t>
                  </w:r>
                  <w:proofErr w:type="spellEnd"/>
                  <w:r w:rsidRPr="00885946">
                    <w:rPr>
                      <w:rFonts w:ascii="Times New Roman" w:eastAsia="Times New Roman" w:hAnsi="Times New Roman" w:cs="Times New Roman"/>
                      <w:sz w:val="24"/>
                      <w:lang w:eastAsia="fr-FR"/>
                    </w:rPr>
                    <w:t xml:space="preserve"> body </w:t>
                  </w:r>
                  <w:proofErr w:type="spellStart"/>
                  <w:r w:rsidRPr="00885946">
                    <w:rPr>
                      <w:rFonts w:ascii="Times New Roman" w:eastAsia="Times New Roman" w:hAnsi="Times New Roman" w:cs="Times New Roman"/>
                      <w:sz w:val="24"/>
                      <w:lang w:eastAsia="fr-FR"/>
                    </w:rPr>
                    <w:t>width</w:t>
                  </w:r>
                  <w:proofErr w:type="spellEnd"/>
                  <w:r w:rsidRPr="00885946">
                    <w:rPr>
                      <w:rFonts w:ascii="Times New Roman" w:eastAsia="Times New Roman" w:hAnsi="Times New Roman" w:cs="Times New Roman"/>
                      <w:sz w:val="24"/>
                      <w:lang w:eastAsia="fr-FR"/>
                    </w:rPr>
                    <w:t xml:space="preserve"> (mm)</w:t>
                  </w:r>
                </w:p>
              </w:tc>
              <w:tc>
                <w:tcPr>
                  <w:tcW w:w="1291" w:type="dxa"/>
                  <w:tcBorders>
                    <w:top w:val="nil"/>
                    <w:left w:val="nil"/>
                    <w:bottom w:val="single" w:sz="4" w:space="0" w:color="auto"/>
                    <w:right w:val="single" w:sz="4" w:space="0" w:color="auto"/>
                  </w:tcBorders>
                  <w:shd w:val="clear" w:color="auto" w:fill="auto"/>
                  <w:noWrap/>
                  <w:vAlign w:val="center"/>
                </w:tcPr>
                <w:p w:rsidR="00351DD4" w:rsidRPr="00885946" w:rsidRDefault="00351DD4" w:rsidP="00B71DE2">
                  <w:pPr>
                    <w:spacing w:after="0" w:line="240" w:lineRule="auto"/>
                    <w:jc w:val="center"/>
                    <w:rPr>
                      <w:rFonts w:ascii="Times New Roman" w:eastAsia="Times New Roman" w:hAnsi="Times New Roman" w:cs="Times New Roman"/>
                      <w:sz w:val="24"/>
                      <w:lang w:eastAsia="fr-FR"/>
                    </w:rPr>
                  </w:pPr>
                  <w:r w:rsidRPr="00885946">
                    <w:rPr>
                      <w:rFonts w:ascii="Times New Roman" w:eastAsia="Times New Roman" w:hAnsi="Times New Roman" w:cs="Times New Roman"/>
                      <w:sz w:val="24"/>
                    </w:rPr>
                    <w:t>≥ 2300</w:t>
                  </w:r>
                </w:p>
              </w:tc>
            </w:tr>
            <w:tr w:rsidR="00351DD4" w:rsidRPr="00885946" w:rsidTr="00B71DE2">
              <w:trPr>
                <w:trHeight w:val="255"/>
              </w:trPr>
              <w:tc>
                <w:tcPr>
                  <w:tcW w:w="313" w:type="dxa"/>
                  <w:tcBorders>
                    <w:top w:val="nil"/>
                    <w:left w:val="single" w:sz="4" w:space="0" w:color="auto"/>
                    <w:bottom w:val="single" w:sz="4" w:space="0" w:color="auto"/>
                    <w:right w:val="single" w:sz="4" w:space="0" w:color="auto"/>
                  </w:tcBorders>
                  <w:shd w:val="clear" w:color="auto" w:fill="auto"/>
                  <w:noWrap/>
                  <w:vAlign w:val="center"/>
                </w:tcPr>
                <w:p w:rsidR="00351DD4" w:rsidRPr="00885946" w:rsidRDefault="00351DD4" w:rsidP="00B71DE2">
                  <w:pPr>
                    <w:spacing w:after="0" w:line="240" w:lineRule="auto"/>
                    <w:rPr>
                      <w:rFonts w:ascii="Times New Roman" w:eastAsia="Times New Roman" w:hAnsi="Times New Roman" w:cs="Times New Roman"/>
                      <w:sz w:val="24"/>
                      <w:lang w:eastAsia="fr-FR"/>
                    </w:rPr>
                  </w:pPr>
                </w:p>
              </w:tc>
              <w:tc>
                <w:tcPr>
                  <w:tcW w:w="3556" w:type="dxa"/>
                  <w:tcBorders>
                    <w:top w:val="nil"/>
                    <w:left w:val="nil"/>
                    <w:bottom w:val="single" w:sz="4" w:space="0" w:color="auto"/>
                    <w:right w:val="single" w:sz="4" w:space="0" w:color="auto"/>
                  </w:tcBorders>
                  <w:shd w:val="clear" w:color="auto" w:fill="auto"/>
                  <w:noWrap/>
                  <w:vAlign w:val="center"/>
                </w:tcPr>
                <w:p w:rsidR="00351DD4" w:rsidRPr="00885946" w:rsidRDefault="00351DD4" w:rsidP="00B71DE2">
                  <w:pPr>
                    <w:spacing w:after="0" w:line="240" w:lineRule="auto"/>
                    <w:rPr>
                      <w:rFonts w:ascii="Times New Roman" w:eastAsia="Times New Roman" w:hAnsi="Times New Roman" w:cs="Times New Roman"/>
                      <w:sz w:val="24"/>
                      <w:lang w:eastAsia="fr-FR"/>
                    </w:rPr>
                  </w:pPr>
                  <w:proofErr w:type="spellStart"/>
                  <w:r w:rsidRPr="00885946">
                    <w:rPr>
                      <w:rFonts w:ascii="Times New Roman" w:eastAsia="Times New Roman" w:hAnsi="Times New Roman" w:cs="Times New Roman"/>
                      <w:sz w:val="24"/>
                      <w:lang w:eastAsia="fr-FR"/>
                    </w:rPr>
                    <w:t>Overall</w:t>
                  </w:r>
                  <w:proofErr w:type="spellEnd"/>
                  <w:r w:rsidRPr="00885946">
                    <w:rPr>
                      <w:rFonts w:ascii="Times New Roman" w:eastAsia="Times New Roman" w:hAnsi="Times New Roman" w:cs="Times New Roman"/>
                      <w:sz w:val="24"/>
                      <w:lang w:eastAsia="fr-FR"/>
                    </w:rPr>
                    <w:t xml:space="preserve"> body </w:t>
                  </w:r>
                  <w:proofErr w:type="spellStart"/>
                  <w:r w:rsidRPr="00885946">
                    <w:rPr>
                      <w:rFonts w:ascii="Times New Roman" w:eastAsia="Times New Roman" w:hAnsi="Times New Roman" w:cs="Times New Roman"/>
                      <w:sz w:val="24"/>
                      <w:lang w:eastAsia="fr-FR"/>
                    </w:rPr>
                    <w:t>height</w:t>
                  </w:r>
                  <w:proofErr w:type="spellEnd"/>
                  <w:r w:rsidRPr="00885946">
                    <w:rPr>
                      <w:rFonts w:ascii="Times New Roman" w:eastAsia="Times New Roman" w:hAnsi="Times New Roman" w:cs="Times New Roman"/>
                      <w:sz w:val="24"/>
                      <w:lang w:eastAsia="fr-FR"/>
                    </w:rPr>
                    <w:t xml:space="preserve"> (mm)</w:t>
                  </w:r>
                </w:p>
              </w:tc>
              <w:tc>
                <w:tcPr>
                  <w:tcW w:w="1291" w:type="dxa"/>
                  <w:tcBorders>
                    <w:top w:val="nil"/>
                    <w:left w:val="nil"/>
                    <w:bottom w:val="single" w:sz="4" w:space="0" w:color="auto"/>
                    <w:right w:val="single" w:sz="4" w:space="0" w:color="auto"/>
                  </w:tcBorders>
                  <w:shd w:val="clear" w:color="auto" w:fill="auto"/>
                  <w:noWrap/>
                  <w:vAlign w:val="center"/>
                </w:tcPr>
                <w:p w:rsidR="00351DD4" w:rsidRPr="00885946" w:rsidRDefault="00351DD4" w:rsidP="00B71DE2">
                  <w:pPr>
                    <w:spacing w:after="0" w:line="240" w:lineRule="auto"/>
                    <w:jc w:val="center"/>
                    <w:rPr>
                      <w:rFonts w:ascii="Times New Roman" w:eastAsia="Times New Roman" w:hAnsi="Times New Roman" w:cs="Times New Roman"/>
                      <w:sz w:val="24"/>
                      <w:lang w:eastAsia="fr-FR"/>
                    </w:rPr>
                  </w:pPr>
                  <w:r w:rsidRPr="00885946">
                    <w:rPr>
                      <w:rFonts w:ascii="Times New Roman" w:eastAsia="Times New Roman" w:hAnsi="Times New Roman" w:cs="Times New Roman"/>
                      <w:sz w:val="24"/>
                    </w:rPr>
                    <w:t>≥ 1500</w:t>
                  </w:r>
                </w:p>
              </w:tc>
            </w:tr>
            <w:tr w:rsidR="00351DD4" w:rsidRPr="00885946" w:rsidTr="00B71DE2">
              <w:trPr>
                <w:trHeight w:val="255"/>
              </w:trPr>
              <w:tc>
                <w:tcPr>
                  <w:tcW w:w="313" w:type="dxa"/>
                  <w:tcBorders>
                    <w:top w:val="nil"/>
                    <w:left w:val="single" w:sz="4" w:space="0" w:color="auto"/>
                    <w:bottom w:val="single" w:sz="4" w:space="0" w:color="auto"/>
                    <w:right w:val="single" w:sz="4" w:space="0" w:color="auto"/>
                  </w:tcBorders>
                  <w:shd w:val="clear" w:color="auto" w:fill="auto"/>
                  <w:noWrap/>
                  <w:vAlign w:val="center"/>
                </w:tcPr>
                <w:p w:rsidR="00351DD4" w:rsidRPr="00885946" w:rsidRDefault="00351DD4" w:rsidP="00B71DE2">
                  <w:pPr>
                    <w:spacing w:after="0" w:line="240" w:lineRule="auto"/>
                    <w:rPr>
                      <w:rFonts w:ascii="Times New Roman" w:eastAsia="Times New Roman" w:hAnsi="Times New Roman" w:cs="Times New Roman"/>
                      <w:sz w:val="24"/>
                      <w:lang w:eastAsia="fr-FR"/>
                    </w:rPr>
                  </w:pPr>
                </w:p>
              </w:tc>
              <w:tc>
                <w:tcPr>
                  <w:tcW w:w="3556" w:type="dxa"/>
                  <w:tcBorders>
                    <w:top w:val="nil"/>
                    <w:left w:val="nil"/>
                    <w:bottom w:val="single" w:sz="4" w:space="0" w:color="auto"/>
                    <w:right w:val="single" w:sz="4" w:space="0" w:color="auto"/>
                  </w:tcBorders>
                  <w:shd w:val="clear" w:color="auto" w:fill="auto"/>
                  <w:noWrap/>
                  <w:vAlign w:val="center"/>
                </w:tcPr>
                <w:p w:rsidR="00351DD4" w:rsidRPr="00885946" w:rsidRDefault="00351DD4" w:rsidP="00B71DE2">
                  <w:pPr>
                    <w:spacing w:after="0" w:line="240" w:lineRule="auto"/>
                    <w:rPr>
                      <w:rFonts w:ascii="Times New Roman" w:eastAsia="Times New Roman" w:hAnsi="Times New Roman" w:cs="Times New Roman"/>
                      <w:sz w:val="24"/>
                      <w:lang w:eastAsia="fr-FR"/>
                    </w:rPr>
                  </w:pPr>
                  <w:r w:rsidRPr="00885946">
                    <w:rPr>
                      <w:rFonts w:ascii="Times New Roman" w:eastAsia="Times New Roman" w:hAnsi="Times New Roman" w:cs="Times New Roman"/>
                      <w:sz w:val="24"/>
                      <w:lang w:eastAsia="fr-FR"/>
                    </w:rPr>
                    <w:t xml:space="preserve">Transmission </w:t>
                  </w:r>
                </w:p>
              </w:tc>
              <w:tc>
                <w:tcPr>
                  <w:tcW w:w="1291" w:type="dxa"/>
                  <w:tcBorders>
                    <w:top w:val="nil"/>
                    <w:left w:val="nil"/>
                    <w:bottom w:val="single" w:sz="4" w:space="0" w:color="auto"/>
                    <w:right w:val="single" w:sz="4" w:space="0" w:color="auto"/>
                  </w:tcBorders>
                  <w:shd w:val="clear" w:color="auto" w:fill="auto"/>
                  <w:noWrap/>
                  <w:vAlign w:val="center"/>
                </w:tcPr>
                <w:p w:rsidR="00351DD4" w:rsidRPr="00885946" w:rsidRDefault="00351DD4" w:rsidP="00B71DE2">
                  <w:pPr>
                    <w:spacing w:after="0" w:line="240" w:lineRule="auto"/>
                    <w:jc w:val="center"/>
                    <w:rPr>
                      <w:rFonts w:ascii="Times New Roman" w:eastAsia="Times New Roman" w:hAnsi="Times New Roman" w:cs="Times New Roman"/>
                      <w:sz w:val="24"/>
                      <w:lang w:eastAsia="fr-FR"/>
                    </w:rPr>
                  </w:pPr>
                  <w:r w:rsidRPr="00885946">
                    <w:rPr>
                      <w:rFonts w:ascii="Times New Roman" w:eastAsia="Times New Roman" w:hAnsi="Times New Roman" w:cs="Times New Roman"/>
                      <w:sz w:val="24"/>
                      <w:lang w:eastAsia="fr-FR"/>
                    </w:rPr>
                    <w:t>6 x 4</w:t>
                  </w:r>
                </w:p>
              </w:tc>
            </w:tr>
            <w:tr w:rsidR="00351DD4" w:rsidRPr="00885946" w:rsidTr="00B71DE2">
              <w:trPr>
                <w:trHeight w:val="255"/>
              </w:trPr>
              <w:tc>
                <w:tcPr>
                  <w:tcW w:w="313" w:type="dxa"/>
                  <w:tcBorders>
                    <w:top w:val="nil"/>
                    <w:left w:val="single" w:sz="4" w:space="0" w:color="auto"/>
                    <w:bottom w:val="single" w:sz="4" w:space="0" w:color="auto"/>
                    <w:right w:val="single" w:sz="4" w:space="0" w:color="auto"/>
                  </w:tcBorders>
                  <w:shd w:val="clear" w:color="auto" w:fill="auto"/>
                  <w:noWrap/>
                  <w:vAlign w:val="center"/>
                </w:tcPr>
                <w:p w:rsidR="00351DD4" w:rsidRPr="00885946" w:rsidRDefault="00351DD4" w:rsidP="00B71DE2">
                  <w:pPr>
                    <w:spacing w:after="0" w:line="240" w:lineRule="auto"/>
                    <w:rPr>
                      <w:rFonts w:ascii="Times New Roman" w:eastAsia="Times New Roman" w:hAnsi="Times New Roman" w:cs="Times New Roman"/>
                      <w:sz w:val="24"/>
                      <w:lang w:eastAsia="fr-FR"/>
                    </w:rPr>
                  </w:pPr>
                </w:p>
              </w:tc>
              <w:tc>
                <w:tcPr>
                  <w:tcW w:w="3556" w:type="dxa"/>
                  <w:tcBorders>
                    <w:top w:val="nil"/>
                    <w:left w:val="nil"/>
                    <w:bottom w:val="single" w:sz="4" w:space="0" w:color="auto"/>
                    <w:right w:val="single" w:sz="4" w:space="0" w:color="auto"/>
                  </w:tcBorders>
                  <w:shd w:val="clear" w:color="auto" w:fill="auto"/>
                  <w:noWrap/>
                  <w:vAlign w:val="center"/>
                </w:tcPr>
                <w:p w:rsidR="00351DD4" w:rsidRPr="00885946" w:rsidRDefault="00351DD4" w:rsidP="00B71DE2">
                  <w:pPr>
                    <w:spacing w:after="0" w:line="240" w:lineRule="auto"/>
                    <w:rPr>
                      <w:rFonts w:ascii="Times New Roman" w:eastAsia="Times New Roman" w:hAnsi="Times New Roman" w:cs="Times New Roman"/>
                      <w:sz w:val="24"/>
                      <w:lang w:eastAsia="fr-FR"/>
                    </w:rPr>
                  </w:pPr>
                  <w:proofErr w:type="spellStart"/>
                  <w:r w:rsidRPr="00885946">
                    <w:rPr>
                      <w:rFonts w:ascii="Times New Roman" w:eastAsia="Times New Roman" w:hAnsi="Times New Roman" w:cs="Times New Roman"/>
                      <w:sz w:val="24"/>
                      <w:lang w:eastAsia="fr-FR"/>
                    </w:rPr>
                    <w:t>Number</w:t>
                  </w:r>
                  <w:proofErr w:type="spellEnd"/>
                  <w:r w:rsidRPr="00885946">
                    <w:rPr>
                      <w:rFonts w:ascii="Times New Roman" w:eastAsia="Times New Roman" w:hAnsi="Times New Roman" w:cs="Times New Roman"/>
                      <w:sz w:val="24"/>
                      <w:lang w:eastAsia="fr-FR"/>
                    </w:rPr>
                    <w:t xml:space="preserve"> of tires</w:t>
                  </w:r>
                </w:p>
              </w:tc>
              <w:tc>
                <w:tcPr>
                  <w:tcW w:w="1291" w:type="dxa"/>
                  <w:tcBorders>
                    <w:top w:val="nil"/>
                    <w:left w:val="nil"/>
                    <w:bottom w:val="single" w:sz="4" w:space="0" w:color="auto"/>
                    <w:right w:val="single" w:sz="4" w:space="0" w:color="auto"/>
                  </w:tcBorders>
                  <w:shd w:val="clear" w:color="auto" w:fill="auto"/>
                  <w:noWrap/>
                  <w:vAlign w:val="center"/>
                </w:tcPr>
                <w:p w:rsidR="00351DD4" w:rsidRPr="00885946" w:rsidRDefault="00351DD4" w:rsidP="00B71DE2">
                  <w:pPr>
                    <w:spacing w:after="0" w:line="240" w:lineRule="auto"/>
                    <w:jc w:val="center"/>
                    <w:rPr>
                      <w:rFonts w:ascii="Times New Roman" w:eastAsia="Times New Roman" w:hAnsi="Times New Roman" w:cs="Times New Roman"/>
                      <w:sz w:val="24"/>
                      <w:lang w:eastAsia="fr-FR"/>
                    </w:rPr>
                  </w:pPr>
                  <w:r w:rsidRPr="00885946">
                    <w:rPr>
                      <w:rFonts w:ascii="Times New Roman" w:eastAsia="Times New Roman" w:hAnsi="Times New Roman" w:cs="Times New Roman"/>
                      <w:sz w:val="24"/>
                      <w:lang w:eastAsia="fr-FR"/>
                    </w:rPr>
                    <w:t>6+1</w:t>
                  </w:r>
                </w:p>
              </w:tc>
            </w:tr>
            <w:tr w:rsidR="00351DD4" w:rsidRPr="00885946" w:rsidTr="00B71DE2">
              <w:trPr>
                <w:trHeight w:val="255"/>
              </w:trPr>
              <w:tc>
                <w:tcPr>
                  <w:tcW w:w="313" w:type="dxa"/>
                  <w:tcBorders>
                    <w:top w:val="nil"/>
                    <w:left w:val="single" w:sz="4" w:space="0" w:color="auto"/>
                    <w:bottom w:val="single" w:sz="4" w:space="0" w:color="auto"/>
                    <w:right w:val="single" w:sz="4" w:space="0" w:color="auto"/>
                  </w:tcBorders>
                  <w:shd w:val="clear" w:color="auto" w:fill="auto"/>
                  <w:noWrap/>
                  <w:vAlign w:val="center"/>
                </w:tcPr>
                <w:p w:rsidR="00351DD4" w:rsidRPr="00885946" w:rsidRDefault="00351DD4" w:rsidP="00B71DE2">
                  <w:pPr>
                    <w:spacing w:after="0" w:line="240" w:lineRule="auto"/>
                    <w:rPr>
                      <w:rFonts w:ascii="Times New Roman" w:eastAsia="Times New Roman" w:hAnsi="Times New Roman" w:cs="Times New Roman"/>
                      <w:sz w:val="24"/>
                      <w:lang w:eastAsia="fr-FR"/>
                    </w:rPr>
                  </w:pPr>
                </w:p>
              </w:tc>
              <w:tc>
                <w:tcPr>
                  <w:tcW w:w="3556" w:type="dxa"/>
                  <w:tcBorders>
                    <w:top w:val="nil"/>
                    <w:left w:val="nil"/>
                    <w:bottom w:val="single" w:sz="4" w:space="0" w:color="auto"/>
                    <w:right w:val="single" w:sz="4" w:space="0" w:color="auto"/>
                  </w:tcBorders>
                  <w:shd w:val="clear" w:color="auto" w:fill="auto"/>
                  <w:noWrap/>
                  <w:vAlign w:val="center"/>
                </w:tcPr>
                <w:p w:rsidR="00351DD4" w:rsidRPr="00885946" w:rsidRDefault="00351DD4" w:rsidP="00B71DE2">
                  <w:pPr>
                    <w:spacing w:after="0" w:line="240" w:lineRule="auto"/>
                    <w:rPr>
                      <w:rFonts w:ascii="Times New Roman" w:eastAsia="Times New Roman" w:hAnsi="Times New Roman" w:cs="Times New Roman"/>
                      <w:sz w:val="24"/>
                      <w:lang w:eastAsia="fr-FR"/>
                    </w:rPr>
                  </w:pPr>
                  <w:r w:rsidRPr="00885946">
                    <w:rPr>
                      <w:rFonts w:ascii="Times New Roman" w:eastAsia="Times New Roman" w:hAnsi="Times New Roman" w:cs="Times New Roman"/>
                      <w:sz w:val="24"/>
                      <w:lang w:eastAsia="fr-FR"/>
                    </w:rPr>
                    <w:t xml:space="preserve">Tire </w:t>
                  </w:r>
                  <w:proofErr w:type="spellStart"/>
                  <w:r w:rsidRPr="00885946">
                    <w:rPr>
                      <w:rFonts w:ascii="Times New Roman" w:eastAsia="Times New Roman" w:hAnsi="Times New Roman" w:cs="Times New Roman"/>
                      <w:sz w:val="24"/>
                      <w:lang w:eastAsia="fr-FR"/>
                    </w:rPr>
                    <w:t>Specification</w:t>
                  </w:r>
                  <w:proofErr w:type="spellEnd"/>
                </w:p>
              </w:tc>
              <w:tc>
                <w:tcPr>
                  <w:tcW w:w="1291" w:type="dxa"/>
                  <w:tcBorders>
                    <w:top w:val="nil"/>
                    <w:left w:val="nil"/>
                    <w:bottom w:val="single" w:sz="4" w:space="0" w:color="auto"/>
                    <w:right w:val="single" w:sz="4" w:space="0" w:color="auto"/>
                  </w:tcBorders>
                  <w:shd w:val="clear" w:color="auto" w:fill="auto"/>
                  <w:noWrap/>
                  <w:vAlign w:val="center"/>
                </w:tcPr>
                <w:p w:rsidR="00351DD4" w:rsidRPr="00885946" w:rsidRDefault="00351DD4" w:rsidP="00B71DE2">
                  <w:pPr>
                    <w:spacing w:after="0" w:line="240" w:lineRule="auto"/>
                    <w:jc w:val="center"/>
                    <w:rPr>
                      <w:rFonts w:ascii="Times New Roman" w:eastAsia="Times New Roman" w:hAnsi="Times New Roman" w:cs="Times New Roman"/>
                      <w:sz w:val="24"/>
                      <w:lang w:eastAsia="fr-FR"/>
                    </w:rPr>
                  </w:pPr>
                  <w:r w:rsidRPr="00885946">
                    <w:rPr>
                      <w:rFonts w:ascii="Times New Roman" w:eastAsia="Times New Roman" w:hAnsi="Times New Roman" w:cs="Times New Roman"/>
                      <w:sz w:val="24"/>
                      <w:lang w:eastAsia="fr-FR"/>
                    </w:rPr>
                    <w:t>10.00 R20</w:t>
                  </w:r>
                </w:p>
              </w:tc>
            </w:tr>
          </w:tbl>
          <w:p w:rsidR="00351DD4" w:rsidRPr="00885946" w:rsidRDefault="00351DD4" w:rsidP="00B71DE2">
            <w:pPr>
              <w:rPr>
                <w:rFonts w:ascii="Times New Roman" w:hAnsi="Times New Roman" w:cs="Times New Roman"/>
                <w:sz w:val="24"/>
              </w:rPr>
            </w:pPr>
          </w:p>
          <w:p w:rsidR="00351DD4" w:rsidRPr="00885946" w:rsidRDefault="00FA4431" w:rsidP="00FA4431">
            <w:pPr>
              <w:rPr>
                <w:rFonts w:ascii="Times New Roman" w:hAnsi="Times New Roman" w:cs="Times New Roman"/>
                <w:b/>
                <w:sz w:val="24"/>
                <w:u w:val="single"/>
              </w:rPr>
            </w:pPr>
            <w:r w:rsidRPr="00885946">
              <w:rPr>
                <w:rFonts w:ascii="Times New Roman" w:hAnsi="Times New Roman" w:cs="Times New Roman"/>
                <w:b/>
                <w:sz w:val="24"/>
                <w:u w:val="single"/>
              </w:rPr>
              <w:t>FINANCIAL</w:t>
            </w:r>
          </w:p>
          <w:p w:rsidR="00FA4431" w:rsidRPr="00885946" w:rsidRDefault="00351DD4" w:rsidP="00CF5E3A">
            <w:pPr>
              <w:pStyle w:val="Paragraphedeliste"/>
              <w:numPr>
                <w:ilvl w:val="0"/>
                <w:numId w:val="49"/>
              </w:numPr>
              <w:ind w:right="-20"/>
              <w:rPr>
                <w:rFonts w:ascii="Times New Roman" w:hAnsi="Times New Roman"/>
                <w:color w:val="221F1F"/>
                <w:sz w:val="24"/>
                <w:szCs w:val="22"/>
              </w:rPr>
            </w:pPr>
            <w:r w:rsidRPr="00885946">
              <w:rPr>
                <w:rFonts w:ascii="Times New Roman" w:hAnsi="Times New Roman"/>
                <w:color w:val="221F1F"/>
                <w:sz w:val="24"/>
                <w:szCs w:val="22"/>
              </w:rPr>
              <w:t xml:space="preserve">Absence or modification of </w:t>
            </w:r>
            <w:proofErr w:type="gramStart"/>
            <w:r w:rsidRPr="00885946">
              <w:rPr>
                <w:rFonts w:ascii="Times New Roman" w:hAnsi="Times New Roman"/>
                <w:color w:val="221F1F"/>
                <w:sz w:val="24"/>
                <w:szCs w:val="22"/>
              </w:rPr>
              <w:t>a</w:t>
            </w:r>
            <w:proofErr w:type="gramEnd"/>
            <w:r w:rsidRPr="00885946">
              <w:rPr>
                <w:rFonts w:ascii="Times New Roman" w:hAnsi="Times New Roman"/>
                <w:color w:val="221F1F"/>
                <w:sz w:val="24"/>
                <w:szCs w:val="22"/>
              </w:rPr>
              <w:t xml:space="preserve"> </w:t>
            </w:r>
            <w:proofErr w:type="spellStart"/>
            <w:r w:rsidRPr="00885946">
              <w:rPr>
                <w:rFonts w:ascii="Times New Roman" w:hAnsi="Times New Roman"/>
                <w:color w:val="221F1F"/>
                <w:sz w:val="24"/>
                <w:szCs w:val="22"/>
              </w:rPr>
              <w:t>quantity</w:t>
            </w:r>
            <w:proofErr w:type="spellEnd"/>
            <w:r w:rsidRPr="00885946">
              <w:rPr>
                <w:rFonts w:ascii="Times New Roman" w:hAnsi="Times New Roman"/>
                <w:color w:val="221F1F"/>
                <w:sz w:val="24"/>
                <w:szCs w:val="22"/>
              </w:rPr>
              <w:t xml:space="preserve"> of the DQE;</w:t>
            </w:r>
          </w:p>
          <w:p w:rsidR="00351DD4" w:rsidRPr="00885946" w:rsidRDefault="00351DD4" w:rsidP="00CF5E3A">
            <w:pPr>
              <w:pStyle w:val="Paragraphedeliste"/>
              <w:numPr>
                <w:ilvl w:val="0"/>
                <w:numId w:val="49"/>
              </w:numPr>
              <w:ind w:right="-20"/>
              <w:rPr>
                <w:rFonts w:ascii="Times New Roman" w:hAnsi="Times New Roman"/>
                <w:color w:val="221F1F"/>
                <w:sz w:val="24"/>
                <w:szCs w:val="22"/>
              </w:rPr>
            </w:pPr>
            <w:proofErr w:type="spellStart"/>
            <w:r w:rsidRPr="00885946">
              <w:rPr>
                <w:rFonts w:ascii="Times New Roman" w:hAnsi="Times New Roman"/>
                <w:color w:val="221F1F"/>
                <w:sz w:val="24"/>
                <w:szCs w:val="22"/>
              </w:rPr>
              <w:t>Lack</w:t>
            </w:r>
            <w:proofErr w:type="spellEnd"/>
            <w:r w:rsidRPr="00885946">
              <w:rPr>
                <w:rFonts w:ascii="Times New Roman" w:hAnsi="Times New Roman"/>
                <w:color w:val="221F1F"/>
                <w:sz w:val="24"/>
                <w:szCs w:val="22"/>
              </w:rPr>
              <w:t xml:space="preserve"> of </w:t>
            </w:r>
            <w:proofErr w:type="gramStart"/>
            <w:r w:rsidRPr="00885946">
              <w:rPr>
                <w:rFonts w:ascii="Times New Roman" w:hAnsi="Times New Roman"/>
                <w:color w:val="221F1F"/>
                <w:sz w:val="24"/>
                <w:szCs w:val="22"/>
              </w:rPr>
              <w:t>a</w:t>
            </w:r>
            <w:proofErr w:type="gramEnd"/>
            <w:r w:rsidRPr="00885946">
              <w:rPr>
                <w:rFonts w:ascii="Times New Roman" w:hAnsi="Times New Roman"/>
                <w:color w:val="221F1F"/>
                <w:sz w:val="24"/>
                <w:szCs w:val="22"/>
              </w:rPr>
              <w:t xml:space="preserve"> </w:t>
            </w:r>
            <w:proofErr w:type="spellStart"/>
            <w:r w:rsidRPr="00885946">
              <w:rPr>
                <w:rFonts w:ascii="Times New Roman" w:hAnsi="Times New Roman"/>
                <w:color w:val="221F1F"/>
                <w:sz w:val="24"/>
                <w:szCs w:val="22"/>
              </w:rPr>
              <w:t>q</w:t>
            </w:r>
            <w:r w:rsidR="00E04193" w:rsidRPr="00885946">
              <w:rPr>
                <w:rFonts w:ascii="Times New Roman" w:hAnsi="Times New Roman"/>
                <w:color w:val="221F1F"/>
                <w:sz w:val="24"/>
                <w:szCs w:val="22"/>
              </w:rPr>
              <w:t>uantified</w:t>
            </w:r>
            <w:proofErr w:type="spellEnd"/>
            <w:r w:rsidR="00E04193" w:rsidRPr="00885946">
              <w:rPr>
                <w:rFonts w:ascii="Times New Roman" w:hAnsi="Times New Roman"/>
                <w:color w:val="221F1F"/>
                <w:sz w:val="24"/>
                <w:szCs w:val="22"/>
              </w:rPr>
              <w:t xml:space="preserve"> unit </w:t>
            </w:r>
            <w:proofErr w:type="spellStart"/>
            <w:r w:rsidR="00E04193" w:rsidRPr="00885946">
              <w:rPr>
                <w:rFonts w:ascii="Times New Roman" w:hAnsi="Times New Roman"/>
                <w:color w:val="221F1F"/>
                <w:sz w:val="24"/>
                <w:szCs w:val="22"/>
              </w:rPr>
              <w:t>price</w:t>
            </w:r>
            <w:proofErr w:type="spellEnd"/>
            <w:r w:rsidR="00E04193" w:rsidRPr="00885946">
              <w:rPr>
                <w:rFonts w:ascii="Times New Roman" w:hAnsi="Times New Roman"/>
                <w:color w:val="221F1F"/>
                <w:sz w:val="24"/>
                <w:szCs w:val="22"/>
              </w:rPr>
              <w:t xml:space="preserve"> in the BPU</w:t>
            </w:r>
          </w:p>
          <w:p w:rsidR="00E04193" w:rsidRPr="00885946" w:rsidRDefault="00E04193" w:rsidP="00742EC1">
            <w:pPr>
              <w:pStyle w:val="Paragraphedeliste"/>
              <w:ind w:right="-20"/>
              <w:rPr>
                <w:rFonts w:ascii="Times New Roman" w:hAnsi="Times New Roman"/>
                <w:color w:val="221F1F"/>
                <w:sz w:val="24"/>
                <w:szCs w:val="22"/>
              </w:rPr>
            </w:pPr>
          </w:p>
          <w:p w:rsidR="00351DD4" w:rsidRPr="00885946" w:rsidRDefault="00351DD4" w:rsidP="00CF5E3A">
            <w:pPr>
              <w:pStyle w:val="Paragraphedeliste"/>
              <w:widowControl w:val="0"/>
              <w:numPr>
                <w:ilvl w:val="0"/>
                <w:numId w:val="45"/>
              </w:numPr>
              <w:autoSpaceDE w:val="0"/>
              <w:autoSpaceDN w:val="0"/>
              <w:adjustRightInd w:val="0"/>
              <w:spacing w:after="0" w:line="240" w:lineRule="auto"/>
              <w:ind w:right="11"/>
              <w:jc w:val="both"/>
              <w:rPr>
                <w:rFonts w:ascii="Times New Roman" w:hAnsi="Times New Roman"/>
                <w:b/>
                <w:i/>
                <w:color w:val="000000"/>
                <w:sz w:val="24"/>
                <w:szCs w:val="22"/>
              </w:rPr>
            </w:pPr>
            <w:r w:rsidRPr="00885946">
              <w:rPr>
                <w:rFonts w:ascii="Times New Roman" w:hAnsi="Times New Roman"/>
                <w:b/>
                <w:i/>
                <w:color w:val="000000"/>
                <w:sz w:val="24"/>
                <w:szCs w:val="22"/>
              </w:rPr>
              <w:t xml:space="preserve">Essential </w:t>
            </w:r>
            <w:proofErr w:type="spellStart"/>
            <w:r w:rsidRPr="00885946">
              <w:rPr>
                <w:rFonts w:ascii="Times New Roman" w:hAnsi="Times New Roman"/>
                <w:b/>
                <w:i/>
                <w:color w:val="000000"/>
                <w:sz w:val="24"/>
                <w:szCs w:val="22"/>
              </w:rPr>
              <w:t>criteria</w:t>
            </w:r>
            <w:proofErr w:type="spellEnd"/>
          </w:p>
          <w:p w:rsidR="00351DD4" w:rsidRPr="00885946" w:rsidRDefault="00351DD4" w:rsidP="00E04193">
            <w:pPr>
              <w:pStyle w:val="Paragraphedeliste"/>
              <w:widowControl w:val="0"/>
              <w:overflowPunct w:val="0"/>
              <w:autoSpaceDE w:val="0"/>
              <w:autoSpaceDN w:val="0"/>
              <w:adjustRightInd w:val="0"/>
              <w:spacing w:after="0"/>
              <w:ind w:left="405"/>
              <w:jc w:val="both"/>
              <w:textAlignment w:val="baseline"/>
              <w:rPr>
                <w:rFonts w:ascii="Times New Roman" w:hAnsi="Times New Roman"/>
                <w:sz w:val="24"/>
                <w:szCs w:val="22"/>
              </w:rPr>
            </w:pPr>
            <w:r w:rsidRPr="00885946">
              <w:rPr>
                <w:rFonts w:ascii="Times New Roman" w:hAnsi="Times New Roman"/>
                <w:sz w:val="24"/>
                <w:szCs w:val="22"/>
              </w:rPr>
              <w:t xml:space="preserve">The </w:t>
            </w:r>
            <w:proofErr w:type="spellStart"/>
            <w:r w:rsidRPr="00885946">
              <w:rPr>
                <w:rFonts w:ascii="Times New Roman" w:hAnsi="Times New Roman"/>
                <w:sz w:val="24"/>
                <w:szCs w:val="22"/>
              </w:rPr>
              <w:t>criteria</w:t>
            </w:r>
            <w:proofErr w:type="spellEnd"/>
            <w:r w:rsidRPr="00885946">
              <w:rPr>
                <w:rFonts w:ascii="Times New Roman" w:hAnsi="Times New Roman"/>
                <w:sz w:val="24"/>
                <w:szCs w:val="22"/>
              </w:rPr>
              <w:t xml:space="preserve"> for the qualification of candidates </w:t>
            </w:r>
            <w:proofErr w:type="spellStart"/>
            <w:r w:rsidRPr="00885946">
              <w:rPr>
                <w:rFonts w:ascii="Times New Roman" w:hAnsi="Times New Roman"/>
                <w:sz w:val="24"/>
                <w:szCs w:val="22"/>
              </w:rPr>
              <w:t>will</w:t>
            </w:r>
            <w:proofErr w:type="spellEnd"/>
            <w:r w:rsidRPr="00885946">
              <w:rPr>
                <w:rFonts w:ascii="Times New Roman" w:hAnsi="Times New Roman"/>
                <w:sz w:val="24"/>
                <w:szCs w:val="22"/>
              </w:rPr>
              <w:t xml:space="preserve"> relate to:</w:t>
            </w:r>
          </w:p>
          <w:p w:rsidR="00351DD4" w:rsidRPr="00885946" w:rsidRDefault="00351DD4" w:rsidP="00CF5E3A">
            <w:pPr>
              <w:pStyle w:val="Paragraphedeliste"/>
              <w:numPr>
                <w:ilvl w:val="0"/>
                <w:numId w:val="50"/>
              </w:numPr>
              <w:spacing w:before="36"/>
              <w:ind w:right="1080"/>
              <w:jc w:val="both"/>
              <w:rPr>
                <w:rFonts w:ascii="Times New Roman" w:hAnsi="Times New Roman"/>
                <w:sz w:val="24"/>
                <w:szCs w:val="22"/>
              </w:rPr>
            </w:pPr>
            <w:proofErr w:type="spellStart"/>
            <w:r w:rsidRPr="00885946">
              <w:rPr>
                <w:rFonts w:ascii="Times New Roman" w:hAnsi="Times New Roman"/>
                <w:sz w:val="24"/>
                <w:szCs w:val="22"/>
              </w:rPr>
              <w:t>Compliance</w:t>
            </w:r>
            <w:proofErr w:type="spellEnd"/>
            <w:r w:rsidRPr="00885946">
              <w:rPr>
                <w:rFonts w:ascii="Times New Roman" w:hAnsi="Times New Roman"/>
                <w:sz w:val="24"/>
                <w:szCs w:val="22"/>
              </w:rPr>
              <w:t xml:space="preserve"> of the </w:t>
            </w:r>
            <w:proofErr w:type="spellStart"/>
            <w:r w:rsidRPr="00885946">
              <w:rPr>
                <w:rFonts w:ascii="Times New Roman" w:hAnsi="Times New Roman"/>
                <w:sz w:val="24"/>
                <w:szCs w:val="22"/>
              </w:rPr>
              <w:t>delivered</w:t>
            </w:r>
            <w:proofErr w:type="spellEnd"/>
            <w:r w:rsidRPr="00885946">
              <w:rPr>
                <w:rFonts w:ascii="Times New Roman" w:hAnsi="Times New Roman"/>
                <w:sz w:val="24"/>
                <w:szCs w:val="22"/>
              </w:rPr>
              <w:t xml:space="preserve"> </w:t>
            </w:r>
            <w:proofErr w:type="spellStart"/>
            <w:r w:rsidRPr="00885946">
              <w:rPr>
                <w:rFonts w:ascii="Times New Roman" w:hAnsi="Times New Roman"/>
                <w:sz w:val="24"/>
                <w:szCs w:val="22"/>
              </w:rPr>
              <w:t>equipment</w:t>
            </w:r>
            <w:proofErr w:type="spellEnd"/>
            <w:r w:rsidRPr="00885946">
              <w:rPr>
                <w:rFonts w:ascii="Times New Roman" w:hAnsi="Times New Roman"/>
                <w:sz w:val="24"/>
                <w:szCs w:val="22"/>
              </w:rPr>
              <w:t xml:space="preserve"> </w:t>
            </w:r>
          </w:p>
          <w:p w:rsidR="00351DD4" w:rsidRPr="00885946" w:rsidRDefault="00351DD4" w:rsidP="00CF5E3A">
            <w:pPr>
              <w:pStyle w:val="Paragraphedeliste"/>
              <w:numPr>
                <w:ilvl w:val="0"/>
                <w:numId w:val="50"/>
              </w:numPr>
              <w:spacing w:before="36"/>
              <w:ind w:right="1080"/>
              <w:jc w:val="both"/>
              <w:rPr>
                <w:rFonts w:ascii="Times New Roman" w:hAnsi="Times New Roman"/>
                <w:sz w:val="24"/>
                <w:szCs w:val="22"/>
              </w:rPr>
            </w:pPr>
            <w:r w:rsidRPr="00885946">
              <w:rPr>
                <w:rFonts w:ascii="Times New Roman" w:hAnsi="Times New Roman"/>
                <w:sz w:val="24"/>
                <w:szCs w:val="22"/>
              </w:rPr>
              <w:t xml:space="preserve">Absence of a </w:t>
            </w:r>
            <w:proofErr w:type="spellStart"/>
            <w:r w:rsidRPr="00885946">
              <w:rPr>
                <w:rFonts w:ascii="Times New Roman" w:hAnsi="Times New Roman"/>
                <w:sz w:val="24"/>
                <w:szCs w:val="22"/>
              </w:rPr>
              <w:t>commitment</w:t>
            </w:r>
            <w:proofErr w:type="spellEnd"/>
            <w:r w:rsidRPr="00885946">
              <w:rPr>
                <w:rFonts w:ascii="Times New Roman" w:hAnsi="Times New Roman"/>
                <w:sz w:val="24"/>
                <w:szCs w:val="22"/>
              </w:rPr>
              <w:t xml:space="preserve"> on </w:t>
            </w:r>
            <w:proofErr w:type="spellStart"/>
            <w:r w:rsidRPr="00885946">
              <w:rPr>
                <w:rFonts w:ascii="Times New Roman" w:hAnsi="Times New Roman"/>
                <w:sz w:val="24"/>
                <w:szCs w:val="22"/>
              </w:rPr>
              <w:t>honor</w:t>
            </w:r>
            <w:proofErr w:type="spellEnd"/>
            <w:r w:rsidRPr="00885946">
              <w:rPr>
                <w:rFonts w:ascii="Times New Roman" w:hAnsi="Times New Roman"/>
                <w:sz w:val="24"/>
                <w:szCs w:val="22"/>
              </w:rPr>
              <w:t xml:space="preserve"> to have a </w:t>
            </w:r>
            <w:proofErr w:type="spellStart"/>
            <w:r w:rsidRPr="00885946">
              <w:rPr>
                <w:rFonts w:ascii="Times New Roman" w:hAnsi="Times New Roman"/>
                <w:sz w:val="24"/>
                <w:szCs w:val="22"/>
              </w:rPr>
              <w:t>professional</w:t>
            </w:r>
            <w:proofErr w:type="spellEnd"/>
            <w:r w:rsidRPr="00885946">
              <w:rPr>
                <w:rFonts w:ascii="Times New Roman" w:hAnsi="Times New Roman"/>
                <w:sz w:val="24"/>
                <w:szCs w:val="22"/>
              </w:rPr>
              <w:t xml:space="preserve"> garag</w:t>
            </w:r>
            <w:r w:rsidR="008A3481" w:rsidRPr="00885946">
              <w:rPr>
                <w:rFonts w:ascii="Times New Roman" w:hAnsi="Times New Roman"/>
                <w:sz w:val="24"/>
                <w:szCs w:val="22"/>
              </w:rPr>
              <w:t xml:space="preserve">e </w:t>
            </w:r>
            <w:proofErr w:type="spellStart"/>
            <w:r w:rsidR="008A3481" w:rsidRPr="00885946">
              <w:rPr>
                <w:rFonts w:ascii="Times New Roman" w:hAnsi="Times New Roman"/>
                <w:sz w:val="24"/>
                <w:szCs w:val="22"/>
              </w:rPr>
              <w:t>located</w:t>
            </w:r>
            <w:proofErr w:type="spellEnd"/>
            <w:r w:rsidR="008A3481" w:rsidRPr="00885946">
              <w:rPr>
                <w:rFonts w:ascii="Times New Roman" w:hAnsi="Times New Roman"/>
                <w:sz w:val="24"/>
                <w:szCs w:val="22"/>
              </w:rPr>
              <w:t xml:space="preserve"> in the City of Douala;</w:t>
            </w:r>
          </w:p>
          <w:p w:rsidR="00351DD4" w:rsidRPr="00885946" w:rsidRDefault="00351DD4" w:rsidP="00CF5E3A">
            <w:pPr>
              <w:pStyle w:val="Paragraphedeliste"/>
              <w:numPr>
                <w:ilvl w:val="0"/>
                <w:numId w:val="50"/>
              </w:numPr>
              <w:spacing w:before="36"/>
              <w:ind w:right="1080"/>
              <w:jc w:val="both"/>
              <w:rPr>
                <w:rFonts w:ascii="Times New Roman" w:hAnsi="Times New Roman"/>
                <w:sz w:val="24"/>
                <w:szCs w:val="22"/>
              </w:rPr>
            </w:pPr>
            <w:proofErr w:type="spellStart"/>
            <w:r w:rsidRPr="00885946">
              <w:rPr>
                <w:rFonts w:ascii="Times New Roman" w:hAnsi="Times New Roman"/>
                <w:spacing w:val="4"/>
                <w:sz w:val="24"/>
                <w:szCs w:val="22"/>
              </w:rPr>
              <w:t>Justify</w:t>
            </w:r>
            <w:proofErr w:type="spellEnd"/>
            <w:r w:rsidRPr="00885946">
              <w:rPr>
                <w:rFonts w:ascii="Times New Roman" w:hAnsi="Times New Roman"/>
                <w:spacing w:val="4"/>
                <w:sz w:val="24"/>
                <w:szCs w:val="22"/>
              </w:rPr>
              <w:t xml:space="preserve"> a </w:t>
            </w:r>
            <w:proofErr w:type="spellStart"/>
            <w:r w:rsidRPr="00885946">
              <w:rPr>
                <w:rFonts w:ascii="Times New Roman" w:hAnsi="Times New Roman"/>
                <w:spacing w:val="4"/>
                <w:sz w:val="24"/>
                <w:szCs w:val="22"/>
              </w:rPr>
              <w:t>warranty</w:t>
            </w:r>
            <w:proofErr w:type="spellEnd"/>
            <w:r w:rsidRPr="00885946">
              <w:rPr>
                <w:rFonts w:ascii="Times New Roman" w:hAnsi="Times New Roman"/>
                <w:spacing w:val="4"/>
                <w:sz w:val="24"/>
                <w:szCs w:val="22"/>
              </w:rPr>
              <w:t xml:space="preserve"> of </w:t>
            </w:r>
            <w:proofErr w:type="spellStart"/>
            <w:r w:rsidRPr="00885946">
              <w:rPr>
                <w:rFonts w:ascii="Times New Roman" w:hAnsi="Times New Roman"/>
                <w:spacing w:val="4"/>
                <w:sz w:val="24"/>
                <w:szCs w:val="22"/>
              </w:rPr>
              <w:t>at</w:t>
            </w:r>
            <w:proofErr w:type="spellEnd"/>
            <w:r w:rsidRPr="00885946">
              <w:rPr>
                <w:rFonts w:ascii="Times New Roman" w:hAnsi="Times New Roman"/>
                <w:spacing w:val="4"/>
                <w:sz w:val="24"/>
                <w:szCs w:val="22"/>
              </w:rPr>
              <w:t xml:space="preserve"> least one (01) </w:t>
            </w:r>
            <w:proofErr w:type="spellStart"/>
            <w:r w:rsidRPr="00885946">
              <w:rPr>
                <w:rFonts w:ascii="Times New Roman" w:hAnsi="Times New Roman"/>
                <w:spacing w:val="4"/>
                <w:sz w:val="24"/>
                <w:szCs w:val="22"/>
              </w:rPr>
              <w:t>year</w:t>
            </w:r>
            <w:proofErr w:type="spellEnd"/>
            <w:r w:rsidRPr="00885946">
              <w:rPr>
                <w:rFonts w:ascii="Times New Roman" w:hAnsi="Times New Roman"/>
                <w:spacing w:val="4"/>
                <w:sz w:val="24"/>
                <w:szCs w:val="22"/>
              </w:rPr>
              <w:t xml:space="preserve"> for the </w:t>
            </w:r>
            <w:proofErr w:type="spellStart"/>
            <w:r w:rsidRPr="00885946">
              <w:rPr>
                <w:rFonts w:ascii="Times New Roman" w:hAnsi="Times New Roman"/>
                <w:spacing w:val="4"/>
                <w:sz w:val="24"/>
                <w:szCs w:val="22"/>
              </w:rPr>
              <w:t>equipment</w:t>
            </w:r>
            <w:proofErr w:type="spellEnd"/>
            <w:r w:rsidRPr="00885946">
              <w:rPr>
                <w:rFonts w:ascii="Times New Roman" w:hAnsi="Times New Roman"/>
                <w:spacing w:val="4"/>
                <w:sz w:val="24"/>
                <w:szCs w:val="22"/>
              </w:rPr>
              <w:t xml:space="preserve"> to </w:t>
            </w:r>
            <w:proofErr w:type="spellStart"/>
            <w:r w:rsidRPr="00885946">
              <w:rPr>
                <w:rFonts w:ascii="Times New Roman" w:hAnsi="Times New Roman"/>
                <w:spacing w:val="4"/>
                <w:sz w:val="24"/>
                <w:szCs w:val="22"/>
              </w:rPr>
              <w:t>be</w:t>
            </w:r>
            <w:proofErr w:type="spellEnd"/>
            <w:r w:rsidRPr="00885946">
              <w:rPr>
                <w:rFonts w:ascii="Times New Roman" w:hAnsi="Times New Roman"/>
                <w:spacing w:val="4"/>
                <w:sz w:val="24"/>
                <w:szCs w:val="22"/>
              </w:rPr>
              <w:t xml:space="preserve"> </w:t>
            </w:r>
            <w:proofErr w:type="spellStart"/>
            <w:r w:rsidRPr="00885946">
              <w:rPr>
                <w:rFonts w:ascii="Times New Roman" w:hAnsi="Times New Roman"/>
                <w:spacing w:val="4"/>
                <w:sz w:val="24"/>
                <w:szCs w:val="22"/>
              </w:rPr>
              <w:t>delivered</w:t>
            </w:r>
            <w:proofErr w:type="spellEnd"/>
          </w:p>
          <w:p w:rsidR="00351DD4" w:rsidRPr="00885946" w:rsidRDefault="00595467" w:rsidP="00CF5E3A">
            <w:pPr>
              <w:pStyle w:val="Paragraphedeliste"/>
              <w:numPr>
                <w:ilvl w:val="0"/>
                <w:numId w:val="50"/>
              </w:numPr>
              <w:spacing w:before="36"/>
              <w:ind w:right="1080"/>
              <w:jc w:val="both"/>
              <w:rPr>
                <w:rFonts w:ascii="Times New Roman" w:hAnsi="Times New Roman"/>
                <w:sz w:val="24"/>
                <w:szCs w:val="22"/>
              </w:rPr>
            </w:pPr>
            <w:r w:rsidRPr="00885946">
              <w:rPr>
                <w:rFonts w:ascii="Times New Roman" w:hAnsi="Times New Roman"/>
                <w:color w:val="000000" w:themeColor="text1"/>
                <w:sz w:val="24"/>
                <w:szCs w:val="22"/>
              </w:rPr>
              <w:t xml:space="preserve">Line of </w:t>
            </w:r>
            <w:proofErr w:type="spellStart"/>
            <w:r w:rsidRPr="00885946">
              <w:rPr>
                <w:rFonts w:ascii="Times New Roman" w:hAnsi="Times New Roman"/>
                <w:color w:val="000000" w:themeColor="text1"/>
                <w:sz w:val="24"/>
                <w:szCs w:val="22"/>
              </w:rPr>
              <w:t>credit</w:t>
            </w:r>
            <w:proofErr w:type="spellEnd"/>
            <w:r w:rsidRPr="00885946">
              <w:rPr>
                <w:rFonts w:ascii="Times New Roman" w:hAnsi="Times New Roman"/>
                <w:color w:val="000000" w:themeColor="text1"/>
                <w:sz w:val="24"/>
                <w:szCs w:val="22"/>
              </w:rPr>
              <w:t xml:space="preserve"> </w:t>
            </w:r>
            <w:r w:rsidR="00351DD4" w:rsidRPr="00885946">
              <w:rPr>
                <w:rFonts w:ascii="Times New Roman" w:hAnsi="Times New Roman"/>
                <w:color w:val="000000" w:themeColor="text1"/>
                <w:sz w:val="24"/>
                <w:szCs w:val="22"/>
              </w:rPr>
              <w:t xml:space="preserve">of </w:t>
            </w:r>
            <w:proofErr w:type="spellStart"/>
            <w:r w:rsidR="00351DD4" w:rsidRPr="00885946">
              <w:rPr>
                <w:rFonts w:ascii="Times New Roman" w:hAnsi="Times New Roman"/>
                <w:color w:val="000000" w:themeColor="text1"/>
                <w:sz w:val="24"/>
                <w:szCs w:val="22"/>
              </w:rPr>
              <w:t>at</w:t>
            </w:r>
            <w:proofErr w:type="spellEnd"/>
            <w:r w:rsidR="00351DD4" w:rsidRPr="00885946">
              <w:rPr>
                <w:rFonts w:ascii="Times New Roman" w:hAnsi="Times New Roman"/>
                <w:color w:val="000000" w:themeColor="text1"/>
                <w:sz w:val="24"/>
                <w:szCs w:val="22"/>
              </w:rPr>
              <w:t xml:space="preserve"> least </w:t>
            </w:r>
            <w:proofErr w:type="spellStart"/>
            <w:r w:rsidR="00351DD4" w:rsidRPr="00885946">
              <w:rPr>
                <w:rFonts w:ascii="Times New Roman" w:hAnsi="Times New Roman"/>
                <w:color w:val="000000" w:themeColor="text1"/>
                <w:sz w:val="24"/>
                <w:szCs w:val="22"/>
              </w:rPr>
              <w:t>eighty</w:t>
            </w:r>
            <w:proofErr w:type="spellEnd"/>
            <w:r w:rsidR="00351DD4" w:rsidRPr="00885946">
              <w:rPr>
                <w:rFonts w:ascii="Times New Roman" w:hAnsi="Times New Roman"/>
                <w:color w:val="000000" w:themeColor="text1"/>
                <w:sz w:val="24"/>
                <w:szCs w:val="22"/>
              </w:rPr>
              <w:t xml:space="preserve"> percent (80%) of the </w:t>
            </w:r>
            <w:proofErr w:type="spellStart"/>
            <w:r w:rsidR="00351DD4" w:rsidRPr="00885946">
              <w:rPr>
                <w:rFonts w:ascii="Times New Roman" w:hAnsi="Times New Roman"/>
                <w:color w:val="000000" w:themeColor="text1"/>
                <w:sz w:val="24"/>
                <w:szCs w:val="22"/>
              </w:rPr>
              <w:t>estimated</w:t>
            </w:r>
            <w:proofErr w:type="spellEnd"/>
            <w:r w:rsidR="00351DD4" w:rsidRPr="00885946">
              <w:rPr>
                <w:rFonts w:ascii="Times New Roman" w:hAnsi="Times New Roman"/>
                <w:color w:val="000000" w:themeColor="text1"/>
                <w:sz w:val="24"/>
                <w:szCs w:val="22"/>
              </w:rPr>
              <w:t xml:space="preserve"> </w:t>
            </w:r>
            <w:proofErr w:type="spellStart"/>
            <w:r w:rsidR="00351DD4" w:rsidRPr="00885946">
              <w:rPr>
                <w:rFonts w:ascii="Times New Roman" w:hAnsi="Times New Roman"/>
                <w:color w:val="000000" w:themeColor="text1"/>
                <w:sz w:val="24"/>
                <w:szCs w:val="22"/>
              </w:rPr>
              <w:t>amount</w:t>
            </w:r>
            <w:proofErr w:type="spellEnd"/>
            <w:r w:rsidR="00351DD4" w:rsidRPr="00885946">
              <w:rPr>
                <w:rFonts w:ascii="Times New Roman" w:hAnsi="Times New Roman"/>
                <w:color w:val="000000" w:themeColor="text1"/>
                <w:sz w:val="24"/>
                <w:szCs w:val="22"/>
              </w:rPr>
              <w:t xml:space="preserve"> of the </w:t>
            </w:r>
            <w:proofErr w:type="spellStart"/>
            <w:r w:rsidR="00351DD4" w:rsidRPr="00885946">
              <w:rPr>
                <w:rFonts w:ascii="Times New Roman" w:hAnsi="Times New Roman"/>
                <w:color w:val="000000" w:themeColor="text1"/>
                <w:sz w:val="24"/>
                <w:szCs w:val="22"/>
              </w:rPr>
              <w:t>project</w:t>
            </w:r>
            <w:proofErr w:type="spellEnd"/>
            <w:r w:rsidR="00351DD4" w:rsidRPr="00885946">
              <w:rPr>
                <w:rFonts w:ascii="Times New Roman" w:hAnsi="Times New Roman"/>
                <w:color w:val="000000" w:themeColor="text1"/>
                <w:sz w:val="24"/>
                <w:szCs w:val="22"/>
              </w:rPr>
              <w:t>;</w:t>
            </w:r>
          </w:p>
          <w:p w:rsidR="00351DD4" w:rsidRPr="00885946" w:rsidRDefault="00351DD4" w:rsidP="00CF5E3A">
            <w:pPr>
              <w:pStyle w:val="Paragraphedeliste"/>
              <w:numPr>
                <w:ilvl w:val="0"/>
                <w:numId w:val="50"/>
              </w:numPr>
              <w:spacing w:before="36"/>
              <w:ind w:right="1080"/>
              <w:jc w:val="both"/>
              <w:rPr>
                <w:rFonts w:ascii="Times New Roman" w:hAnsi="Times New Roman"/>
                <w:sz w:val="24"/>
                <w:szCs w:val="22"/>
              </w:rPr>
            </w:pPr>
            <w:proofErr w:type="spellStart"/>
            <w:r w:rsidRPr="00885946">
              <w:rPr>
                <w:rFonts w:ascii="Times New Roman" w:hAnsi="Times New Roman"/>
                <w:color w:val="000000" w:themeColor="text1"/>
                <w:sz w:val="24"/>
                <w:szCs w:val="22"/>
              </w:rPr>
              <w:t>Bidder's</w:t>
            </w:r>
            <w:proofErr w:type="spellEnd"/>
            <w:r w:rsidRPr="00885946">
              <w:rPr>
                <w:rFonts w:ascii="Times New Roman" w:hAnsi="Times New Roman"/>
                <w:color w:val="000000" w:themeColor="text1"/>
                <w:sz w:val="24"/>
                <w:szCs w:val="22"/>
              </w:rPr>
              <w:t xml:space="preserve"> </w:t>
            </w:r>
            <w:proofErr w:type="spellStart"/>
            <w:r w:rsidRPr="00885946">
              <w:rPr>
                <w:rFonts w:ascii="Times New Roman" w:hAnsi="Times New Roman"/>
                <w:color w:val="000000" w:themeColor="text1"/>
                <w:sz w:val="24"/>
                <w:szCs w:val="22"/>
              </w:rPr>
              <w:t>experience</w:t>
            </w:r>
            <w:proofErr w:type="spellEnd"/>
            <w:r w:rsidRPr="00885946">
              <w:rPr>
                <w:rFonts w:ascii="Times New Roman" w:hAnsi="Times New Roman"/>
                <w:color w:val="000000" w:themeColor="text1"/>
                <w:sz w:val="24"/>
                <w:szCs w:val="22"/>
              </w:rPr>
              <w:t xml:space="preserve"> in the </w:t>
            </w:r>
            <w:proofErr w:type="spellStart"/>
            <w:r w:rsidRPr="00885946">
              <w:rPr>
                <w:rFonts w:ascii="Times New Roman" w:hAnsi="Times New Roman"/>
                <w:color w:val="000000" w:themeColor="text1"/>
                <w:sz w:val="24"/>
                <w:szCs w:val="22"/>
              </w:rPr>
              <w:t>field</w:t>
            </w:r>
            <w:proofErr w:type="spellEnd"/>
          </w:p>
          <w:p w:rsidR="00351DD4" w:rsidRPr="00F66B22" w:rsidRDefault="00351DD4" w:rsidP="00CF5E3A">
            <w:pPr>
              <w:pStyle w:val="Paragraphedeliste"/>
              <w:numPr>
                <w:ilvl w:val="0"/>
                <w:numId w:val="50"/>
              </w:numPr>
              <w:spacing w:before="36"/>
              <w:ind w:right="1080"/>
              <w:jc w:val="both"/>
              <w:rPr>
                <w:rFonts w:ascii="Times New Roman" w:hAnsi="Times New Roman"/>
                <w:sz w:val="24"/>
                <w:szCs w:val="22"/>
              </w:rPr>
            </w:pPr>
            <w:r w:rsidRPr="00885946">
              <w:rPr>
                <w:rFonts w:ascii="Times New Roman" w:hAnsi="Times New Roman"/>
                <w:spacing w:val="4"/>
                <w:sz w:val="24"/>
                <w:szCs w:val="22"/>
              </w:rPr>
              <w:t xml:space="preserve">Proof of </w:t>
            </w:r>
            <w:proofErr w:type="spellStart"/>
            <w:r w:rsidRPr="00885946">
              <w:rPr>
                <w:rFonts w:ascii="Times New Roman" w:hAnsi="Times New Roman"/>
                <w:spacing w:val="4"/>
                <w:sz w:val="24"/>
                <w:szCs w:val="22"/>
              </w:rPr>
              <w:t>acceptance</w:t>
            </w:r>
            <w:proofErr w:type="spellEnd"/>
            <w:r w:rsidRPr="00885946">
              <w:rPr>
                <w:rFonts w:ascii="Times New Roman" w:hAnsi="Times New Roman"/>
                <w:spacing w:val="4"/>
                <w:sz w:val="24"/>
                <w:szCs w:val="22"/>
              </w:rPr>
              <w:t xml:space="preserve"> of the conditions of the </w:t>
            </w:r>
            <w:proofErr w:type="spellStart"/>
            <w:r w:rsidRPr="00885946">
              <w:rPr>
                <w:rFonts w:ascii="Times New Roman" w:hAnsi="Times New Roman"/>
                <w:spacing w:val="4"/>
                <w:sz w:val="24"/>
                <w:szCs w:val="22"/>
              </w:rPr>
              <w:t>contract</w:t>
            </w:r>
            <w:proofErr w:type="spellEnd"/>
            <w:r w:rsidRPr="00885946">
              <w:rPr>
                <w:rFonts w:ascii="Times New Roman" w:hAnsi="Times New Roman"/>
                <w:spacing w:val="4"/>
                <w:sz w:val="24"/>
                <w:szCs w:val="22"/>
              </w:rPr>
              <w:t xml:space="preserve"> (</w:t>
            </w:r>
            <w:proofErr w:type="spellStart"/>
            <w:r w:rsidRPr="00885946">
              <w:rPr>
                <w:rFonts w:ascii="Times New Roman" w:hAnsi="Times New Roman"/>
                <w:spacing w:val="4"/>
                <w:sz w:val="24"/>
                <w:szCs w:val="22"/>
              </w:rPr>
              <w:t>Special</w:t>
            </w:r>
            <w:proofErr w:type="spellEnd"/>
            <w:r w:rsidRPr="00885946">
              <w:rPr>
                <w:rFonts w:ascii="Times New Roman" w:hAnsi="Times New Roman"/>
                <w:spacing w:val="4"/>
                <w:sz w:val="24"/>
                <w:szCs w:val="22"/>
              </w:rPr>
              <w:t xml:space="preserve"> Administrative Clauses and </w:t>
            </w:r>
            <w:proofErr w:type="spellStart"/>
            <w:r w:rsidRPr="00885946">
              <w:rPr>
                <w:rFonts w:ascii="Times New Roman" w:hAnsi="Times New Roman"/>
                <w:spacing w:val="4"/>
                <w:sz w:val="24"/>
                <w:szCs w:val="22"/>
              </w:rPr>
              <w:t>Technical</w:t>
            </w:r>
            <w:proofErr w:type="spellEnd"/>
            <w:r w:rsidRPr="00885946">
              <w:rPr>
                <w:rFonts w:ascii="Times New Roman" w:hAnsi="Times New Roman"/>
                <w:spacing w:val="4"/>
                <w:sz w:val="24"/>
                <w:szCs w:val="22"/>
              </w:rPr>
              <w:t xml:space="preserve"> </w:t>
            </w:r>
            <w:proofErr w:type="spellStart"/>
            <w:r w:rsidRPr="00885946">
              <w:rPr>
                <w:rFonts w:ascii="Times New Roman" w:hAnsi="Times New Roman"/>
                <w:spacing w:val="4"/>
                <w:sz w:val="24"/>
                <w:szCs w:val="22"/>
              </w:rPr>
              <w:t>Specifications</w:t>
            </w:r>
            <w:proofErr w:type="spellEnd"/>
            <w:r w:rsidRPr="00885946">
              <w:rPr>
                <w:rFonts w:ascii="Times New Roman" w:hAnsi="Times New Roman"/>
                <w:spacing w:val="4"/>
                <w:sz w:val="24"/>
                <w:szCs w:val="22"/>
              </w:rPr>
              <w:t xml:space="preserve"> </w:t>
            </w:r>
            <w:proofErr w:type="spellStart"/>
            <w:r w:rsidRPr="00885946">
              <w:rPr>
                <w:rFonts w:ascii="Times New Roman" w:hAnsi="Times New Roman"/>
                <w:spacing w:val="4"/>
                <w:sz w:val="24"/>
                <w:szCs w:val="22"/>
              </w:rPr>
              <w:t>initialled</w:t>
            </w:r>
            <w:proofErr w:type="spellEnd"/>
            <w:r w:rsidRPr="00885946">
              <w:rPr>
                <w:rFonts w:ascii="Times New Roman" w:hAnsi="Times New Roman"/>
                <w:spacing w:val="4"/>
                <w:sz w:val="24"/>
                <w:szCs w:val="22"/>
              </w:rPr>
              <w:t xml:space="preserve"> on </w:t>
            </w:r>
            <w:proofErr w:type="spellStart"/>
            <w:r w:rsidRPr="00885946">
              <w:rPr>
                <w:rFonts w:ascii="Times New Roman" w:hAnsi="Times New Roman"/>
                <w:spacing w:val="4"/>
                <w:sz w:val="24"/>
                <w:szCs w:val="22"/>
              </w:rPr>
              <w:t>each</w:t>
            </w:r>
            <w:proofErr w:type="spellEnd"/>
            <w:r w:rsidRPr="00885946">
              <w:rPr>
                <w:rFonts w:ascii="Times New Roman" w:hAnsi="Times New Roman"/>
                <w:spacing w:val="4"/>
                <w:sz w:val="24"/>
                <w:szCs w:val="22"/>
              </w:rPr>
              <w:t xml:space="preserve"> page, </w:t>
            </w:r>
            <w:proofErr w:type="spellStart"/>
            <w:r w:rsidRPr="00885946">
              <w:rPr>
                <w:rFonts w:ascii="Times New Roman" w:hAnsi="Times New Roman"/>
                <w:spacing w:val="4"/>
                <w:sz w:val="24"/>
                <w:szCs w:val="22"/>
              </w:rPr>
              <w:t>signed</w:t>
            </w:r>
            <w:proofErr w:type="spellEnd"/>
            <w:r w:rsidRPr="00885946">
              <w:rPr>
                <w:rFonts w:ascii="Times New Roman" w:hAnsi="Times New Roman"/>
                <w:spacing w:val="4"/>
                <w:sz w:val="24"/>
                <w:szCs w:val="22"/>
              </w:rPr>
              <w:t xml:space="preserve">, </w:t>
            </w:r>
            <w:proofErr w:type="spellStart"/>
            <w:r w:rsidRPr="00885946">
              <w:rPr>
                <w:rFonts w:ascii="Times New Roman" w:hAnsi="Times New Roman"/>
                <w:spacing w:val="4"/>
                <w:sz w:val="24"/>
                <w:szCs w:val="22"/>
              </w:rPr>
              <w:t>dated</w:t>
            </w:r>
            <w:proofErr w:type="spellEnd"/>
            <w:r w:rsidRPr="00885946">
              <w:rPr>
                <w:rFonts w:ascii="Times New Roman" w:hAnsi="Times New Roman"/>
                <w:spacing w:val="4"/>
                <w:sz w:val="24"/>
                <w:szCs w:val="22"/>
              </w:rPr>
              <w:t xml:space="preserve"> and </w:t>
            </w:r>
            <w:proofErr w:type="spellStart"/>
            <w:r w:rsidRPr="00885946">
              <w:rPr>
                <w:rFonts w:ascii="Times New Roman" w:hAnsi="Times New Roman"/>
                <w:spacing w:val="4"/>
                <w:sz w:val="24"/>
                <w:szCs w:val="22"/>
              </w:rPr>
              <w:t>sealed</w:t>
            </w:r>
            <w:proofErr w:type="spellEnd"/>
            <w:r w:rsidRPr="00885946">
              <w:rPr>
                <w:rFonts w:ascii="Times New Roman" w:hAnsi="Times New Roman"/>
                <w:spacing w:val="4"/>
                <w:sz w:val="24"/>
                <w:szCs w:val="22"/>
              </w:rPr>
              <w:t xml:space="preserve"> on the last page).</w:t>
            </w:r>
          </w:p>
          <w:p w:rsidR="00F66B22" w:rsidRPr="00885946" w:rsidRDefault="00F66B22" w:rsidP="00F66B22">
            <w:pPr>
              <w:pStyle w:val="Paragraphedeliste"/>
              <w:spacing w:before="36"/>
              <w:ind w:right="1080"/>
              <w:jc w:val="both"/>
              <w:rPr>
                <w:rFonts w:ascii="Times New Roman" w:hAnsi="Times New Roman"/>
                <w:sz w:val="24"/>
                <w:szCs w:val="22"/>
              </w:rPr>
            </w:pPr>
          </w:p>
          <w:p w:rsidR="002119EF" w:rsidRPr="00885946" w:rsidRDefault="002119EF" w:rsidP="00CF5E3A">
            <w:pPr>
              <w:pStyle w:val="Paragraphedeliste"/>
              <w:numPr>
                <w:ilvl w:val="0"/>
                <w:numId w:val="45"/>
              </w:numPr>
              <w:spacing w:after="0" w:line="240" w:lineRule="auto"/>
              <w:jc w:val="both"/>
              <w:rPr>
                <w:rFonts w:ascii="Times New Roman" w:hAnsi="Times New Roman"/>
                <w:b/>
                <w:sz w:val="24"/>
                <w:szCs w:val="22"/>
                <w:lang w:val="en-CA"/>
              </w:rPr>
            </w:pPr>
            <w:r w:rsidRPr="00885946">
              <w:rPr>
                <w:rFonts w:ascii="Times New Roman" w:hAnsi="Times New Roman"/>
                <w:b/>
                <w:sz w:val="24"/>
                <w:szCs w:val="22"/>
                <w:lang w:val="en-CA"/>
              </w:rPr>
              <w:t>Award</w:t>
            </w:r>
          </w:p>
          <w:p w:rsidR="002119EF" w:rsidRPr="00885946" w:rsidRDefault="002119EF" w:rsidP="0004527E">
            <w:pPr>
              <w:spacing w:after="0" w:line="240" w:lineRule="auto"/>
              <w:jc w:val="both"/>
              <w:rPr>
                <w:rFonts w:ascii="Times New Roman" w:hAnsi="Times New Roman" w:cs="Times New Roman"/>
                <w:sz w:val="24"/>
                <w:lang w:val="en-CA"/>
              </w:rPr>
            </w:pPr>
            <w:r w:rsidRPr="00885946">
              <w:rPr>
                <w:rFonts w:ascii="Times New Roman" w:hAnsi="Times New Roman" w:cs="Times New Roman"/>
                <w:sz w:val="24"/>
                <w:lang w:val="en-CA"/>
              </w:rPr>
              <w:t xml:space="preserve">The Contracting authority will award the Contract to the Bidder whose offer shall conform essentially to the Tender Documents and shall have the technical, </w:t>
            </w:r>
            <w:r w:rsidRPr="00885946">
              <w:rPr>
                <w:rFonts w:ascii="Times New Roman" w:hAnsi="Times New Roman" w:cs="Times New Roman"/>
                <w:sz w:val="24"/>
                <w:lang w:val="en-CA"/>
              </w:rPr>
              <w:lastRenderedPageBreak/>
              <w:t xml:space="preserve">material and financial capabilities required for the satisfactory execution of the contract and whose offer was evaluated as the lowest, including where necessary the proposed discounts. </w:t>
            </w:r>
          </w:p>
          <w:p w:rsidR="007147E7" w:rsidRPr="00885946" w:rsidRDefault="007147E7" w:rsidP="002119EF">
            <w:pPr>
              <w:spacing w:after="0" w:line="240" w:lineRule="auto"/>
              <w:jc w:val="both"/>
              <w:rPr>
                <w:rFonts w:ascii="Times New Roman" w:hAnsi="Times New Roman" w:cs="Times New Roman"/>
                <w:sz w:val="24"/>
                <w:lang w:val="en-CA"/>
              </w:rPr>
            </w:pPr>
          </w:p>
          <w:p w:rsidR="002119EF" w:rsidRPr="00885946" w:rsidRDefault="002119EF" w:rsidP="00CF5E3A">
            <w:pPr>
              <w:pStyle w:val="Paragraphedeliste"/>
              <w:numPr>
                <w:ilvl w:val="0"/>
                <w:numId w:val="45"/>
              </w:numPr>
              <w:spacing w:after="0" w:line="240" w:lineRule="auto"/>
              <w:jc w:val="both"/>
              <w:rPr>
                <w:rFonts w:ascii="Times New Roman" w:hAnsi="Times New Roman"/>
                <w:b/>
                <w:sz w:val="24"/>
                <w:szCs w:val="22"/>
                <w:lang w:val="en-CA"/>
              </w:rPr>
            </w:pPr>
            <w:r w:rsidRPr="00885946">
              <w:rPr>
                <w:rFonts w:ascii="Times New Roman" w:hAnsi="Times New Roman"/>
                <w:b/>
                <w:sz w:val="24"/>
                <w:szCs w:val="22"/>
                <w:lang w:val="en-CA"/>
              </w:rPr>
              <w:t>Validity of offers</w:t>
            </w:r>
          </w:p>
          <w:p w:rsidR="002119EF" w:rsidRPr="00885946" w:rsidRDefault="002119EF" w:rsidP="0004527E">
            <w:pPr>
              <w:spacing w:after="0" w:line="240" w:lineRule="auto"/>
              <w:jc w:val="both"/>
              <w:rPr>
                <w:rFonts w:ascii="Times New Roman" w:hAnsi="Times New Roman" w:cs="Times New Roman"/>
                <w:sz w:val="24"/>
                <w:lang w:val="en-CA"/>
              </w:rPr>
            </w:pPr>
            <w:r w:rsidRPr="00885946">
              <w:rPr>
                <w:rFonts w:ascii="Times New Roman" w:hAnsi="Times New Roman" w:cs="Times New Roman"/>
                <w:sz w:val="24"/>
                <w:lang w:val="en-CA"/>
              </w:rPr>
              <w:t xml:space="preserve">Bidders shall remain committed to their offers </w:t>
            </w:r>
            <w:r w:rsidR="007147E7" w:rsidRPr="00885946">
              <w:rPr>
                <w:rFonts w:ascii="Times New Roman" w:hAnsi="Times New Roman" w:cs="Times New Roman"/>
                <w:b/>
                <w:sz w:val="24"/>
                <w:lang w:val="en-CA"/>
              </w:rPr>
              <w:t>for ninety</w:t>
            </w:r>
            <w:r w:rsidRPr="00885946">
              <w:rPr>
                <w:rFonts w:ascii="Times New Roman" w:hAnsi="Times New Roman" w:cs="Times New Roman"/>
                <w:b/>
                <w:sz w:val="24"/>
                <w:lang w:val="en-CA"/>
              </w:rPr>
              <w:t xml:space="preserve"> (</w:t>
            </w:r>
            <w:r w:rsidR="001A708B" w:rsidRPr="00885946">
              <w:rPr>
                <w:rFonts w:ascii="Times New Roman" w:hAnsi="Times New Roman" w:cs="Times New Roman"/>
                <w:b/>
                <w:sz w:val="24"/>
                <w:lang w:val="en-CA"/>
              </w:rPr>
              <w:t>90</w:t>
            </w:r>
            <w:r w:rsidRPr="00885946">
              <w:rPr>
                <w:rFonts w:ascii="Times New Roman" w:hAnsi="Times New Roman" w:cs="Times New Roman"/>
                <w:b/>
                <w:sz w:val="24"/>
                <w:lang w:val="en-CA"/>
              </w:rPr>
              <w:t xml:space="preserve">) days </w:t>
            </w:r>
            <w:r w:rsidRPr="00885946">
              <w:rPr>
                <w:rFonts w:ascii="Times New Roman" w:hAnsi="Times New Roman" w:cs="Times New Roman"/>
                <w:sz w:val="24"/>
                <w:lang w:val="en-CA"/>
              </w:rPr>
              <w:t>from the deadline set for their submission.</w:t>
            </w:r>
          </w:p>
          <w:p w:rsidR="002119EF" w:rsidRPr="00885946" w:rsidRDefault="002119EF" w:rsidP="002119EF">
            <w:pPr>
              <w:spacing w:after="0" w:line="240" w:lineRule="auto"/>
              <w:ind w:left="365"/>
              <w:jc w:val="both"/>
              <w:rPr>
                <w:rFonts w:ascii="Times New Roman" w:hAnsi="Times New Roman" w:cs="Times New Roman"/>
                <w:sz w:val="24"/>
                <w:lang w:val="en-CA"/>
              </w:rPr>
            </w:pPr>
          </w:p>
          <w:p w:rsidR="002119EF" w:rsidRPr="00885946" w:rsidRDefault="002119EF" w:rsidP="00CF5E3A">
            <w:pPr>
              <w:pStyle w:val="Paragraphedeliste"/>
              <w:numPr>
                <w:ilvl w:val="0"/>
                <w:numId w:val="45"/>
              </w:numPr>
              <w:spacing w:after="0" w:line="240" w:lineRule="auto"/>
              <w:jc w:val="both"/>
              <w:rPr>
                <w:rFonts w:ascii="Times New Roman" w:hAnsi="Times New Roman"/>
                <w:b/>
                <w:sz w:val="24"/>
                <w:szCs w:val="22"/>
                <w:lang w:val="en-CA"/>
              </w:rPr>
            </w:pPr>
            <w:r w:rsidRPr="00885946">
              <w:rPr>
                <w:rFonts w:ascii="Times New Roman" w:hAnsi="Times New Roman"/>
                <w:b/>
                <w:sz w:val="24"/>
                <w:szCs w:val="22"/>
                <w:lang w:val="en-CA"/>
              </w:rPr>
              <w:t>Complementary information</w:t>
            </w:r>
          </w:p>
          <w:p w:rsidR="002119EF" w:rsidRPr="00885946" w:rsidRDefault="002119EF" w:rsidP="004E68DC">
            <w:pPr>
              <w:spacing w:after="0" w:line="240" w:lineRule="auto"/>
              <w:jc w:val="both"/>
              <w:rPr>
                <w:rFonts w:ascii="Times New Roman" w:hAnsi="Times New Roman" w:cs="Times New Roman"/>
                <w:i/>
                <w:sz w:val="24"/>
                <w:lang w:val="en-CA"/>
              </w:rPr>
            </w:pPr>
            <w:r w:rsidRPr="00885946">
              <w:rPr>
                <w:rFonts w:ascii="Times New Roman" w:hAnsi="Times New Roman" w:cs="Times New Roman"/>
                <w:sz w:val="24"/>
                <w:lang w:val="en-CA"/>
              </w:rPr>
              <w:t>Further information may be obtained during working hour</w:t>
            </w:r>
            <w:r w:rsidR="008B1627" w:rsidRPr="00885946">
              <w:rPr>
                <w:rFonts w:ascii="Times New Roman" w:hAnsi="Times New Roman" w:cs="Times New Roman"/>
                <w:sz w:val="24"/>
                <w:lang w:val="en-CA"/>
              </w:rPr>
              <w:t xml:space="preserve">s from the address given below the </w:t>
            </w:r>
            <w:r w:rsidRPr="00885946">
              <w:rPr>
                <w:rFonts w:ascii="Times New Roman" w:hAnsi="Times New Roman" w:cs="Times New Roman"/>
                <w:b/>
                <w:i/>
                <w:sz w:val="24"/>
                <w:lang w:val="en-CA"/>
              </w:rPr>
              <w:t>Douala City Council</w:t>
            </w:r>
            <w:r w:rsidR="008B1627" w:rsidRPr="00885946">
              <w:rPr>
                <w:rFonts w:ascii="Times New Roman" w:hAnsi="Times New Roman" w:cs="Times New Roman"/>
                <w:i/>
                <w:sz w:val="24"/>
                <w:lang w:val="en-CA"/>
              </w:rPr>
              <w:t xml:space="preserve"> </w:t>
            </w:r>
            <w:r w:rsidRPr="00885946">
              <w:rPr>
                <w:rFonts w:ascii="Times New Roman" w:hAnsi="Times New Roman" w:cs="Times New Roman"/>
                <w:b/>
                <w:i/>
                <w:sz w:val="24"/>
                <w:lang w:val="en-CA"/>
              </w:rPr>
              <w:t xml:space="preserve">Directorate of General Services and Heritage/ Sub-Directorate of Public Procurement at No. </w:t>
            </w:r>
            <w:r w:rsidR="00637F98" w:rsidRPr="00885946">
              <w:rPr>
                <w:rFonts w:ascii="Times New Roman" w:hAnsi="Times New Roman" w:cs="Times New Roman"/>
                <w:b/>
                <w:i/>
                <w:sz w:val="24"/>
                <w:lang w:val="en-CA"/>
              </w:rPr>
              <w:t>1.049</w:t>
            </w:r>
            <w:r w:rsidRPr="00885946">
              <w:rPr>
                <w:rFonts w:ascii="Times New Roman" w:hAnsi="Times New Roman" w:cs="Times New Roman"/>
                <w:b/>
                <w:i/>
                <w:sz w:val="24"/>
                <w:lang w:val="en-CA"/>
              </w:rPr>
              <w:t xml:space="preserve">, </w:t>
            </w:r>
            <w:r w:rsidR="00637F98" w:rsidRPr="00885946">
              <w:rPr>
                <w:rFonts w:ascii="Times New Roman" w:hAnsi="Times New Roman" w:cs="Times New Roman"/>
                <w:b/>
                <w:i/>
                <w:sz w:val="24"/>
                <w:lang w:val="en-CA"/>
              </w:rPr>
              <w:t>Pastor</w:t>
            </w:r>
            <w:r w:rsidRPr="00885946">
              <w:rPr>
                <w:rFonts w:ascii="Times New Roman" w:hAnsi="Times New Roman" w:cs="Times New Roman"/>
                <w:b/>
                <w:i/>
                <w:sz w:val="24"/>
                <w:lang w:val="en-CA"/>
              </w:rPr>
              <w:t xml:space="preserve"> Street  – </w:t>
            </w:r>
            <w:r w:rsidR="00637F98" w:rsidRPr="00885946">
              <w:rPr>
                <w:rFonts w:ascii="Times New Roman" w:hAnsi="Times New Roman" w:cs="Times New Roman"/>
                <w:b/>
                <w:i/>
                <w:sz w:val="24"/>
                <w:lang w:val="en-CA"/>
              </w:rPr>
              <w:t>five</w:t>
            </w:r>
            <w:r w:rsidRPr="00885946">
              <w:rPr>
                <w:rFonts w:ascii="Times New Roman" w:hAnsi="Times New Roman" w:cs="Times New Roman"/>
                <w:b/>
                <w:i/>
                <w:sz w:val="24"/>
                <w:lang w:val="en-CA"/>
              </w:rPr>
              <w:t xml:space="preserve"> floor of the </w:t>
            </w:r>
            <w:r w:rsidR="00637F98" w:rsidRPr="00885946">
              <w:rPr>
                <w:rFonts w:ascii="Times New Roman" w:hAnsi="Times New Roman" w:cs="Times New Roman"/>
                <w:b/>
                <w:i/>
                <w:sz w:val="24"/>
                <w:lang w:val="en-CA"/>
              </w:rPr>
              <w:t>SCI</w:t>
            </w:r>
            <w:r w:rsidRPr="00885946">
              <w:rPr>
                <w:rFonts w:ascii="Times New Roman" w:hAnsi="Times New Roman" w:cs="Times New Roman"/>
                <w:b/>
                <w:i/>
                <w:sz w:val="24"/>
                <w:lang w:val="en-CA"/>
              </w:rPr>
              <w:t xml:space="preserve"> building, </w:t>
            </w:r>
            <w:proofErr w:type="spellStart"/>
            <w:r w:rsidRPr="00885946">
              <w:rPr>
                <w:rFonts w:ascii="Times New Roman" w:hAnsi="Times New Roman" w:cs="Times New Roman"/>
                <w:b/>
                <w:i/>
                <w:sz w:val="24"/>
                <w:lang w:val="en-CA"/>
              </w:rPr>
              <w:t>Bonanjo</w:t>
            </w:r>
            <w:proofErr w:type="spellEnd"/>
          </w:p>
          <w:p w:rsidR="00D40756" w:rsidRPr="00885946" w:rsidRDefault="00FD41E3" w:rsidP="004E68DC">
            <w:pPr>
              <w:spacing w:after="0" w:line="240" w:lineRule="auto"/>
              <w:jc w:val="both"/>
              <w:rPr>
                <w:rFonts w:ascii="Times New Roman" w:hAnsi="Times New Roman" w:cs="Times New Roman"/>
                <w:i/>
                <w:sz w:val="24"/>
              </w:rPr>
            </w:pPr>
            <w:r w:rsidRPr="00885946">
              <w:rPr>
                <w:rFonts w:ascii="Times New Roman" w:hAnsi="Times New Roman" w:cs="Times New Roman"/>
                <w:i/>
                <w:sz w:val="24"/>
                <w:lang w:val="en-CA"/>
              </w:rPr>
              <w:t>P.O. Box: 43 Douala</w:t>
            </w:r>
            <w:r w:rsidR="002119EF" w:rsidRPr="00885946">
              <w:rPr>
                <w:rFonts w:ascii="Times New Roman" w:hAnsi="Times New Roman" w:cs="Times New Roman"/>
                <w:i/>
                <w:sz w:val="24"/>
                <w:lang w:val="en-CA"/>
              </w:rPr>
              <w:t>; Tel: (237) 233 421</w:t>
            </w:r>
            <w:r w:rsidRPr="00885946">
              <w:rPr>
                <w:rFonts w:ascii="Times New Roman" w:hAnsi="Times New Roman" w:cs="Times New Roman"/>
                <w:i/>
                <w:sz w:val="24"/>
                <w:lang w:val="en-CA"/>
              </w:rPr>
              <w:t xml:space="preserve"> 509 Douala – Cameroon</w:t>
            </w:r>
            <w:r w:rsidR="00FA4902" w:rsidRPr="00885946">
              <w:rPr>
                <w:rFonts w:ascii="Times New Roman" w:hAnsi="Times New Roman" w:cs="Times New Roman"/>
                <w:i/>
                <w:color w:val="000000"/>
                <w:sz w:val="24"/>
              </w:rPr>
              <w:t>/ Fax: (237) 233 426 950</w:t>
            </w:r>
            <w:r w:rsidR="00FA4902" w:rsidRPr="00885946">
              <w:rPr>
                <w:rFonts w:ascii="Times New Roman" w:hAnsi="Times New Roman" w:cs="Times New Roman"/>
                <w:i/>
                <w:sz w:val="24"/>
              </w:rPr>
              <w:t>.</w:t>
            </w:r>
          </w:p>
          <w:p w:rsidR="00FC7D39" w:rsidRPr="00D604FB" w:rsidRDefault="00FC7D39" w:rsidP="00FC7D39">
            <w:pPr>
              <w:spacing w:after="0" w:line="240" w:lineRule="auto"/>
              <w:jc w:val="both"/>
              <w:rPr>
                <w:rFonts w:ascii="Times New Roman" w:hAnsi="Times New Roman" w:cs="Times New Roman"/>
                <w:sz w:val="24"/>
                <w:szCs w:val="24"/>
                <w:lang w:val="en-CA"/>
              </w:rPr>
            </w:pPr>
            <w:r w:rsidRPr="00D604FB">
              <w:rPr>
                <w:rFonts w:ascii="Times New Roman" w:hAnsi="Times New Roman" w:cs="Times New Roman"/>
                <w:sz w:val="24"/>
                <w:szCs w:val="24"/>
                <w:lang w:val="en-CA"/>
              </w:rPr>
              <w:t xml:space="preserve">Department of Infrastructure Maintenance and Construction of the Douala City Council located at five floor of the SCI building </w:t>
            </w:r>
            <w:proofErr w:type="spellStart"/>
            <w:r w:rsidRPr="00D604FB">
              <w:rPr>
                <w:rFonts w:ascii="Times New Roman" w:hAnsi="Times New Roman" w:cs="Times New Roman"/>
                <w:sz w:val="24"/>
                <w:szCs w:val="24"/>
                <w:lang w:val="en-CA"/>
              </w:rPr>
              <w:t>Bonanjo</w:t>
            </w:r>
            <w:proofErr w:type="spellEnd"/>
            <w:r w:rsidRPr="00D604FB">
              <w:rPr>
                <w:rFonts w:ascii="Times New Roman" w:hAnsi="Times New Roman" w:cs="Times New Roman"/>
                <w:sz w:val="24"/>
                <w:szCs w:val="24"/>
                <w:lang w:val="en-CA"/>
              </w:rPr>
              <w:t>, N</w:t>
            </w:r>
            <w:r w:rsidRPr="00D604FB">
              <w:rPr>
                <w:rFonts w:ascii="Times New Roman" w:hAnsi="Times New Roman" w:cs="Times New Roman"/>
                <w:sz w:val="24"/>
                <w:szCs w:val="24"/>
                <w:vertAlign w:val="superscript"/>
                <w:lang w:val="en-CA"/>
              </w:rPr>
              <w:t>0</w:t>
            </w:r>
            <w:r w:rsidRPr="00D604FB">
              <w:rPr>
                <w:rFonts w:ascii="Times New Roman" w:hAnsi="Times New Roman" w:cs="Times New Roman"/>
                <w:sz w:val="24"/>
                <w:szCs w:val="24"/>
                <w:lang w:val="en-CA"/>
              </w:rPr>
              <w:t xml:space="preserve"> 1.049, </w:t>
            </w:r>
            <w:proofErr w:type="gramStart"/>
            <w:r w:rsidRPr="00D604FB">
              <w:rPr>
                <w:rFonts w:ascii="Times New Roman" w:hAnsi="Times New Roman" w:cs="Times New Roman"/>
                <w:sz w:val="24"/>
                <w:szCs w:val="24"/>
                <w:lang w:val="en-CA"/>
              </w:rPr>
              <w:t>Pastor</w:t>
            </w:r>
            <w:proofErr w:type="gramEnd"/>
            <w:r w:rsidRPr="00D604FB">
              <w:rPr>
                <w:rFonts w:ascii="Times New Roman" w:hAnsi="Times New Roman" w:cs="Times New Roman"/>
                <w:sz w:val="24"/>
                <w:szCs w:val="24"/>
                <w:lang w:val="en-CA"/>
              </w:rPr>
              <w:t xml:space="preserve"> Street.</w:t>
            </w:r>
          </w:p>
          <w:p w:rsidR="00637F98" w:rsidRPr="00885946" w:rsidRDefault="00637F98" w:rsidP="00637F98">
            <w:pPr>
              <w:spacing w:after="0" w:line="240" w:lineRule="auto"/>
              <w:ind w:left="365"/>
              <w:jc w:val="both"/>
              <w:rPr>
                <w:rFonts w:ascii="Times New Roman" w:hAnsi="Times New Roman" w:cs="Times New Roman"/>
                <w:sz w:val="24"/>
                <w:lang w:val="en-CA"/>
              </w:rPr>
            </w:pPr>
          </w:p>
          <w:p w:rsidR="002119EF" w:rsidRPr="00885946" w:rsidRDefault="002119EF" w:rsidP="00CF5E3A">
            <w:pPr>
              <w:pStyle w:val="Paragraphedeliste"/>
              <w:numPr>
                <w:ilvl w:val="0"/>
                <w:numId w:val="45"/>
              </w:numPr>
              <w:spacing w:after="0" w:line="240" w:lineRule="auto"/>
              <w:ind w:left="884" w:firstLine="0"/>
              <w:jc w:val="both"/>
              <w:rPr>
                <w:rFonts w:ascii="Times New Roman" w:hAnsi="Times New Roman"/>
                <w:b/>
                <w:sz w:val="24"/>
                <w:szCs w:val="22"/>
                <w:lang w:val="en-CA"/>
              </w:rPr>
            </w:pPr>
            <w:r w:rsidRPr="00885946">
              <w:rPr>
                <w:rFonts w:ascii="Times New Roman" w:hAnsi="Times New Roman"/>
                <w:b/>
                <w:sz w:val="24"/>
                <w:szCs w:val="22"/>
                <w:lang w:val="en-CA"/>
              </w:rPr>
              <w:t>Denunciation of corruption cases</w:t>
            </w:r>
          </w:p>
          <w:p w:rsidR="002119EF" w:rsidRPr="00885946" w:rsidRDefault="002119EF" w:rsidP="002119EF">
            <w:pPr>
              <w:spacing w:after="0" w:line="240" w:lineRule="auto"/>
              <w:ind w:left="365"/>
              <w:jc w:val="both"/>
              <w:rPr>
                <w:rFonts w:ascii="Times New Roman" w:hAnsi="Times New Roman" w:cs="Times New Roman"/>
                <w:sz w:val="24"/>
                <w:lang w:val="en-CA"/>
              </w:rPr>
            </w:pPr>
            <w:r w:rsidRPr="00885946">
              <w:rPr>
                <w:rFonts w:ascii="Times New Roman" w:hAnsi="Times New Roman" w:cs="Times New Roman"/>
                <w:sz w:val="24"/>
                <w:lang w:val="en-CA"/>
              </w:rPr>
              <w:t>For any attempt at corruption or malpractice, please call MINMAP or send an SMS to the following numbers: 673 20 57 25/699 37 07 48.</w:t>
            </w:r>
          </w:p>
          <w:p w:rsidR="002119EF" w:rsidRPr="00885946" w:rsidRDefault="002119EF" w:rsidP="002119EF">
            <w:pPr>
              <w:spacing w:after="0" w:line="240" w:lineRule="auto"/>
              <w:ind w:left="365"/>
              <w:jc w:val="both"/>
              <w:rPr>
                <w:rFonts w:ascii="Times New Roman" w:hAnsi="Times New Roman" w:cs="Times New Roman"/>
                <w:sz w:val="24"/>
                <w:lang w:val="en-CA"/>
              </w:rPr>
            </w:pPr>
          </w:p>
          <w:p w:rsidR="002119EF" w:rsidRPr="00885946" w:rsidRDefault="002119EF" w:rsidP="002119EF">
            <w:pPr>
              <w:spacing w:after="0" w:line="240" w:lineRule="auto"/>
              <w:ind w:left="365"/>
              <w:jc w:val="both"/>
              <w:rPr>
                <w:rFonts w:ascii="Times New Roman" w:hAnsi="Times New Roman" w:cs="Times New Roman"/>
                <w:b/>
                <w:bCs/>
                <w:sz w:val="24"/>
                <w:lang w:val="en-IE"/>
              </w:rPr>
            </w:pPr>
          </w:p>
        </w:tc>
      </w:tr>
    </w:tbl>
    <w:p w:rsidR="002119EF" w:rsidRDefault="002119EF" w:rsidP="002119EF">
      <w:pPr>
        <w:rPr>
          <w:rFonts w:ascii="Arial Narrow" w:hAnsi="Arial Narrow"/>
          <w:lang w:val="en-US"/>
        </w:rPr>
      </w:pPr>
    </w:p>
    <w:p w:rsidR="00D40756" w:rsidRDefault="00D40756" w:rsidP="002119EF">
      <w:pPr>
        <w:rPr>
          <w:rFonts w:ascii="Arial Narrow" w:hAnsi="Arial Narrow"/>
          <w:lang w:val="en-US"/>
        </w:rPr>
      </w:pPr>
    </w:p>
    <w:p w:rsidR="00205DD0" w:rsidRDefault="00205DD0" w:rsidP="00205DD0">
      <w:pPr>
        <w:spacing w:after="0"/>
        <w:ind w:left="3540" w:right="11" w:firstLine="708"/>
        <w:rPr>
          <w:rFonts w:ascii="Times New Roman" w:hAnsi="Times New Roman" w:cs="Times New Roman"/>
          <w:b/>
          <w:szCs w:val="24"/>
        </w:rPr>
      </w:pPr>
      <w:r>
        <w:rPr>
          <w:rFonts w:ascii="Times New Roman" w:hAnsi="Times New Roman" w:cs="Times New Roman"/>
          <w:color w:val="000000"/>
          <w:szCs w:val="24"/>
        </w:rPr>
        <w:t xml:space="preserve">              </w:t>
      </w:r>
      <w:r w:rsidRPr="00472F79">
        <w:rPr>
          <w:rFonts w:ascii="Times New Roman" w:hAnsi="Times New Roman" w:cs="Times New Roman"/>
          <w:color w:val="000000"/>
          <w:szCs w:val="24"/>
        </w:rPr>
        <w:t xml:space="preserve">Fait à Douala, le </w:t>
      </w:r>
      <w:r w:rsidR="00154AF3">
        <w:rPr>
          <w:rFonts w:ascii="Times New Roman" w:hAnsi="Times New Roman" w:cs="Times New Roman"/>
          <w:color w:val="000000"/>
          <w:szCs w:val="24"/>
        </w:rPr>
        <w:t>04 Octobre 2024</w:t>
      </w:r>
    </w:p>
    <w:p w:rsidR="00205DD0" w:rsidRPr="00335A9C" w:rsidRDefault="00205DD0" w:rsidP="00205DD0">
      <w:pPr>
        <w:spacing w:after="0"/>
        <w:ind w:left="3540" w:right="11" w:firstLine="708"/>
        <w:rPr>
          <w:rFonts w:ascii="Times New Roman" w:hAnsi="Times New Roman" w:cs="Times New Roman"/>
          <w:i/>
          <w:color w:val="000000"/>
          <w:sz w:val="18"/>
          <w:szCs w:val="24"/>
        </w:rPr>
      </w:pPr>
      <w:r w:rsidRPr="00335A9C">
        <w:rPr>
          <w:rFonts w:ascii="Times New Roman" w:hAnsi="Times New Roman" w:cs="Times New Roman"/>
          <w:i/>
          <w:sz w:val="18"/>
          <w:szCs w:val="24"/>
        </w:rPr>
        <w:t xml:space="preserve">             </w:t>
      </w:r>
      <w:r>
        <w:rPr>
          <w:rFonts w:ascii="Times New Roman" w:hAnsi="Times New Roman" w:cs="Times New Roman"/>
          <w:i/>
          <w:sz w:val="18"/>
          <w:szCs w:val="24"/>
        </w:rPr>
        <w:t xml:space="preserve">   </w:t>
      </w:r>
      <w:r w:rsidRPr="00335A9C">
        <w:rPr>
          <w:rFonts w:ascii="Times New Roman" w:hAnsi="Times New Roman" w:cs="Times New Roman"/>
          <w:i/>
          <w:sz w:val="18"/>
          <w:szCs w:val="24"/>
        </w:rPr>
        <w:t xml:space="preserve">  </w:t>
      </w:r>
      <w:proofErr w:type="spellStart"/>
      <w:r w:rsidRPr="00335A9C">
        <w:rPr>
          <w:rFonts w:ascii="Times New Roman" w:hAnsi="Times New Roman" w:cs="Times New Roman"/>
          <w:i/>
          <w:sz w:val="20"/>
          <w:szCs w:val="24"/>
        </w:rPr>
        <w:t>Done</w:t>
      </w:r>
      <w:proofErr w:type="spellEnd"/>
      <w:r w:rsidRPr="00335A9C">
        <w:rPr>
          <w:rFonts w:ascii="Times New Roman" w:hAnsi="Times New Roman" w:cs="Times New Roman"/>
          <w:i/>
          <w:sz w:val="20"/>
          <w:szCs w:val="24"/>
        </w:rPr>
        <w:t xml:space="preserve"> in Douala, on</w:t>
      </w:r>
    </w:p>
    <w:p w:rsidR="00205DD0" w:rsidRPr="00335A9C" w:rsidRDefault="00205DD0" w:rsidP="00205DD0">
      <w:pPr>
        <w:ind w:left="3540" w:right="11" w:firstLine="708"/>
        <w:rPr>
          <w:rFonts w:ascii="Times New Roman" w:hAnsi="Times New Roman" w:cs="Times New Roman"/>
          <w:b/>
          <w:color w:val="000000"/>
          <w:sz w:val="2"/>
          <w:szCs w:val="24"/>
        </w:rPr>
      </w:pPr>
      <w:r>
        <w:rPr>
          <w:rFonts w:ascii="Times New Roman" w:hAnsi="Times New Roman" w:cs="Times New Roman"/>
          <w:b/>
          <w:color w:val="000000"/>
          <w:szCs w:val="24"/>
        </w:rPr>
        <w:t xml:space="preserve">          </w:t>
      </w:r>
    </w:p>
    <w:p w:rsidR="00205DD0" w:rsidRDefault="00205DD0" w:rsidP="00205DD0">
      <w:pPr>
        <w:spacing w:after="0"/>
        <w:ind w:left="3540" w:right="11" w:firstLine="708"/>
        <w:rPr>
          <w:rFonts w:ascii="Times New Roman" w:hAnsi="Times New Roman" w:cs="Times New Roman"/>
          <w:b/>
          <w:color w:val="000000"/>
          <w:szCs w:val="24"/>
        </w:rPr>
      </w:pPr>
      <w:r>
        <w:rPr>
          <w:rFonts w:ascii="Times New Roman" w:hAnsi="Times New Roman" w:cs="Times New Roman"/>
          <w:b/>
          <w:color w:val="000000"/>
          <w:szCs w:val="24"/>
        </w:rPr>
        <w:t xml:space="preserve">              </w:t>
      </w:r>
      <w:r w:rsidRPr="00472F79">
        <w:rPr>
          <w:rFonts w:ascii="Times New Roman" w:hAnsi="Times New Roman" w:cs="Times New Roman"/>
          <w:b/>
          <w:color w:val="000000"/>
          <w:szCs w:val="24"/>
        </w:rPr>
        <w:t>LE MAIRE DE LA VILLE DE DOUALA,</w:t>
      </w:r>
    </w:p>
    <w:p w:rsidR="00205DD0" w:rsidRPr="00335A9C" w:rsidRDefault="00205DD0" w:rsidP="00205DD0">
      <w:pPr>
        <w:spacing w:after="0"/>
        <w:ind w:left="3540" w:right="11" w:firstLine="708"/>
        <w:rPr>
          <w:rFonts w:ascii="Times New Roman" w:hAnsi="Times New Roman" w:cs="Times New Roman"/>
          <w:i/>
          <w:color w:val="000000"/>
          <w:szCs w:val="24"/>
        </w:rPr>
      </w:pPr>
      <w:r>
        <w:rPr>
          <w:rFonts w:ascii="Times New Roman" w:hAnsi="Times New Roman" w:cs="Times New Roman"/>
          <w:b/>
          <w:color w:val="000000"/>
          <w:szCs w:val="24"/>
        </w:rPr>
        <w:t xml:space="preserve">              </w:t>
      </w:r>
      <w:r w:rsidRPr="00335A9C">
        <w:rPr>
          <w:rFonts w:ascii="Times New Roman" w:hAnsi="Times New Roman" w:cs="Times New Roman"/>
          <w:i/>
          <w:color w:val="000000"/>
          <w:sz w:val="20"/>
          <w:szCs w:val="24"/>
        </w:rPr>
        <w:t>AUTORITE CONTRACTANTE</w:t>
      </w:r>
    </w:p>
    <w:p w:rsidR="00205DD0" w:rsidRPr="00335A9C" w:rsidRDefault="00205DD0" w:rsidP="00205DD0">
      <w:pPr>
        <w:ind w:left="3540" w:right="11" w:firstLine="708"/>
        <w:rPr>
          <w:rFonts w:ascii="Times New Roman" w:hAnsi="Times New Roman" w:cs="Times New Roman"/>
          <w:color w:val="000000"/>
          <w:sz w:val="2"/>
          <w:szCs w:val="24"/>
          <w:lang w:val="en-CA"/>
        </w:rPr>
      </w:pPr>
      <w:r>
        <w:rPr>
          <w:rFonts w:ascii="Times New Roman" w:hAnsi="Times New Roman" w:cs="Times New Roman"/>
          <w:color w:val="000000"/>
          <w:szCs w:val="24"/>
          <w:lang w:val="en-CA"/>
        </w:rPr>
        <w:t xml:space="preserve">              </w:t>
      </w:r>
    </w:p>
    <w:p w:rsidR="00205DD0" w:rsidRDefault="00205DD0" w:rsidP="00205DD0">
      <w:pPr>
        <w:spacing w:after="0"/>
        <w:ind w:left="3540" w:right="11" w:firstLine="708"/>
        <w:rPr>
          <w:rFonts w:ascii="Times New Roman" w:hAnsi="Times New Roman" w:cs="Times New Roman"/>
          <w:color w:val="000000"/>
          <w:szCs w:val="24"/>
          <w:lang w:val="en-CA"/>
        </w:rPr>
      </w:pPr>
      <w:r>
        <w:rPr>
          <w:rFonts w:ascii="Times New Roman" w:hAnsi="Times New Roman" w:cs="Times New Roman"/>
          <w:color w:val="000000"/>
          <w:szCs w:val="24"/>
          <w:lang w:val="en-CA"/>
        </w:rPr>
        <w:t xml:space="preserve">              </w:t>
      </w:r>
      <w:r w:rsidRPr="00472F79">
        <w:rPr>
          <w:rFonts w:ascii="Times New Roman" w:hAnsi="Times New Roman" w:cs="Times New Roman"/>
          <w:color w:val="000000"/>
          <w:szCs w:val="24"/>
          <w:lang w:val="en-CA"/>
        </w:rPr>
        <w:t>THE DOUALA CITY MAYOR</w:t>
      </w:r>
    </w:p>
    <w:p w:rsidR="002119EF" w:rsidRPr="00004924" w:rsidRDefault="00004924" w:rsidP="00004924">
      <w:pPr>
        <w:rPr>
          <w:rFonts w:ascii="Arial Narrow" w:hAnsi="Arial Narrow"/>
          <w:lang w:val="en-US"/>
        </w:rPr>
      </w:pPr>
      <w:r>
        <w:rPr>
          <w:rFonts w:ascii="Times New Roman" w:hAnsi="Times New Roman" w:cs="Times New Roman"/>
          <w:color w:val="000000"/>
          <w:szCs w:val="24"/>
          <w:lang w:val="en-CA"/>
        </w:rPr>
        <w:t xml:space="preserve">        </w:t>
      </w:r>
      <w:r w:rsidR="00205DD0">
        <w:rPr>
          <w:rFonts w:ascii="Times New Roman" w:hAnsi="Times New Roman" w:cs="Times New Roman"/>
          <w:color w:val="000000"/>
          <w:szCs w:val="24"/>
          <w:lang w:val="en-CA"/>
        </w:rPr>
        <w:t xml:space="preserve">      </w:t>
      </w:r>
      <w:r>
        <w:rPr>
          <w:rFonts w:ascii="Times New Roman" w:hAnsi="Times New Roman" w:cs="Times New Roman"/>
          <w:color w:val="000000"/>
          <w:szCs w:val="24"/>
          <w:lang w:val="en-CA"/>
        </w:rPr>
        <w:t xml:space="preserve">         </w:t>
      </w:r>
      <w:r w:rsidR="00205DD0">
        <w:rPr>
          <w:rFonts w:ascii="Times New Roman" w:hAnsi="Times New Roman" w:cs="Times New Roman"/>
          <w:color w:val="000000"/>
          <w:szCs w:val="24"/>
          <w:lang w:val="en-CA"/>
        </w:rPr>
        <w:t xml:space="preserve">                                                                    </w:t>
      </w:r>
      <w:r>
        <w:rPr>
          <w:rFonts w:ascii="Times New Roman" w:hAnsi="Times New Roman" w:cs="Times New Roman"/>
          <w:color w:val="000000"/>
          <w:szCs w:val="24"/>
          <w:lang w:val="en-CA"/>
        </w:rPr>
        <w:t xml:space="preserve"> </w:t>
      </w:r>
      <w:r w:rsidR="00205DD0" w:rsidRPr="00335A9C">
        <w:rPr>
          <w:rFonts w:ascii="Times New Roman" w:hAnsi="Times New Roman" w:cs="Times New Roman"/>
          <w:i/>
          <w:color w:val="000000"/>
          <w:sz w:val="20"/>
          <w:szCs w:val="24"/>
          <w:lang w:val="en-CA"/>
        </w:rPr>
        <w:t xml:space="preserve">CONTRACTING AUTHORITY </w:t>
      </w:r>
      <w:r w:rsidR="00205DD0">
        <w:rPr>
          <w:rFonts w:ascii="Times New Roman" w:hAnsi="Times New Roman" w:cs="Times New Roman"/>
          <w:color w:val="000000"/>
          <w:szCs w:val="24"/>
          <w:lang w:val="en-CA"/>
        </w:rPr>
        <w:t xml:space="preserve">               </w:t>
      </w:r>
      <w:r>
        <w:rPr>
          <w:rFonts w:ascii="Times New Roman" w:hAnsi="Times New Roman" w:cs="Times New Roman"/>
          <w:b/>
          <w:i/>
          <w:color w:val="000000"/>
          <w:sz w:val="20"/>
          <w:lang w:val="en-CA"/>
        </w:rPr>
        <w:t xml:space="preserve">     </w:t>
      </w:r>
      <w:r w:rsidR="002119EF" w:rsidRPr="00B77B00">
        <w:rPr>
          <w:rFonts w:ascii="Arial Narrow" w:hAnsi="Arial Narrow" w:cs="Calibri"/>
          <w:sz w:val="23"/>
          <w:szCs w:val="23"/>
          <w:lang w:val="en-US"/>
        </w:rPr>
        <w:tab/>
      </w:r>
    </w:p>
    <w:p w:rsidR="002119EF" w:rsidRPr="00004924" w:rsidRDefault="002119EF" w:rsidP="002119EF">
      <w:pPr>
        <w:ind w:right="11"/>
        <w:rPr>
          <w:rFonts w:ascii="Times New Roman" w:hAnsi="Times New Roman" w:cs="Times New Roman"/>
          <w:color w:val="000000"/>
        </w:rPr>
      </w:pPr>
      <w:r w:rsidRPr="00004924">
        <w:rPr>
          <w:rFonts w:ascii="Times New Roman" w:hAnsi="Times New Roman" w:cs="Times New Roman"/>
          <w:color w:val="000000"/>
          <w:u w:val="single"/>
        </w:rPr>
        <w:t>Ampliation</w:t>
      </w:r>
      <w:r w:rsidRPr="00004924">
        <w:rPr>
          <w:rFonts w:ascii="Times New Roman" w:hAnsi="Times New Roman" w:cs="Times New Roman"/>
          <w:color w:val="000000"/>
        </w:rPr>
        <w:t> :</w:t>
      </w:r>
    </w:p>
    <w:p w:rsidR="002119EF" w:rsidRPr="00004924" w:rsidRDefault="002119EF" w:rsidP="00E67AA6">
      <w:pPr>
        <w:widowControl w:val="0"/>
        <w:numPr>
          <w:ilvl w:val="0"/>
          <w:numId w:val="34"/>
        </w:numPr>
        <w:autoSpaceDE w:val="0"/>
        <w:autoSpaceDN w:val="0"/>
        <w:adjustRightInd w:val="0"/>
        <w:spacing w:after="0" w:line="240" w:lineRule="auto"/>
        <w:ind w:left="426" w:right="11"/>
        <w:jc w:val="both"/>
        <w:rPr>
          <w:rFonts w:ascii="Times New Roman" w:hAnsi="Times New Roman" w:cs="Times New Roman"/>
          <w:color w:val="000000"/>
          <w:sz w:val="18"/>
          <w:szCs w:val="18"/>
        </w:rPr>
      </w:pPr>
      <w:r w:rsidRPr="00004924">
        <w:rPr>
          <w:rFonts w:ascii="Times New Roman" w:hAnsi="Times New Roman" w:cs="Times New Roman"/>
          <w:color w:val="000000"/>
          <w:sz w:val="18"/>
          <w:szCs w:val="18"/>
        </w:rPr>
        <w:t>MINMAP (pour</w:t>
      </w:r>
      <w:r w:rsidRPr="00004924">
        <w:rPr>
          <w:rFonts w:ascii="Times New Roman" w:hAnsi="Times New Roman" w:cs="Times New Roman"/>
          <w:i/>
          <w:color w:val="000000"/>
          <w:sz w:val="18"/>
          <w:szCs w:val="18"/>
        </w:rPr>
        <w:t>/for</w:t>
      </w:r>
      <w:r w:rsidRPr="00004924">
        <w:rPr>
          <w:rFonts w:ascii="Times New Roman" w:hAnsi="Times New Roman" w:cs="Times New Roman"/>
          <w:color w:val="000000"/>
          <w:sz w:val="18"/>
          <w:szCs w:val="18"/>
        </w:rPr>
        <w:t xml:space="preserve"> information)</w:t>
      </w:r>
    </w:p>
    <w:p w:rsidR="002119EF" w:rsidRPr="00004924" w:rsidRDefault="002119EF" w:rsidP="00E67AA6">
      <w:pPr>
        <w:widowControl w:val="0"/>
        <w:numPr>
          <w:ilvl w:val="0"/>
          <w:numId w:val="34"/>
        </w:numPr>
        <w:autoSpaceDE w:val="0"/>
        <w:autoSpaceDN w:val="0"/>
        <w:adjustRightInd w:val="0"/>
        <w:spacing w:after="0" w:line="240" w:lineRule="auto"/>
        <w:ind w:left="426" w:right="11"/>
        <w:jc w:val="both"/>
        <w:rPr>
          <w:rFonts w:ascii="Times New Roman" w:hAnsi="Times New Roman" w:cs="Times New Roman"/>
          <w:color w:val="000000"/>
          <w:sz w:val="18"/>
          <w:szCs w:val="18"/>
        </w:rPr>
      </w:pPr>
      <w:r w:rsidRPr="00004924">
        <w:rPr>
          <w:rFonts w:ascii="Times New Roman" w:hAnsi="Times New Roman" w:cs="Times New Roman"/>
          <w:color w:val="000000"/>
          <w:sz w:val="18"/>
          <w:szCs w:val="18"/>
        </w:rPr>
        <w:t xml:space="preserve">ARMP </w:t>
      </w:r>
      <w:r w:rsidRPr="00004924">
        <w:rPr>
          <w:rFonts w:ascii="Times New Roman" w:hAnsi="Times New Roman" w:cs="Times New Roman"/>
          <w:i/>
          <w:color w:val="000000"/>
          <w:sz w:val="18"/>
          <w:szCs w:val="18"/>
        </w:rPr>
        <w:t xml:space="preserve">/ PCRA </w:t>
      </w:r>
      <w:r w:rsidRPr="00004924">
        <w:rPr>
          <w:rFonts w:ascii="Times New Roman" w:hAnsi="Times New Roman" w:cs="Times New Roman"/>
          <w:color w:val="000000"/>
          <w:sz w:val="18"/>
          <w:szCs w:val="18"/>
        </w:rPr>
        <w:t>(pour</w:t>
      </w:r>
      <w:r w:rsidRPr="00004924">
        <w:rPr>
          <w:rFonts w:ascii="Times New Roman" w:hAnsi="Times New Roman" w:cs="Times New Roman"/>
          <w:i/>
          <w:color w:val="000000"/>
          <w:sz w:val="18"/>
          <w:szCs w:val="18"/>
        </w:rPr>
        <w:t>/for</w:t>
      </w:r>
      <w:r w:rsidRPr="00004924">
        <w:rPr>
          <w:rFonts w:ascii="Times New Roman" w:hAnsi="Times New Roman" w:cs="Times New Roman"/>
          <w:color w:val="000000"/>
          <w:sz w:val="18"/>
          <w:szCs w:val="18"/>
        </w:rPr>
        <w:t xml:space="preserve"> publication) ;</w:t>
      </w:r>
    </w:p>
    <w:p w:rsidR="002119EF" w:rsidRPr="00004924" w:rsidRDefault="002119EF" w:rsidP="00E67AA6">
      <w:pPr>
        <w:widowControl w:val="0"/>
        <w:numPr>
          <w:ilvl w:val="0"/>
          <w:numId w:val="34"/>
        </w:numPr>
        <w:autoSpaceDE w:val="0"/>
        <w:autoSpaceDN w:val="0"/>
        <w:adjustRightInd w:val="0"/>
        <w:spacing w:after="0" w:line="240" w:lineRule="auto"/>
        <w:ind w:left="426" w:right="11"/>
        <w:jc w:val="both"/>
        <w:rPr>
          <w:rFonts w:ascii="Times New Roman" w:hAnsi="Times New Roman" w:cs="Times New Roman"/>
          <w:color w:val="000000"/>
          <w:sz w:val="18"/>
          <w:szCs w:val="18"/>
        </w:rPr>
      </w:pPr>
      <w:r w:rsidRPr="00004924">
        <w:rPr>
          <w:rFonts w:ascii="Times New Roman" w:hAnsi="Times New Roman" w:cs="Times New Roman"/>
          <w:color w:val="000000"/>
          <w:sz w:val="18"/>
          <w:szCs w:val="18"/>
        </w:rPr>
        <w:t>D</w:t>
      </w:r>
      <w:r w:rsidR="00D17291" w:rsidRPr="00004924">
        <w:rPr>
          <w:rFonts w:ascii="Times New Roman" w:hAnsi="Times New Roman" w:cs="Times New Roman"/>
          <w:color w:val="000000"/>
          <w:sz w:val="18"/>
          <w:szCs w:val="18"/>
        </w:rPr>
        <w:t>ESCV</w:t>
      </w:r>
      <w:r w:rsidRPr="00004924">
        <w:rPr>
          <w:rFonts w:ascii="Times New Roman" w:hAnsi="Times New Roman" w:cs="Times New Roman"/>
          <w:color w:val="000000"/>
          <w:sz w:val="18"/>
          <w:szCs w:val="18"/>
        </w:rPr>
        <w:t xml:space="preserve"> – CUD (pour</w:t>
      </w:r>
      <w:r w:rsidRPr="00004924">
        <w:rPr>
          <w:rFonts w:ascii="Times New Roman" w:hAnsi="Times New Roman" w:cs="Times New Roman"/>
          <w:i/>
          <w:color w:val="000000"/>
          <w:sz w:val="18"/>
          <w:szCs w:val="18"/>
          <w:lang w:val="en-CA"/>
        </w:rPr>
        <w:t>/for</w:t>
      </w:r>
      <w:r w:rsidRPr="00004924">
        <w:rPr>
          <w:rFonts w:ascii="Times New Roman" w:hAnsi="Times New Roman" w:cs="Times New Roman"/>
          <w:color w:val="000000"/>
          <w:sz w:val="18"/>
          <w:szCs w:val="18"/>
        </w:rPr>
        <w:t xml:space="preserve"> information) ;</w:t>
      </w:r>
    </w:p>
    <w:p w:rsidR="002119EF" w:rsidRPr="00004924" w:rsidRDefault="002119EF" w:rsidP="00E67AA6">
      <w:pPr>
        <w:widowControl w:val="0"/>
        <w:numPr>
          <w:ilvl w:val="0"/>
          <w:numId w:val="34"/>
        </w:numPr>
        <w:autoSpaceDE w:val="0"/>
        <w:autoSpaceDN w:val="0"/>
        <w:adjustRightInd w:val="0"/>
        <w:spacing w:after="0" w:line="240" w:lineRule="auto"/>
        <w:ind w:left="426" w:right="11"/>
        <w:jc w:val="both"/>
        <w:rPr>
          <w:rFonts w:ascii="Times New Roman" w:hAnsi="Times New Roman" w:cs="Times New Roman"/>
          <w:color w:val="000000"/>
          <w:sz w:val="18"/>
          <w:szCs w:val="18"/>
        </w:rPr>
      </w:pPr>
      <w:r w:rsidRPr="00004924">
        <w:rPr>
          <w:rFonts w:ascii="Times New Roman" w:hAnsi="Times New Roman" w:cs="Times New Roman"/>
          <w:color w:val="000000"/>
          <w:sz w:val="18"/>
          <w:szCs w:val="18"/>
        </w:rPr>
        <w:t>DSGP –  CUD (pour</w:t>
      </w:r>
      <w:r w:rsidRPr="00004924">
        <w:rPr>
          <w:rFonts w:ascii="Times New Roman" w:hAnsi="Times New Roman" w:cs="Times New Roman"/>
          <w:i/>
          <w:color w:val="000000"/>
          <w:sz w:val="18"/>
          <w:szCs w:val="18"/>
          <w:lang w:val="en-CA"/>
        </w:rPr>
        <w:t>/for</w:t>
      </w:r>
      <w:r w:rsidRPr="00004924">
        <w:rPr>
          <w:rFonts w:ascii="Times New Roman" w:hAnsi="Times New Roman" w:cs="Times New Roman"/>
          <w:color w:val="000000"/>
          <w:sz w:val="18"/>
          <w:szCs w:val="18"/>
        </w:rPr>
        <w:t xml:space="preserve"> archivage) ;</w:t>
      </w:r>
    </w:p>
    <w:p w:rsidR="002119EF" w:rsidRPr="00004924" w:rsidRDefault="002119EF" w:rsidP="00E67AA6">
      <w:pPr>
        <w:widowControl w:val="0"/>
        <w:numPr>
          <w:ilvl w:val="0"/>
          <w:numId w:val="34"/>
        </w:numPr>
        <w:autoSpaceDE w:val="0"/>
        <w:autoSpaceDN w:val="0"/>
        <w:adjustRightInd w:val="0"/>
        <w:spacing w:after="0" w:line="240" w:lineRule="auto"/>
        <w:ind w:left="426" w:right="11"/>
        <w:jc w:val="both"/>
        <w:rPr>
          <w:rFonts w:ascii="Times New Roman" w:hAnsi="Times New Roman" w:cs="Times New Roman"/>
          <w:color w:val="000000"/>
          <w:sz w:val="18"/>
          <w:szCs w:val="18"/>
        </w:rPr>
      </w:pPr>
      <w:r w:rsidRPr="00004924">
        <w:rPr>
          <w:rFonts w:ascii="Times New Roman" w:hAnsi="Times New Roman" w:cs="Times New Roman"/>
          <w:color w:val="000000"/>
          <w:sz w:val="18"/>
          <w:szCs w:val="18"/>
        </w:rPr>
        <w:t>SOPECAM (pour</w:t>
      </w:r>
      <w:r w:rsidRPr="00004924">
        <w:rPr>
          <w:rFonts w:ascii="Times New Roman" w:hAnsi="Times New Roman" w:cs="Times New Roman"/>
          <w:i/>
          <w:color w:val="000000"/>
          <w:sz w:val="18"/>
          <w:szCs w:val="18"/>
          <w:lang w:val="en-CA"/>
        </w:rPr>
        <w:t>/for</w:t>
      </w:r>
      <w:r w:rsidRPr="00004924">
        <w:rPr>
          <w:rFonts w:ascii="Times New Roman" w:hAnsi="Times New Roman" w:cs="Times New Roman"/>
          <w:color w:val="000000"/>
          <w:sz w:val="18"/>
          <w:szCs w:val="18"/>
        </w:rPr>
        <w:t xml:space="preserve"> publication) ;</w:t>
      </w:r>
    </w:p>
    <w:p w:rsidR="002119EF" w:rsidRPr="00004924" w:rsidRDefault="002119EF" w:rsidP="00E67AA6">
      <w:pPr>
        <w:pStyle w:val="Paragraphedeliste"/>
        <w:widowControl w:val="0"/>
        <w:numPr>
          <w:ilvl w:val="0"/>
          <w:numId w:val="35"/>
        </w:numPr>
        <w:autoSpaceDE w:val="0"/>
        <w:autoSpaceDN w:val="0"/>
        <w:adjustRightInd w:val="0"/>
        <w:spacing w:after="0" w:line="240" w:lineRule="auto"/>
        <w:ind w:right="11"/>
        <w:jc w:val="both"/>
        <w:rPr>
          <w:rFonts w:ascii="Times New Roman" w:hAnsi="Times New Roman"/>
          <w:color w:val="000000"/>
        </w:rPr>
      </w:pPr>
      <w:r w:rsidRPr="00004924">
        <w:rPr>
          <w:rFonts w:ascii="Times New Roman" w:hAnsi="Times New Roman"/>
          <w:color w:val="000000"/>
          <w:sz w:val="18"/>
          <w:szCs w:val="18"/>
        </w:rPr>
        <w:t xml:space="preserve">Affichage </w:t>
      </w:r>
      <w:r w:rsidRPr="00004924">
        <w:rPr>
          <w:rFonts w:ascii="Times New Roman" w:hAnsi="Times New Roman"/>
          <w:i/>
          <w:color w:val="000000"/>
          <w:sz w:val="18"/>
          <w:szCs w:val="18"/>
        </w:rPr>
        <w:t xml:space="preserve">/ </w:t>
      </w:r>
      <w:proofErr w:type="spellStart"/>
      <w:r w:rsidRPr="00004924">
        <w:rPr>
          <w:rFonts w:ascii="Times New Roman" w:hAnsi="Times New Roman"/>
          <w:i/>
          <w:color w:val="000000"/>
          <w:sz w:val="18"/>
          <w:szCs w:val="18"/>
        </w:rPr>
        <w:t>Posting</w:t>
      </w:r>
      <w:proofErr w:type="spellEnd"/>
      <w:r w:rsidRPr="00004924">
        <w:rPr>
          <w:rFonts w:ascii="Times New Roman" w:hAnsi="Times New Roman"/>
          <w:color w:val="000000"/>
        </w:rPr>
        <w:t>.</w:t>
      </w:r>
    </w:p>
    <w:p w:rsidR="002119EF" w:rsidRPr="00B77B00" w:rsidRDefault="002119EF" w:rsidP="002119EF">
      <w:pPr>
        <w:tabs>
          <w:tab w:val="left" w:pos="3780"/>
        </w:tabs>
        <w:spacing w:line="276" w:lineRule="auto"/>
        <w:ind w:left="425" w:right="-142"/>
        <w:rPr>
          <w:rFonts w:ascii="Arial Narrow" w:hAnsi="Arial Narrow" w:cs="Calibri"/>
          <w:color w:val="FF0000"/>
          <w:sz w:val="23"/>
          <w:szCs w:val="23"/>
          <w:lang w:val="en-US"/>
        </w:rPr>
      </w:pPr>
    </w:p>
    <w:p w:rsidR="002119EF" w:rsidRPr="00B77B00" w:rsidRDefault="002119EF" w:rsidP="002119EF">
      <w:pPr>
        <w:spacing w:line="200" w:lineRule="exact"/>
        <w:rPr>
          <w:rFonts w:ascii="Arial Narrow" w:hAnsi="Arial Narrow" w:cs="Calibri"/>
          <w:color w:val="FF0000"/>
          <w:sz w:val="23"/>
          <w:szCs w:val="23"/>
          <w:lang w:val="en-US"/>
        </w:rPr>
      </w:pPr>
    </w:p>
    <w:p w:rsidR="002119EF" w:rsidRPr="00B77B00" w:rsidRDefault="002119EF" w:rsidP="002119EF">
      <w:pPr>
        <w:spacing w:line="200" w:lineRule="exact"/>
        <w:rPr>
          <w:rFonts w:ascii="Arial Narrow" w:hAnsi="Arial Narrow" w:cs="Calibri"/>
          <w:color w:val="FF0000"/>
          <w:sz w:val="23"/>
          <w:szCs w:val="23"/>
          <w:lang w:val="en-US"/>
        </w:rPr>
      </w:pPr>
    </w:p>
    <w:p w:rsidR="002119EF" w:rsidRPr="00B77B00" w:rsidRDefault="002119EF" w:rsidP="002119EF">
      <w:pPr>
        <w:spacing w:line="200" w:lineRule="exact"/>
        <w:rPr>
          <w:rFonts w:ascii="Arial Narrow" w:hAnsi="Arial Narrow" w:cs="Calibri"/>
          <w:color w:val="FF0000"/>
          <w:sz w:val="23"/>
          <w:szCs w:val="23"/>
          <w:lang w:val="en-US"/>
        </w:rPr>
      </w:pPr>
    </w:p>
    <w:p w:rsidR="002119EF" w:rsidRPr="00B77B00" w:rsidRDefault="002119EF" w:rsidP="002119EF">
      <w:pPr>
        <w:spacing w:before="8" w:line="200" w:lineRule="exact"/>
        <w:rPr>
          <w:rFonts w:ascii="Arial Narrow" w:hAnsi="Arial Narrow" w:cs="Calibri"/>
          <w:color w:val="FF0000"/>
          <w:sz w:val="23"/>
          <w:szCs w:val="23"/>
          <w:lang w:val="en-US"/>
        </w:rPr>
      </w:pPr>
    </w:p>
    <w:p w:rsidR="002119EF" w:rsidRPr="00B77B00" w:rsidRDefault="002119EF" w:rsidP="002119EF">
      <w:pPr>
        <w:spacing w:before="8" w:line="200" w:lineRule="exact"/>
        <w:rPr>
          <w:rFonts w:ascii="Arial Narrow" w:hAnsi="Arial Narrow" w:cs="Calibri"/>
          <w:color w:val="FF0000"/>
          <w:sz w:val="23"/>
          <w:szCs w:val="23"/>
          <w:lang w:val="en-US"/>
        </w:rPr>
      </w:pPr>
    </w:p>
    <w:p w:rsidR="002119EF" w:rsidRPr="00B77B00" w:rsidRDefault="002119EF" w:rsidP="002119EF">
      <w:pPr>
        <w:spacing w:before="8" w:line="200" w:lineRule="exact"/>
        <w:rPr>
          <w:rFonts w:ascii="Arial Narrow" w:hAnsi="Arial Narrow" w:cs="Calibri"/>
          <w:color w:val="FF0000"/>
          <w:sz w:val="23"/>
          <w:szCs w:val="23"/>
          <w:lang w:val="en-US"/>
        </w:rPr>
      </w:pPr>
    </w:p>
    <w:p w:rsidR="002119EF" w:rsidRPr="00B77B00" w:rsidRDefault="002119EF" w:rsidP="002119EF">
      <w:pPr>
        <w:ind w:right="11"/>
        <w:rPr>
          <w:rFonts w:ascii="Arial Narrow" w:hAnsi="Arial Narrow" w:cs="Arial"/>
          <w:b/>
          <w:color w:val="FF0000"/>
        </w:rPr>
      </w:pPr>
    </w:p>
    <w:p w:rsidR="002119EF" w:rsidRPr="00B77B00" w:rsidRDefault="002119EF" w:rsidP="002119EF">
      <w:pPr>
        <w:spacing w:before="8" w:line="200" w:lineRule="exact"/>
        <w:rPr>
          <w:rFonts w:ascii="Arial Narrow" w:hAnsi="Arial Narrow" w:cs="Calibri"/>
          <w:color w:val="000000"/>
          <w:sz w:val="23"/>
          <w:szCs w:val="23"/>
        </w:rPr>
      </w:pPr>
    </w:p>
    <w:p w:rsidR="002119EF" w:rsidRPr="00B77B00" w:rsidRDefault="002119EF" w:rsidP="002119EF">
      <w:pPr>
        <w:spacing w:before="8" w:line="200" w:lineRule="exact"/>
        <w:rPr>
          <w:rFonts w:ascii="Arial Narrow" w:hAnsi="Arial Narrow" w:cs="Calibri"/>
          <w:color w:val="000000"/>
          <w:sz w:val="23"/>
          <w:szCs w:val="23"/>
        </w:rPr>
      </w:pPr>
    </w:p>
    <w:p w:rsidR="002119EF" w:rsidRPr="00B77B00" w:rsidRDefault="002119EF" w:rsidP="002119EF">
      <w:pPr>
        <w:spacing w:before="8" w:line="200" w:lineRule="exact"/>
        <w:rPr>
          <w:rFonts w:ascii="Arial Narrow" w:hAnsi="Arial Narrow" w:cs="Calibri"/>
          <w:color w:val="000000"/>
          <w:sz w:val="23"/>
          <w:szCs w:val="23"/>
        </w:rPr>
      </w:pPr>
    </w:p>
    <w:p w:rsidR="002119EF" w:rsidRPr="00B77B00" w:rsidRDefault="002119EF" w:rsidP="002119EF">
      <w:pPr>
        <w:spacing w:before="8" w:line="200" w:lineRule="exact"/>
        <w:rPr>
          <w:rFonts w:ascii="Arial Narrow" w:hAnsi="Arial Narrow" w:cs="Calibri"/>
          <w:color w:val="000000"/>
          <w:sz w:val="23"/>
          <w:szCs w:val="23"/>
        </w:rPr>
      </w:pPr>
    </w:p>
    <w:p w:rsidR="002119EF" w:rsidRPr="00B77B00" w:rsidRDefault="002119EF" w:rsidP="002119EF">
      <w:pPr>
        <w:spacing w:before="8" w:line="200" w:lineRule="exact"/>
        <w:rPr>
          <w:rFonts w:ascii="Arial Narrow" w:hAnsi="Arial Narrow" w:cs="Calibri"/>
          <w:color w:val="000000"/>
          <w:sz w:val="23"/>
          <w:szCs w:val="23"/>
        </w:rPr>
      </w:pPr>
    </w:p>
    <w:p w:rsidR="002119EF" w:rsidRPr="00B77B00" w:rsidRDefault="002119EF" w:rsidP="002119EF">
      <w:pPr>
        <w:spacing w:before="8" w:line="200" w:lineRule="exact"/>
        <w:rPr>
          <w:rFonts w:ascii="Arial Narrow" w:hAnsi="Arial Narrow" w:cs="Calibri"/>
          <w:color w:val="000000"/>
          <w:sz w:val="23"/>
          <w:szCs w:val="23"/>
        </w:rPr>
      </w:pPr>
    </w:p>
    <w:p w:rsidR="002119EF" w:rsidRPr="00B77B00" w:rsidRDefault="002119EF" w:rsidP="002119EF">
      <w:pPr>
        <w:spacing w:before="8" w:line="200" w:lineRule="exact"/>
        <w:rPr>
          <w:rFonts w:ascii="Arial Narrow" w:hAnsi="Arial Narrow" w:cs="Calibri"/>
          <w:color w:val="000000"/>
          <w:sz w:val="23"/>
          <w:szCs w:val="23"/>
        </w:rPr>
      </w:pPr>
    </w:p>
    <w:p w:rsidR="002119EF" w:rsidRDefault="002119EF" w:rsidP="002119EF">
      <w:pPr>
        <w:spacing w:before="8" w:line="200" w:lineRule="exact"/>
        <w:rPr>
          <w:rFonts w:ascii="Arial Narrow" w:hAnsi="Arial Narrow" w:cs="Calibri"/>
          <w:color w:val="000000"/>
          <w:sz w:val="23"/>
          <w:szCs w:val="23"/>
        </w:rPr>
      </w:pPr>
    </w:p>
    <w:p w:rsidR="00400172" w:rsidRDefault="00400172" w:rsidP="002119EF">
      <w:pPr>
        <w:spacing w:before="8" w:line="200" w:lineRule="exact"/>
        <w:rPr>
          <w:rFonts w:ascii="Arial Narrow" w:hAnsi="Arial Narrow" w:cs="Calibri"/>
          <w:color w:val="000000"/>
          <w:sz w:val="23"/>
          <w:szCs w:val="23"/>
        </w:rPr>
      </w:pPr>
    </w:p>
    <w:p w:rsidR="00400172" w:rsidRDefault="00400172" w:rsidP="002119EF">
      <w:pPr>
        <w:spacing w:before="8" w:line="200" w:lineRule="exact"/>
        <w:rPr>
          <w:rFonts w:ascii="Arial Narrow" w:hAnsi="Arial Narrow" w:cs="Calibri"/>
          <w:color w:val="000000"/>
          <w:sz w:val="23"/>
          <w:szCs w:val="23"/>
        </w:rPr>
      </w:pPr>
    </w:p>
    <w:p w:rsidR="00400172" w:rsidRDefault="00400172" w:rsidP="002119EF">
      <w:pPr>
        <w:spacing w:before="8" w:line="200" w:lineRule="exact"/>
        <w:rPr>
          <w:rFonts w:ascii="Arial Narrow" w:hAnsi="Arial Narrow" w:cs="Calibri"/>
          <w:color w:val="000000"/>
          <w:sz w:val="23"/>
          <w:szCs w:val="23"/>
        </w:rPr>
      </w:pPr>
    </w:p>
    <w:p w:rsidR="00400172" w:rsidRDefault="00400172" w:rsidP="002119EF">
      <w:pPr>
        <w:spacing w:before="8" w:line="200" w:lineRule="exact"/>
        <w:rPr>
          <w:rFonts w:ascii="Arial Narrow" w:hAnsi="Arial Narrow" w:cs="Calibri"/>
          <w:color w:val="000000"/>
          <w:sz w:val="23"/>
          <w:szCs w:val="23"/>
        </w:rPr>
      </w:pPr>
    </w:p>
    <w:p w:rsidR="00400172" w:rsidRDefault="00400172" w:rsidP="002119EF">
      <w:pPr>
        <w:spacing w:before="8" w:line="200" w:lineRule="exact"/>
        <w:rPr>
          <w:rFonts w:ascii="Arial Narrow" w:hAnsi="Arial Narrow" w:cs="Calibri"/>
          <w:color w:val="000000"/>
          <w:sz w:val="23"/>
          <w:szCs w:val="23"/>
        </w:rPr>
      </w:pPr>
    </w:p>
    <w:p w:rsidR="00400172" w:rsidRDefault="00400172" w:rsidP="002119EF">
      <w:pPr>
        <w:spacing w:before="8" w:line="200" w:lineRule="exact"/>
        <w:rPr>
          <w:rFonts w:ascii="Arial Narrow" w:hAnsi="Arial Narrow" w:cs="Calibri"/>
          <w:color w:val="000000"/>
          <w:sz w:val="23"/>
          <w:szCs w:val="23"/>
        </w:rPr>
      </w:pPr>
    </w:p>
    <w:p w:rsidR="00400172" w:rsidRDefault="00400172" w:rsidP="002119EF">
      <w:pPr>
        <w:spacing w:before="8" w:line="200" w:lineRule="exact"/>
        <w:rPr>
          <w:rFonts w:ascii="Arial Narrow" w:hAnsi="Arial Narrow" w:cs="Calibri"/>
          <w:color w:val="000000"/>
          <w:sz w:val="23"/>
          <w:szCs w:val="23"/>
        </w:rPr>
      </w:pPr>
    </w:p>
    <w:p w:rsidR="00400172" w:rsidRDefault="00400172" w:rsidP="002119EF">
      <w:pPr>
        <w:spacing w:before="8" w:line="200" w:lineRule="exact"/>
        <w:rPr>
          <w:rFonts w:ascii="Arial Narrow" w:hAnsi="Arial Narrow" w:cs="Calibri"/>
          <w:color w:val="000000"/>
          <w:sz w:val="23"/>
          <w:szCs w:val="23"/>
        </w:rPr>
      </w:pPr>
    </w:p>
    <w:p w:rsidR="00400172" w:rsidRDefault="00400172" w:rsidP="002119EF">
      <w:pPr>
        <w:spacing w:before="8" w:line="200" w:lineRule="exact"/>
        <w:rPr>
          <w:rFonts w:ascii="Arial Narrow" w:hAnsi="Arial Narrow" w:cs="Calibri"/>
          <w:color w:val="000000"/>
          <w:sz w:val="23"/>
          <w:szCs w:val="23"/>
        </w:rPr>
      </w:pPr>
    </w:p>
    <w:p w:rsidR="00400172" w:rsidRDefault="00400172" w:rsidP="002119EF">
      <w:pPr>
        <w:spacing w:before="8" w:line="200" w:lineRule="exact"/>
        <w:rPr>
          <w:rFonts w:ascii="Arial Narrow" w:hAnsi="Arial Narrow" w:cs="Calibri"/>
          <w:color w:val="000000"/>
          <w:sz w:val="23"/>
          <w:szCs w:val="23"/>
        </w:rPr>
      </w:pPr>
    </w:p>
    <w:p w:rsidR="00400172" w:rsidRDefault="00400172" w:rsidP="002119EF">
      <w:pPr>
        <w:spacing w:before="8" w:line="200" w:lineRule="exact"/>
        <w:rPr>
          <w:rFonts w:ascii="Arial Narrow" w:hAnsi="Arial Narrow" w:cs="Calibri"/>
          <w:color w:val="000000"/>
          <w:sz w:val="23"/>
          <w:szCs w:val="23"/>
        </w:rPr>
      </w:pPr>
    </w:p>
    <w:p w:rsidR="00400172" w:rsidRPr="00B77B00" w:rsidRDefault="00400172" w:rsidP="002119EF">
      <w:pPr>
        <w:spacing w:before="8" w:line="200" w:lineRule="exact"/>
        <w:rPr>
          <w:rFonts w:ascii="Arial Narrow" w:hAnsi="Arial Narrow" w:cs="Calibri"/>
          <w:color w:val="000000"/>
          <w:sz w:val="23"/>
          <w:szCs w:val="23"/>
        </w:rPr>
      </w:pPr>
    </w:p>
    <w:p w:rsidR="002119EF" w:rsidRPr="00B77B00" w:rsidRDefault="002119EF" w:rsidP="002119EF">
      <w:pPr>
        <w:spacing w:before="8" w:line="200" w:lineRule="exact"/>
        <w:rPr>
          <w:rFonts w:ascii="Arial Narrow" w:hAnsi="Arial Narrow" w:cs="Calibri"/>
          <w:color w:val="000000"/>
          <w:sz w:val="23"/>
          <w:szCs w:val="23"/>
        </w:rPr>
      </w:pPr>
    </w:p>
    <w:p w:rsidR="002119EF" w:rsidRPr="00B77B00" w:rsidRDefault="002119EF" w:rsidP="002119EF">
      <w:pPr>
        <w:pStyle w:val="Titre1"/>
        <w:rPr>
          <w:rFonts w:ascii="Arial Narrow" w:hAnsi="Arial Narrow"/>
        </w:rPr>
      </w:pPr>
      <w:bookmarkStart w:id="3" w:name="_Toc119764903"/>
      <w:r w:rsidRPr="00B77B00">
        <w:rPr>
          <w:rFonts w:ascii="Arial Narrow" w:hAnsi="Arial Narrow"/>
        </w:rPr>
        <w:t>Pièce n° 3 : REGLEMENT GENERAL DE L'APPEL D'OFFRES (RGAO)</w:t>
      </w:r>
      <w:bookmarkEnd w:id="3"/>
    </w:p>
    <w:p w:rsidR="002119EF" w:rsidRPr="00B77B00" w:rsidRDefault="002119EF" w:rsidP="002119EF">
      <w:pPr>
        <w:rPr>
          <w:rFonts w:ascii="Arial Narrow" w:hAnsi="Arial Narrow" w:cs="Calibri"/>
          <w:bCs/>
          <w:kern w:val="32"/>
          <w:sz w:val="23"/>
          <w:szCs w:val="23"/>
        </w:rPr>
      </w:pPr>
    </w:p>
    <w:p w:rsidR="002119EF" w:rsidRPr="00B77B00" w:rsidRDefault="002119EF" w:rsidP="002119EF">
      <w:pPr>
        <w:rPr>
          <w:rFonts w:ascii="Arial Narrow" w:hAnsi="Arial Narrow" w:cs="Calibri"/>
          <w:bCs/>
          <w:kern w:val="32"/>
          <w:sz w:val="23"/>
          <w:szCs w:val="23"/>
        </w:rPr>
      </w:pPr>
    </w:p>
    <w:p w:rsidR="002119EF" w:rsidRPr="00B77B00" w:rsidRDefault="002119EF" w:rsidP="002119EF">
      <w:pPr>
        <w:rPr>
          <w:rFonts w:ascii="Arial Narrow" w:hAnsi="Arial Narrow" w:cs="Calibri"/>
          <w:bCs/>
          <w:kern w:val="32"/>
          <w:sz w:val="23"/>
          <w:szCs w:val="23"/>
        </w:rPr>
      </w:pPr>
    </w:p>
    <w:p w:rsidR="002119EF" w:rsidRPr="00B77B00" w:rsidRDefault="002119EF" w:rsidP="002119EF">
      <w:pPr>
        <w:rPr>
          <w:rFonts w:ascii="Arial Narrow" w:hAnsi="Arial Narrow" w:cs="Calibri"/>
          <w:bCs/>
          <w:kern w:val="32"/>
          <w:sz w:val="23"/>
          <w:szCs w:val="23"/>
        </w:rPr>
      </w:pPr>
    </w:p>
    <w:p w:rsidR="002119EF" w:rsidRPr="00B77B00" w:rsidRDefault="002119EF" w:rsidP="002119EF">
      <w:pPr>
        <w:rPr>
          <w:rFonts w:ascii="Arial Narrow" w:hAnsi="Arial Narrow" w:cs="Calibri"/>
          <w:bCs/>
          <w:kern w:val="32"/>
          <w:sz w:val="23"/>
          <w:szCs w:val="23"/>
        </w:rPr>
      </w:pPr>
    </w:p>
    <w:p w:rsidR="002119EF" w:rsidRPr="00B77B00" w:rsidRDefault="002119EF" w:rsidP="002119EF">
      <w:pPr>
        <w:rPr>
          <w:rFonts w:ascii="Arial Narrow" w:hAnsi="Arial Narrow" w:cs="Calibri"/>
          <w:bCs/>
          <w:kern w:val="32"/>
          <w:sz w:val="23"/>
          <w:szCs w:val="23"/>
        </w:rPr>
      </w:pPr>
    </w:p>
    <w:p w:rsidR="002119EF" w:rsidRPr="00B77B00" w:rsidRDefault="002119EF" w:rsidP="002119EF">
      <w:pPr>
        <w:rPr>
          <w:rFonts w:ascii="Arial Narrow" w:hAnsi="Arial Narrow" w:cs="Calibri"/>
          <w:bCs/>
          <w:kern w:val="32"/>
          <w:sz w:val="23"/>
          <w:szCs w:val="23"/>
        </w:rPr>
      </w:pPr>
    </w:p>
    <w:p w:rsidR="002119EF" w:rsidRPr="00B77B00" w:rsidRDefault="002119EF" w:rsidP="002119EF">
      <w:pPr>
        <w:rPr>
          <w:rFonts w:ascii="Arial Narrow" w:hAnsi="Arial Narrow" w:cs="Calibri"/>
          <w:bCs/>
          <w:kern w:val="32"/>
          <w:sz w:val="23"/>
          <w:szCs w:val="23"/>
        </w:rPr>
      </w:pPr>
    </w:p>
    <w:p w:rsidR="002119EF" w:rsidRPr="00B77B00" w:rsidRDefault="002119EF" w:rsidP="002119EF">
      <w:pPr>
        <w:rPr>
          <w:rFonts w:ascii="Arial Narrow" w:hAnsi="Arial Narrow" w:cs="Calibri"/>
          <w:bCs/>
          <w:kern w:val="32"/>
          <w:sz w:val="23"/>
          <w:szCs w:val="23"/>
        </w:rPr>
      </w:pPr>
    </w:p>
    <w:p w:rsidR="002119EF" w:rsidRPr="00B77B00" w:rsidRDefault="002119EF" w:rsidP="002119EF">
      <w:pPr>
        <w:rPr>
          <w:rFonts w:ascii="Arial Narrow" w:hAnsi="Arial Narrow" w:cs="Calibri"/>
          <w:bCs/>
          <w:kern w:val="32"/>
          <w:sz w:val="23"/>
          <w:szCs w:val="23"/>
        </w:rPr>
      </w:pPr>
    </w:p>
    <w:p w:rsidR="002119EF" w:rsidRPr="00B77B00" w:rsidRDefault="002119EF" w:rsidP="002119EF">
      <w:pPr>
        <w:rPr>
          <w:rFonts w:ascii="Arial Narrow" w:hAnsi="Arial Narrow" w:cs="Calibri"/>
          <w:bCs/>
          <w:kern w:val="32"/>
          <w:sz w:val="23"/>
          <w:szCs w:val="23"/>
        </w:rPr>
      </w:pPr>
    </w:p>
    <w:p w:rsidR="00260BB6" w:rsidRDefault="00260BB6" w:rsidP="009F0C44">
      <w:pPr>
        <w:suppressAutoHyphens/>
        <w:spacing w:line="360" w:lineRule="auto"/>
        <w:rPr>
          <w:rFonts w:ascii="Arial Narrow" w:hAnsi="Arial Narrow" w:cs="Calibri"/>
          <w:bCs/>
          <w:kern w:val="32"/>
          <w:sz w:val="23"/>
          <w:szCs w:val="23"/>
        </w:rPr>
      </w:pPr>
    </w:p>
    <w:p w:rsidR="009F0C44" w:rsidRDefault="009F0C44" w:rsidP="009F0C44">
      <w:pPr>
        <w:suppressAutoHyphens/>
        <w:spacing w:line="360" w:lineRule="auto"/>
        <w:rPr>
          <w:rFonts w:ascii="Arial Narrow" w:hAnsi="Arial Narrow" w:cs="Calibri"/>
          <w:bCs/>
          <w:kern w:val="32"/>
          <w:sz w:val="23"/>
          <w:szCs w:val="23"/>
        </w:rPr>
      </w:pPr>
    </w:p>
    <w:p w:rsidR="009F0C44" w:rsidRDefault="009F0C44" w:rsidP="009F0C44">
      <w:pPr>
        <w:suppressAutoHyphens/>
        <w:spacing w:line="360" w:lineRule="auto"/>
        <w:rPr>
          <w:rFonts w:ascii="Arial Narrow" w:hAnsi="Arial Narrow" w:cs="Calibri"/>
          <w:b/>
          <w:bCs/>
          <w:sz w:val="23"/>
          <w:szCs w:val="23"/>
          <w:u w:val="single"/>
        </w:rPr>
      </w:pPr>
    </w:p>
    <w:p w:rsidR="00400172" w:rsidRDefault="00400172" w:rsidP="009F0C44">
      <w:pPr>
        <w:suppressAutoHyphens/>
        <w:spacing w:line="360" w:lineRule="auto"/>
        <w:rPr>
          <w:rFonts w:ascii="Arial Narrow" w:hAnsi="Arial Narrow" w:cs="Calibri"/>
          <w:b/>
          <w:bCs/>
          <w:sz w:val="23"/>
          <w:szCs w:val="23"/>
          <w:u w:val="single"/>
        </w:rPr>
      </w:pPr>
    </w:p>
    <w:p w:rsidR="00400172" w:rsidRDefault="00400172" w:rsidP="009F0C44">
      <w:pPr>
        <w:suppressAutoHyphens/>
        <w:spacing w:line="360" w:lineRule="auto"/>
        <w:rPr>
          <w:rFonts w:ascii="Arial Narrow" w:hAnsi="Arial Narrow" w:cs="Calibri"/>
          <w:b/>
          <w:bCs/>
          <w:sz w:val="23"/>
          <w:szCs w:val="23"/>
          <w:u w:val="single"/>
        </w:rPr>
      </w:pPr>
    </w:p>
    <w:p w:rsidR="00400172" w:rsidRDefault="00400172" w:rsidP="009F0C44">
      <w:pPr>
        <w:suppressAutoHyphens/>
        <w:spacing w:line="360" w:lineRule="auto"/>
        <w:rPr>
          <w:rFonts w:ascii="Arial Narrow" w:hAnsi="Arial Narrow" w:cs="Calibri"/>
          <w:b/>
          <w:bCs/>
          <w:sz w:val="23"/>
          <w:szCs w:val="23"/>
          <w:u w:val="single"/>
        </w:rPr>
      </w:pPr>
    </w:p>
    <w:p w:rsidR="00400172" w:rsidRDefault="00400172" w:rsidP="009F0C44">
      <w:pPr>
        <w:suppressAutoHyphens/>
        <w:spacing w:line="360" w:lineRule="auto"/>
        <w:rPr>
          <w:rFonts w:ascii="Arial Narrow" w:hAnsi="Arial Narrow" w:cs="Calibri"/>
          <w:b/>
          <w:bCs/>
          <w:sz w:val="23"/>
          <w:szCs w:val="23"/>
          <w:u w:val="single"/>
        </w:rPr>
      </w:pPr>
    </w:p>
    <w:p w:rsidR="00260BB6" w:rsidRDefault="00260BB6" w:rsidP="005A3524">
      <w:pPr>
        <w:suppressAutoHyphens/>
        <w:spacing w:line="360" w:lineRule="auto"/>
        <w:rPr>
          <w:rFonts w:ascii="Arial Narrow" w:hAnsi="Arial Narrow" w:cs="Calibri"/>
          <w:b/>
          <w:bCs/>
          <w:sz w:val="23"/>
          <w:szCs w:val="23"/>
          <w:u w:val="single"/>
        </w:rPr>
      </w:pPr>
    </w:p>
    <w:p w:rsidR="002119EF" w:rsidRPr="005A3524" w:rsidRDefault="002119EF" w:rsidP="002119EF">
      <w:pPr>
        <w:suppressAutoHyphens/>
        <w:spacing w:line="360" w:lineRule="auto"/>
        <w:jc w:val="center"/>
        <w:rPr>
          <w:rFonts w:ascii="Times New Roman" w:hAnsi="Times New Roman" w:cs="Times New Roman"/>
          <w:b/>
          <w:bCs/>
          <w:u w:val="single"/>
        </w:rPr>
      </w:pPr>
      <w:r w:rsidRPr="005A3524">
        <w:rPr>
          <w:rFonts w:ascii="Times New Roman" w:hAnsi="Times New Roman" w:cs="Times New Roman"/>
          <w:b/>
          <w:bCs/>
          <w:u w:val="single"/>
        </w:rPr>
        <w:t>SOMMAIRE</w:t>
      </w:r>
    </w:p>
    <w:p w:rsidR="002119EF" w:rsidRPr="005A3524" w:rsidRDefault="002119EF" w:rsidP="002119EF">
      <w:pPr>
        <w:suppressAutoHyphens/>
        <w:jc w:val="both"/>
        <w:rPr>
          <w:rFonts w:ascii="Times New Roman" w:hAnsi="Times New Roman" w:cs="Times New Roman"/>
          <w:b/>
          <w:bCs/>
        </w:rPr>
      </w:pPr>
      <w:r w:rsidRPr="005A3524">
        <w:rPr>
          <w:rFonts w:ascii="Times New Roman" w:hAnsi="Times New Roman" w:cs="Times New Roman"/>
          <w:b/>
          <w:bCs/>
        </w:rPr>
        <w:t>CHAPITRE I : GENERALITES</w:t>
      </w:r>
    </w:p>
    <w:p w:rsidR="002119EF" w:rsidRPr="005A3524" w:rsidRDefault="002119EF" w:rsidP="002119EF">
      <w:pPr>
        <w:jc w:val="both"/>
        <w:rPr>
          <w:rFonts w:ascii="Times New Roman" w:hAnsi="Times New Roman" w:cs="Times New Roman"/>
        </w:rPr>
      </w:pPr>
      <w:r w:rsidRPr="005A3524">
        <w:rPr>
          <w:rFonts w:ascii="Times New Roman" w:hAnsi="Times New Roman" w:cs="Times New Roman"/>
        </w:rPr>
        <w:t>ARTICLE 1 : PORTEE DE LA SOUMISSION</w:t>
      </w:r>
    </w:p>
    <w:p w:rsidR="002119EF" w:rsidRPr="005A3524" w:rsidRDefault="002119EF" w:rsidP="002119EF">
      <w:pPr>
        <w:jc w:val="both"/>
        <w:rPr>
          <w:rFonts w:ascii="Times New Roman" w:hAnsi="Times New Roman" w:cs="Times New Roman"/>
        </w:rPr>
      </w:pPr>
      <w:r w:rsidRPr="005A3524">
        <w:rPr>
          <w:rFonts w:ascii="Times New Roman" w:hAnsi="Times New Roman" w:cs="Times New Roman"/>
        </w:rPr>
        <w:t>ARTICLE 2 : FINANCEMENT</w:t>
      </w:r>
    </w:p>
    <w:p w:rsidR="002119EF" w:rsidRPr="005A3524" w:rsidRDefault="002119EF" w:rsidP="002119EF">
      <w:pPr>
        <w:jc w:val="both"/>
        <w:rPr>
          <w:rFonts w:ascii="Times New Roman" w:hAnsi="Times New Roman" w:cs="Times New Roman"/>
        </w:rPr>
      </w:pPr>
      <w:r w:rsidRPr="005A3524">
        <w:rPr>
          <w:rFonts w:ascii="Times New Roman" w:hAnsi="Times New Roman" w:cs="Times New Roman"/>
        </w:rPr>
        <w:t>ARTICLE 3 : FRAUDE ET CORRUPTION</w:t>
      </w:r>
    </w:p>
    <w:p w:rsidR="002119EF" w:rsidRPr="005A3524" w:rsidRDefault="002119EF" w:rsidP="002119EF">
      <w:pPr>
        <w:jc w:val="both"/>
        <w:rPr>
          <w:rFonts w:ascii="Times New Roman" w:hAnsi="Times New Roman" w:cs="Times New Roman"/>
        </w:rPr>
      </w:pPr>
      <w:r w:rsidRPr="005A3524">
        <w:rPr>
          <w:rFonts w:ascii="Times New Roman" w:hAnsi="Times New Roman" w:cs="Times New Roman"/>
        </w:rPr>
        <w:t>ARTICLE 4 : CANDIDATS ADMIS A CONCOURIR</w:t>
      </w:r>
    </w:p>
    <w:p w:rsidR="002119EF" w:rsidRPr="005A3524" w:rsidRDefault="002119EF" w:rsidP="002119EF">
      <w:pPr>
        <w:jc w:val="both"/>
        <w:rPr>
          <w:rFonts w:ascii="Times New Roman" w:hAnsi="Times New Roman" w:cs="Times New Roman"/>
        </w:rPr>
      </w:pPr>
      <w:r w:rsidRPr="005A3524">
        <w:rPr>
          <w:rFonts w:ascii="Times New Roman" w:hAnsi="Times New Roman" w:cs="Times New Roman"/>
        </w:rPr>
        <w:t>ARTICLE 5 : FOURNITURES ET SERVICES CONNEXES REPONDANT AUX CRITERES</w:t>
      </w:r>
    </w:p>
    <w:p w:rsidR="002119EF" w:rsidRPr="005A3524" w:rsidRDefault="002119EF" w:rsidP="002119EF">
      <w:pPr>
        <w:jc w:val="both"/>
        <w:rPr>
          <w:rFonts w:ascii="Times New Roman" w:hAnsi="Times New Roman" w:cs="Times New Roman"/>
        </w:rPr>
      </w:pPr>
      <w:r w:rsidRPr="005A3524">
        <w:rPr>
          <w:rFonts w:ascii="Times New Roman" w:hAnsi="Times New Roman" w:cs="Times New Roman"/>
        </w:rPr>
        <w:t xml:space="preserve">                     D’ORIGINE</w:t>
      </w:r>
    </w:p>
    <w:p w:rsidR="002119EF" w:rsidRPr="005A3524" w:rsidRDefault="002119EF" w:rsidP="002119EF">
      <w:pPr>
        <w:jc w:val="both"/>
        <w:rPr>
          <w:rFonts w:ascii="Times New Roman" w:hAnsi="Times New Roman" w:cs="Times New Roman"/>
        </w:rPr>
      </w:pPr>
      <w:r w:rsidRPr="005A3524">
        <w:rPr>
          <w:rFonts w:ascii="Times New Roman" w:hAnsi="Times New Roman" w:cs="Times New Roman"/>
        </w:rPr>
        <w:t>ARTICLE 6 : QUALIFICATION DU SOUMISSIONNAIRE</w:t>
      </w:r>
    </w:p>
    <w:p w:rsidR="002119EF" w:rsidRPr="005A3524" w:rsidRDefault="002119EF" w:rsidP="002119EF">
      <w:pPr>
        <w:suppressAutoHyphens/>
        <w:jc w:val="both"/>
        <w:rPr>
          <w:rFonts w:ascii="Times New Roman" w:hAnsi="Times New Roman" w:cs="Times New Roman"/>
          <w:b/>
          <w:bCs/>
        </w:rPr>
      </w:pPr>
    </w:p>
    <w:p w:rsidR="002119EF" w:rsidRPr="005A3524" w:rsidRDefault="002119EF" w:rsidP="002119EF">
      <w:pPr>
        <w:suppressAutoHyphens/>
        <w:jc w:val="both"/>
        <w:rPr>
          <w:rFonts w:ascii="Times New Roman" w:hAnsi="Times New Roman" w:cs="Times New Roman"/>
          <w:b/>
        </w:rPr>
      </w:pPr>
      <w:r w:rsidRPr="005A3524">
        <w:rPr>
          <w:rFonts w:ascii="Times New Roman" w:hAnsi="Times New Roman" w:cs="Times New Roman"/>
          <w:b/>
          <w:bCs/>
        </w:rPr>
        <w:t>CHAPITRE II : DOSSIER</w:t>
      </w:r>
      <w:r w:rsidRPr="005A3524">
        <w:rPr>
          <w:rFonts w:ascii="Times New Roman" w:hAnsi="Times New Roman" w:cs="Times New Roman"/>
          <w:b/>
        </w:rPr>
        <w:t xml:space="preserve"> D’APPEL D’OFFRES</w:t>
      </w:r>
    </w:p>
    <w:p w:rsidR="002119EF" w:rsidRPr="005A3524" w:rsidRDefault="002119EF" w:rsidP="002119EF">
      <w:pPr>
        <w:jc w:val="both"/>
        <w:rPr>
          <w:rFonts w:ascii="Times New Roman" w:hAnsi="Times New Roman" w:cs="Times New Roman"/>
        </w:rPr>
      </w:pPr>
      <w:r w:rsidRPr="005A3524">
        <w:rPr>
          <w:rFonts w:ascii="Times New Roman" w:hAnsi="Times New Roman" w:cs="Times New Roman"/>
        </w:rPr>
        <w:t>ARTICLE 7 : CONTENU DU  DOSSIER D’APPEL D’OFFRES</w:t>
      </w:r>
    </w:p>
    <w:p w:rsidR="002119EF" w:rsidRPr="005A3524" w:rsidRDefault="002119EF" w:rsidP="002119EF">
      <w:pPr>
        <w:jc w:val="both"/>
        <w:rPr>
          <w:rFonts w:ascii="Times New Roman" w:hAnsi="Times New Roman" w:cs="Times New Roman"/>
        </w:rPr>
      </w:pPr>
      <w:r w:rsidRPr="005A3524">
        <w:rPr>
          <w:rFonts w:ascii="Times New Roman" w:hAnsi="Times New Roman" w:cs="Times New Roman"/>
        </w:rPr>
        <w:t>ARTICLE 8 : ECLAIRCISSEMENTS APPORTES AU DOSSIER D'APPEL D’OFFRES ET RECOURS</w:t>
      </w:r>
    </w:p>
    <w:p w:rsidR="002119EF" w:rsidRPr="005A3524" w:rsidRDefault="002119EF" w:rsidP="002119EF">
      <w:pPr>
        <w:suppressAutoHyphens/>
        <w:ind w:left="360" w:hanging="360"/>
        <w:jc w:val="both"/>
        <w:rPr>
          <w:rFonts w:ascii="Times New Roman" w:hAnsi="Times New Roman" w:cs="Times New Roman"/>
          <w:bCs/>
        </w:rPr>
      </w:pPr>
      <w:r w:rsidRPr="005A3524">
        <w:rPr>
          <w:rFonts w:ascii="Times New Roman" w:hAnsi="Times New Roman" w:cs="Times New Roman"/>
        </w:rPr>
        <w:t>ARTICLE 9 : MODIFICATION DOSSIER D’APPEL D’OFFRES</w:t>
      </w:r>
    </w:p>
    <w:p w:rsidR="002119EF" w:rsidRPr="005A3524" w:rsidRDefault="002119EF" w:rsidP="002119EF">
      <w:pPr>
        <w:jc w:val="both"/>
        <w:rPr>
          <w:rFonts w:ascii="Times New Roman" w:hAnsi="Times New Roman" w:cs="Times New Roman"/>
        </w:rPr>
      </w:pPr>
    </w:p>
    <w:p w:rsidR="002119EF" w:rsidRPr="005A3524" w:rsidRDefault="002119EF" w:rsidP="002119EF">
      <w:pPr>
        <w:suppressAutoHyphens/>
        <w:jc w:val="both"/>
        <w:rPr>
          <w:rFonts w:ascii="Times New Roman" w:hAnsi="Times New Roman" w:cs="Times New Roman"/>
          <w:b/>
          <w:bCs/>
        </w:rPr>
      </w:pPr>
      <w:r w:rsidRPr="005A3524">
        <w:rPr>
          <w:rFonts w:ascii="Times New Roman" w:hAnsi="Times New Roman" w:cs="Times New Roman"/>
          <w:b/>
          <w:bCs/>
        </w:rPr>
        <w:t>CHAPITRE III : PREPARATION DES OFFRES</w:t>
      </w:r>
    </w:p>
    <w:p w:rsidR="002119EF" w:rsidRPr="005A3524" w:rsidRDefault="002119EF" w:rsidP="002119EF">
      <w:pPr>
        <w:suppressAutoHyphens/>
        <w:ind w:left="360" w:hanging="360"/>
        <w:jc w:val="both"/>
        <w:rPr>
          <w:rFonts w:ascii="Times New Roman" w:hAnsi="Times New Roman" w:cs="Times New Roman"/>
        </w:rPr>
      </w:pPr>
      <w:r w:rsidRPr="005A3524">
        <w:rPr>
          <w:rFonts w:ascii="Times New Roman" w:hAnsi="Times New Roman" w:cs="Times New Roman"/>
        </w:rPr>
        <w:t xml:space="preserve">ARTICLE 10 : FRAIS DE SOUMISSION </w:t>
      </w:r>
    </w:p>
    <w:p w:rsidR="002119EF" w:rsidRPr="005A3524" w:rsidRDefault="002119EF" w:rsidP="002119EF">
      <w:pPr>
        <w:suppressAutoHyphens/>
        <w:ind w:left="360" w:hanging="360"/>
        <w:jc w:val="both"/>
        <w:rPr>
          <w:rFonts w:ascii="Times New Roman" w:hAnsi="Times New Roman" w:cs="Times New Roman"/>
        </w:rPr>
      </w:pPr>
      <w:r w:rsidRPr="005A3524">
        <w:rPr>
          <w:rFonts w:ascii="Times New Roman" w:hAnsi="Times New Roman" w:cs="Times New Roman"/>
        </w:rPr>
        <w:t>ARTICLE 11 : LANGUE DE L’OFFRE</w:t>
      </w:r>
    </w:p>
    <w:p w:rsidR="002119EF" w:rsidRPr="005A3524" w:rsidRDefault="002119EF" w:rsidP="002119EF">
      <w:pPr>
        <w:suppressAutoHyphens/>
        <w:ind w:left="360" w:hanging="360"/>
        <w:jc w:val="both"/>
        <w:rPr>
          <w:rFonts w:ascii="Times New Roman" w:hAnsi="Times New Roman" w:cs="Times New Roman"/>
        </w:rPr>
      </w:pPr>
      <w:r w:rsidRPr="005A3524">
        <w:rPr>
          <w:rFonts w:ascii="Times New Roman" w:hAnsi="Times New Roman" w:cs="Times New Roman"/>
        </w:rPr>
        <w:t>ARTICLE 12 : DOCUMENTS CONSTITUANTS L’OFFRE</w:t>
      </w:r>
    </w:p>
    <w:p w:rsidR="002119EF" w:rsidRPr="005A3524" w:rsidRDefault="002119EF" w:rsidP="002119EF">
      <w:pPr>
        <w:tabs>
          <w:tab w:val="left" w:pos="708"/>
          <w:tab w:val="left" w:pos="9000"/>
          <w:tab w:val="right" w:pos="9360"/>
        </w:tabs>
        <w:suppressAutoHyphens/>
        <w:jc w:val="both"/>
        <w:rPr>
          <w:rFonts w:ascii="Times New Roman" w:hAnsi="Times New Roman" w:cs="Times New Roman"/>
        </w:rPr>
      </w:pPr>
      <w:r w:rsidRPr="005A3524">
        <w:rPr>
          <w:rFonts w:ascii="Times New Roman" w:hAnsi="Times New Roman" w:cs="Times New Roman"/>
        </w:rPr>
        <w:t>ARTICLE 13 : PRIX DE L’OFFRE</w:t>
      </w:r>
    </w:p>
    <w:p w:rsidR="002119EF" w:rsidRPr="005A3524" w:rsidRDefault="002119EF" w:rsidP="002119EF">
      <w:pPr>
        <w:suppressAutoHyphens/>
        <w:ind w:left="360" w:hanging="360"/>
        <w:jc w:val="both"/>
        <w:rPr>
          <w:rFonts w:ascii="Times New Roman" w:hAnsi="Times New Roman" w:cs="Times New Roman"/>
        </w:rPr>
      </w:pPr>
      <w:r w:rsidRPr="005A3524">
        <w:rPr>
          <w:rFonts w:ascii="Times New Roman" w:hAnsi="Times New Roman" w:cs="Times New Roman"/>
        </w:rPr>
        <w:lastRenderedPageBreak/>
        <w:t>ARTICLE 14 : MONNAIE  DE L’OFFRE</w:t>
      </w:r>
    </w:p>
    <w:p w:rsidR="002119EF" w:rsidRPr="005A3524" w:rsidRDefault="002119EF" w:rsidP="002119EF">
      <w:pPr>
        <w:jc w:val="both"/>
        <w:rPr>
          <w:rFonts w:ascii="Times New Roman" w:hAnsi="Times New Roman" w:cs="Times New Roman"/>
          <w:bCs/>
        </w:rPr>
      </w:pPr>
      <w:r w:rsidRPr="005A3524">
        <w:rPr>
          <w:rFonts w:ascii="Times New Roman" w:hAnsi="Times New Roman" w:cs="Times New Roman"/>
          <w:bCs/>
        </w:rPr>
        <w:t xml:space="preserve">ARTICLE 15 : DOCUMENTS ATTESTANT L’ADMISSIBILITE DU SOUMISSIONNAIRE </w:t>
      </w:r>
    </w:p>
    <w:p w:rsidR="002119EF" w:rsidRPr="005A3524" w:rsidRDefault="002119EF" w:rsidP="002119EF">
      <w:pPr>
        <w:jc w:val="both"/>
        <w:rPr>
          <w:rFonts w:ascii="Times New Roman" w:hAnsi="Times New Roman" w:cs="Times New Roman"/>
        </w:rPr>
      </w:pPr>
      <w:r w:rsidRPr="005A3524">
        <w:rPr>
          <w:rFonts w:ascii="Times New Roman" w:hAnsi="Times New Roman" w:cs="Times New Roman"/>
        </w:rPr>
        <w:t xml:space="preserve">ARTICLE 16 : </w:t>
      </w:r>
      <w:r w:rsidRPr="005A3524">
        <w:rPr>
          <w:rFonts w:ascii="Times New Roman" w:hAnsi="Times New Roman" w:cs="Times New Roman"/>
          <w:bCs/>
        </w:rPr>
        <w:t>DOCUMENTS ATTESTANT L’ADMISSIBILITE DES FOURNITURES</w:t>
      </w:r>
    </w:p>
    <w:p w:rsidR="002119EF" w:rsidRPr="005A3524" w:rsidRDefault="002119EF" w:rsidP="002119EF">
      <w:pPr>
        <w:jc w:val="both"/>
        <w:rPr>
          <w:rFonts w:ascii="Times New Roman" w:hAnsi="Times New Roman" w:cs="Times New Roman"/>
        </w:rPr>
      </w:pPr>
      <w:r w:rsidRPr="005A3524">
        <w:rPr>
          <w:rFonts w:ascii="Times New Roman" w:hAnsi="Times New Roman" w:cs="Times New Roman"/>
        </w:rPr>
        <w:t xml:space="preserve">ARTICLE 17 : </w:t>
      </w:r>
      <w:r w:rsidRPr="005A3524">
        <w:rPr>
          <w:rFonts w:ascii="Times New Roman" w:hAnsi="Times New Roman" w:cs="Times New Roman"/>
          <w:bCs/>
        </w:rPr>
        <w:t>DOCUMENTS ATTESTANT DE LA CONFORMITE DES FOURNITURES</w:t>
      </w:r>
    </w:p>
    <w:p w:rsidR="002119EF" w:rsidRPr="005A3524" w:rsidRDefault="002119EF" w:rsidP="002119EF">
      <w:pPr>
        <w:jc w:val="both"/>
        <w:rPr>
          <w:rFonts w:ascii="Times New Roman" w:hAnsi="Times New Roman" w:cs="Times New Roman"/>
        </w:rPr>
      </w:pPr>
      <w:r w:rsidRPr="005A3524">
        <w:rPr>
          <w:rFonts w:ascii="Times New Roman" w:hAnsi="Times New Roman" w:cs="Times New Roman"/>
        </w:rPr>
        <w:t xml:space="preserve">ARTICLE 18 : </w:t>
      </w:r>
      <w:r w:rsidRPr="005A3524">
        <w:rPr>
          <w:rFonts w:ascii="Times New Roman" w:hAnsi="Times New Roman" w:cs="Times New Roman"/>
          <w:bCs/>
        </w:rPr>
        <w:t>DOCUMENTS ATTESTANT LA QUALIFICATION DU SOUMISSIONNAIRE</w:t>
      </w:r>
    </w:p>
    <w:p w:rsidR="002119EF" w:rsidRPr="005A3524" w:rsidRDefault="002119EF" w:rsidP="002119EF">
      <w:pPr>
        <w:suppressAutoHyphens/>
        <w:ind w:left="360" w:hanging="360"/>
        <w:jc w:val="both"/>
        <w:rPr>
          <w:rFonts w:ascii="Times New Roman" w:hAnsi="Times New Roman" w:cs="Times New Roman"/>
        </w:rPr>
      </w:pPr>
      <w:r w:rsidRPr="005A3524">
        <w:rPr>
          <w:rFonts w:ascii="Times New Roman" w:hAnsi="Times New Roman" w:cs="Times New Roman"/>
        </w:rPr>
        <w:t>ARTICLE 19 : CAUTION DE SOUMISSION</w:t>
      </w:r>
    </w:p>
    <w:p w:rsidR="002119EF" w:rsidRPr="005A3524" w:rsidRDefault="002119EF" w:rsidP="002119EF">
      <w:pPr>
        <w:jc w:val="both"/>
        <w:rPr>
          <w:rFonts w:ascii="Times New Roman" w:hAnsi="Times New Roman" w:cs="Times New Roman"/>
        </w:rPr>
      </w:pPr>
      <w:r w:rsidRPr="005A3524">
        <w:rPr>
          <w:rFonts w:ascii="Times New Roman" w:hAnsi="Times New Roman" w:cs="Times New Roman"/>
        </w:rPr>
        <w:t>ARTICLE 20 : DELAI DE VALIDITE DES OFFRES</w:t>
      </w:r>
    </w:p>
    <w:p w:rsidR="002119EF" w:rsidRPr="005A3524" w:rsidRDefault="002119EF" w:rsidP="002119EF">
      <w:pPr>
        <w:jc w:val="both"/>
        <w:rPr>
          <w:rFonts w:ascii="Times New Roman" w:hAnsi="Times New Roman" w:cs="Times New Roman"/>
        </w:rPr>
      </w:pPr>
      <w:r w:rsidRPr="005A3524">
        <w:rPr>
          <w:rFonts w:ascii="Times New Roman" w:hAnsi="Times New Roman" w:cs="Times New Roman"/>
        </w:rPr>
        <w:t>ARTICLE 21 : FORME ET SIGNATURE DES OFFRES</w:t>
      </w:r>
    </w:p>
    <w:p w:rsidR="002119EF" w:rsidRPr="005A3524" w:rsidRDefault="002119EF" w:rsidP="002119EF">
      <w:pPr>
        <w:suppressAutoHyphens/>
        <w:ind w:left="360" w:hanging="360"/>
        <w:jc w:val="both"/>
        <w:rPr>
          <w:rFonts w:ascii="Times New Roman" w:hAnsi="Times New Roman" w:cs="Times New Roman"/>
        </w:rPr>
      </w:pPr>
    </w:p>
    <w:p w:rsidR="002119EF" w:rsidRPr="005A3524" w:rsidRDefault="002119EF" w:rsidP="002119EF">
      <w:pPr>
        <w:suppressAutoHyphens/>
        <w:jc w:val="both"/>
        <w:outlineLvl w:val="1"/>
        <w:rPr>
          <w:rFonts w:ascii="Times New Roman" w:hAnsi="Times New Roman" w:cs="Times New Roman"/>
          <w:b/>
        </w:rPr>
      </w:pPr>
      <w:r w:rsidRPr="005A3524">
        <w:rPr>
          <w:rFonts w:ascii="Times New Roman" w:hAnsi="Times New Roman" w:cs="Times New Roman"/>
          <w:b/>
        </w:rPr>
        <w:t>CHAPITRE IV : DEPOT DES OFFRES</w:t>
      </w:r>
    </w:p>
    <w:p w:rsidR="002119EF" w:rsidRPr="005A3524" w:rsidRDefault="002119EF" w:rsidP="002119EF">
      <w:pPr>
        <w:jc w:val="both"/>
        <w:rPr>
          <w:rFonts w:ascii="Times New Roman" w:hAnsi="Times New Roman" w:cs="Times New Roman"/>
        </w:rPr>
      </w:pPr>
      <w:r w:rsidRPr="005A3524">
        <w:rPr>
          <w:rFonts w:ascii="Times New Roman" w:hAnsi="Times New Roman" w:cs="Times New Roman"/>
        </w:rPr>
        <w:t>ARTICLE 22 : CACHETAGE ET MARQUAGE DES OFFRES</w:t>
      </w:r>
    </w:p>
    <w:p w:rsidR="002119EF" w:rsidRPr="005A3524" w:rsidRDefault="002119EF" w:rsidP="002119EF">
      <w:pPr>
        <w:jc w:val="both"/>
        <w:rPr>
          <w:rFonts w:ascii="Times New Roman" w:hAnsi="Times New Roman" w:cs="Times New Roman"/>
        </w:rPr>
      </w:pPr>
      <w:r w:rsidRPr="005A3524">
        <w:rPr>
          <w:rFonts w:ascii="Times New Roman" w:hAnsi="Times New Roman" w:cs="Times New Roman"/>
        </w:rPr>
        <w:t>ARTICLE 23 : DATE ET HEURE LIMITE DE DEPOT DES OFFRES</w:t>
      </w:r>
    </w:p>
    <w:p w:rsidR="002119EF" w:rsidRPr="005A3524" w:rsidRDefault="002119EF" w:rsidP="002119EF">
      <w:pPr>
        <w:jc w:val="both"/>
        <w:rPr>
          <w:rFonts w:ascii="Times New Roman" w:hAnsi="Times New Roman" w:cs="Times New Roman"/>
        </w:rPr>
      </w:pPr>
      <w:r w:rsidRPr="005A3524">
        <w:rPr>
          <w:rFonts w:ascii="Times New Roman" w:hAnsi="Times New Roman" w:cs="Times New Roman"/>
        </w:rPr>
        <w:t xml:space="preserve">ARTICLE 24 : OFFRES HORS DELAI </w:t>
      </w:r>
    </w:p>
    <w:p w:rsidR="002119EF" w:rsidRPr="005A3524" w:rsidRDefault="002119EF" w:rsidP="002119EF">
      <w:pPr>
        <w:jc w:val="both"/>
        <w:rPr>
          <w:rFonts w:ascii="Times New Roman" w:hAnsi="Times New Roman" w:cs="Times New Roman"/>
        </w:rPr>
      </w:pPr>
      <w:r w:rsidRPr="005A3524">
        <w:rPr>
          <w:rFonts w:ascii="Times New Roman" w:hAnsi="Times New Roman" w:cs="Times New Roman"/>
        </w:rPr>
        <w:t xml:space="preserve">ARTICLE 25 : MODIFICATION, SUBSTITUTION ET RETRAIT DES OFFRES </w:t>
      </w:r>
    </w:p>
    <w:p w:rsidR="002119EF" w:rsidRPr="005A3524" w:rsidRDefault="002119EF" w:rsidP="002119EF">
      <w:pPr>
        <w:jc w:val="both"/>
        <w:rPr>
          <w:rFonts w:ascii="Times New Roman" w:hAnsi="Times New Roman" w:cs="Times New Roman"/>
          <w:b/>
        </w:rPr>
      </w:pPr>
    </w:p>
    <w:p w:rsidR="002119EF" w:rsidRPr="005A3524" w:rsidRDefault="002119EF" w:rsidP="002119EF">
      <w:pPr>
        <w:jc w:val="both"/>
        <w:rPr>
          <w:rFonts w:ascii="Times New Roman" w:hAnsi="Times New Roman" w:cs="Times New Roman"/>
          <w:b/>
        </w:rPr>
      </w:pPr>
      <w:r w:rsidRPr="005A3524">
        <w:rPr>
          <w:rFonts w:ascii="Times New Roman" w:hAnsi="Times New Roman" w:cs="Times New Roman"/>
          <w:b/>
        </w:rPr>
        <w:t>CHAPITRE V : OUVERTURE DES PLIS ET EVALUATION DES OFFRES</w:t>
      </w:r>
    </w:p>
    <w:p w:rsidR="002119EF" w:rsidRPr="005A3524" w:rsidRDefault="002119EF" w:rsidP="002119EF">
      <w:pPr>
        <w:jc w:val="both"/>
        <w:rPr>
          <w:rFonts w:ascii="Times New Roman" w:hAnsi="Times New Roman" w:cs="Times New Roman"/>
        </w:rPr>
      </w:pPr>
      <w:r w:rsidRPr="005A3524">
        <w:rPr>
          <w:rFonts w:ascii="Times New Roman" w:hAnsi="Times New Roman" w:cs="Times New Roman"/>
        </w:rPr>
        <w:t>ARTICLE 26 : OUVERTURE DES PLIS ET RECOURS</w:t>
      </w:r>
    </w:p>
    <w:p w:rsidR="002119EF" w:rsidRPr="005A3524" w:rsidRDefault="002119EF" w:rsidP="002119EF">
      <w:pPr>
        <w:jc w:val="both"/>
        <w:rPr>
          <w:rFonts w:ascii="Times New Roman" w:hAnsi="Times New Roman" w:cs="Times New Roman"/>
        </w:rPr>
      </w:pPr>
      <w:r w:rsidRPr="005A3524">
        <w:rPr>
          <w:rFonts w:ascii="Times New Roman" w:hAnsi="Times New Roman" w:cs="Times New Roman"/>
        </w:rPr>
        <w:t>ARTICLE 27 : CARACTERE CONFIDENTIEL DE LA PROCEDURE</w:t>
      </w:r>
    </w:p>
    <w:p w:rsidR="002119EF" w:rsidRPr="005A3524" w:rsidRDefault="002119EF" w:rsidP="002119EF">
      <w:pPr>
        <w:jc w:val="both"/>
        <w:rPr>
          <w:rFonts w:ascii="Times New Roman" w:hAnsi="Times New Roman" w:cs="Times New Roman"/>
        </w:rPr>
      </w:pPr>
      <w:r w:rsidRPr="005A3524">
        <w:rPr>
          <w:rFonts w:ascii="Times New Roman" w:hAnsi="Times New Roman" w:cs="Times New Roman"/>
        </w:rPr>
        <w:t xml:space="preserve">ARTICLE 28 : ECLAIRCISSEMENT SUR LES OFFRES ET CONTACTS AVEC LE MAITRE </w:t>
      </w:r>
    </w:p>
    <w:p w:rsidR="002119EF" w:rsidRPr="005A3524" w:rsidRDefault="002119EF" w:rsidP="002119EF">
      <w:pPr>
        <w:jc w:val="both"/>
        <w:rPr>
          <w:rFonts w:ascii="Times New Roman" w:hAnsi="Times New Roman" w:cs="Times New Roman"/>
        </w:rPr>
      </w:pPr>
      <w:r w:rsidRPr="005A3524">
        <w:rPr>
          <w:rFonts w:ascii="Times New Roman" w:hAnsi="Times New Roman" w:cs="Times New Roman"/>
        </w:rPr>
        <w:t xml:space="preserve">                       D’OUVRAGE</w:t>
      </w:r>
    </w:p>
    <w:p w:rsidR="002119EF" w:rsidRPr="005A3524" w:rsidRDefault="002119EF" w:rsidP="002119EF">
      <w:pPr>
        <w:jc w:val="both"/>
        <w:rPr>
          <w:rFonts w:ascii="Times New Roman" w:hAnsi="Times New Roman" w:cs="Times New Roman"/>
        </w:rPr>
      </w:pPr>
      <w:r w:rsidRPr="005A3524">
        <w:rPr>
          <w:rFonts w:ascii="Times New Roman" w:hAnsi="Times New Roman" w:cs="Times New Roman"/>
        </w:rPr>
        <w:t>ARTICLE 29 : CONFORMITE DES OFFRES</w:t>
      </w:r>
    </w:p>
    <w:p w:rsidR="002119EF" w:rsidRPr="005A3524" w:rsidRDefault="002119EF" w:rsidP="002119EF">
      <w:pPr>
        <w:jc w:val="both"/>
        <w:rPr>
          <w:rFonts w:ascii="Times New Roman" w:hAnsi="Times New Roman" w:cs="Times New Roman"/>
        </w:rPr>
      </w:pPr>
      <w:r w:rsidRPr="005A3524">
        <w:rPr>
          <w:rFonts w:ascii="Times New Roman" w:hAnsi="Times New Roman" w:cs="Times New Roman"/>
        </w:rPr>
        <w:t>ARTICLE 30 : EVALUATION DE L’OFFRE TECHNIQUE</w:t>
      </w:r>
    </w:p>
    <w:p w:rsidR="002119EF" w:rsidRPr="005A3524" w:rsidRDefault="002119EF" w:rsidP="002119EF">
      <w:pPr>
        <w:jc w:val="both"/>
        <w:rPr>
          <w:rFonts w:ascii="Times New Roman" w:hAnsi="Times New Roman" w:cs="Times New Roman"/>
        </w:rPr>
      </w:pPr>
      <w:r w:rsidRPr="005A3524">
        <w:rPr>
          <w:rFonts w:ascii="Times New Roman" w:hAnsi="Times New Roman" w:cs="Times New Roman"/>
        </w:rPr>
        <w:t>ARTICLE 31 : QUALIFICATION DU SOUMISSIONNAIRE</w:t>
      </w:r>
    </w:p>
    <w:p w:rsidR="002119EF" w:rsidRPr="005A3524" w:rsidRDefault="002119EF" w:rsidP="002119EF">
      <w:pPr>
        <w:jc w:val="both"/>
        <w:rPr>
          <w:rFonts w:ascii="Times New Roman" w:hAnsi="Times New Roman" w:cs="Times New Roman"/>
        </w:rPr>
      </w:pPr>
      <w:r w:rsidRPr="005A3524">
        <w:rPr>
          <w:rFonts w:ascii="Times New Roman" w:hAnsi="Times New Roman" w:cs="Times New Roman"/>
        </w:rPr>
        <w:t>ARTICLE 32 : CORRECTION DES ERREURS</w:t>
      </w:r>
    </w:p>
    <w:p w:rsidR="002119EF" w:rsidRPr="005A3524" w:rsidRDefault="002119EF" w:rsidP="002119EF">
      <w:pPr>
        <w:jc w:val="both"/>
        <w:rPr>
          <w:rFonts w:ascii="Times New Roman" w:hAnsi="Times New Roman" w:cs="Times New Roman"/>
        </w:rPr>
      </w:pPr>
      <w:r w:rsidRPr="005A3524">
        <w:rPr>
          <w:rFonts w:ascii="Times New Roman" w:hAnsi="Times New Roman" w:cs="Times New Roman"/>
        </w:rPr>
        <w:t>ARTICLE 33 : EVALUATION DES OFFRES AU PLAN FINANCIER</w:t>
      </w:r>
    </w:p>
    <w:p w:rsidR="002119EF" w:rsidRPr="005A3524" w:rsidRDefault="002119EF" w:rsidP="002119EF">
      <w:pPr>
        <w:jc w:val="both"/>
        <w:rPr>
          <w:rFonts w:ascii="Times New Roman" w:hAnsi="Times New Roman" w:cs="Times New Roman"/>
        </w:rPr>
      </w:pPr>
      <w:r w:rsidRPr="005A3524">
        <w:rPr>
          <w:rFonts w:ascii="Times New Roman" w:hAnsi="Times New Roman" w:cs="Times New Roman"/>
        </w:rPr>
        <w:t>ARTICLE 34 : COMPARAISON DES OFFRES</w:t>
      </w:r>
    </w:p>
    <w:p w:rsidR="002119EF" w:rsidRPr="005A3524" w:rsidRDefault="002119EF" w:rsidP="002119EF">
      <w:pPr>
        <w:jc w:val="both"/>
        <w:rPr>
          <w:rFonts w:ascii="Times New Roman" w:hAnsi="Times New Roman" w:cs="Times New Roman"/>
          <w:b/>
        </w:rPr>
      </w:pPr>
    </w:p>
    <w:p w:rsidR="002119EF" w:rsidRPr="005A3524" w:rsidRDefault="002119EF" w:rsidP="002119EF">
      <w:pPr>
        <w:jc w:val="both"/>
        <w:rPr>
          <w:rFonts w:ascii="Times New Roman" w:hAnsi="Times New Roman" w:cs="Times New Roman"/>
          <w:b/>
        </w:rPr>
      </w:pPr>
      <w:r w:rsidRPr="005A3524">
        <w:rPr>
          <w:rFonts w:ascii="Times New Roman" w:hAnsi="Times New Roman" w:cs="Times New Roman"/>
          <w:b/>
        </w:rPr>
        <w:t>CHAPITRE VI : ATTRIBUTION DU MARCHE</w:t>
      </w:r>
    </w:p>
    <w:p w:rsidR="002119EF" w:rsidRPr="005A3524" w:rsidRDefault="002119EF" w:rsidP="002119EF">
      <w:pPr>
        <w:tabs>
          <w:tab w:val="left" w:pos="8397"/>
        </w:tabs>
        <w:suppressAutoHyphens/>
        <w:ind w:left="360" w:hanging="360"/>
        <w:jc w:val="both"/>
        <w:rPr>
          <w:rFonts w:ascii="Times New Roman" w:hAnsi="Times New Roman" w:cs="Times New Roman"/>
        </w:rPr>
      </w:pPr>
      <w:r w:rsidRPr="005A3524">
        <w:rPr>
          <w:rFonts w:ascii="Times New Roman" w:hAnsi="Times New Roman" w:cs="Times New Roman"/>
        </w:rPr>
        <w:t>ARTICLE 35 : ATTRIBUTION</w:t>
      </w:r>
      <w:r w:rsidRPr="005A3524">
        <w:rPr>
          <w:rFonts w:ascii="Times New Roman" w:hAnsi="Times New Roman" w:cs="Times New Roman"/>
        </w:rPr>
        <w:tab/>
      </w:r>
    </w:p>
    <w:p w:rsidR="002119EF" w:rsidRPr="005A3524" w:rsidRDefault="002119EF" w:rsidP="002119EF">
      <w:pPr>
        <w:keepNext/>
        <w:jc w:val="both"/>
        <w:outlineLvl w:val="5"/>
        <w:rPr>
          <w:rFonts w:ascii="Times New Roman" w:hAnsi="Times New Roman" w:cs="Times New Roman"/>
        </w:rPr>
      </w:pPr>
      <w:r w:rsidRPr="005A3524">
        <w:rPr>
          <w:rFonts w:ascii="Times New Roman" w:hAnsi="Times New Roman" w:cs="Times New Roman"/>
        </w:rPr>
        <w:t>ARTICLE 36 : DROIT DU MAITRE D’OUVRAGE DE DECLARER UN APPEL D’OFFRES</w:t>
      </w:r>
    </w:p>
    <w:p w:rsidR="002119EF" w:rsidRPr="005A3524" w:rsidRDefault="002119EF" w:rsidP="002119EF">
      <w:pPr>
        <w:keepNext/>
        <w:jc w:val="both"/>
        <w:outlineLvl w:val="5"/>
        <w:rPr>
          <w:rFonts w:ascii="Times New Roman" w:hAnsi="Times New Roman" w:cs="Times New Roman"/>
        </w:rPr>
      </w:pPr>
      <w:r w:rsidRPr="005A3524">
        <w:rPr>
          <w:rFonts w:ascii="Times New Roman" w:hAnsi="Times New Roman" w:cs="Times New Roman"/>
        </w:rPr>
        <w:t xml:space="preserve">                       INFRUCTUEUX OU D’ANNULER UNE PROCEDURE </w:t>
      </w:r>
    </w:p>
    <w:p w:rsidR="002119EF" w:rsidRPr="005A3524" w:rsidRDefault="002119EF" w:rsidP="002119EF">
      <w:pPr>
        <w:suppressAutoHyphens/>
        <w:jc w:val="both"/>
        <w:outlineLvl w:val="1"/>
        <w:rPr>
          <w:rFonts w:ascii="Times New Roman" w:hAnsi="Times New Roman" w:cs="Times New Roman"/>
        </w:rPr>
      </w:pPr>
      <w:r w:rsidRPr="005A3524">
        <w:rPr>
          <w:rFonts w:ascii="Times New Roman" w:hAnsi="Times New Roman" w:cs="Times New Roman"/>
        </w:rPr>
        <w:t xml:space="preserve">ARTICLE 37 : DROIT DE MODIFICATION DES QUANTITES LORS DE L’ATTRIBUTION </w:t>
      </w:r>
    </w:p>
    <w:p w:rsidR="002119EF" w:rsidRPr="005A3524" w:rsidRDefault="002119EF" w:rsidP="002119EF">
      <w:pPr>
        <w:jc w:val="both"/>
        <w:rPr>
          <w:rFonts w:ascii="Times New Roman" w:hAnsi="Times New Roman" w:cs="Times New Roman"/>
          <w:b/>
        </w:rPr>
      </w:pPr>
      <w:r w:rsidRPr="005A3524">
        <w:rPr>
          <w:rFonts w:ascii="Times New Roman" w:hAnsi="Times New Roman" w:cs="Times New Roman"/>
        </w:rPr>
        <w:t>ARTICLE 38 : NOTIFICATION DE L’ATTRIBUTION DU MARCHE</w:t>
      </w:r>
    </w:p>
    <w:p w:rsidR="002119EF" w:rsidRPr="005A3524" w:rsidRDefault="002119EF" w:rsidP="002119EF">
      <w:pPr>
        <w:tabs>
          <w:tab w:val="left" w:pos="708"/>
          <w:tab w:val="center" w:pos="4536"/>
          <w:tab w:val="right" w:pos="9072"/>
        </w:tabs>
        <w:suppressAutoHyphens/>
        <w:jc w:val="both"/>
        <w:rPr>
          <w:rFonts w:ascii="Times New Roman" w:hAnsi="Times New Roman" w:cs="Times New Roman"/>
          <w:bCs/>
        </w:rPr>
      </w:pPr>
      <w:r w:rsidRPr="005A3524">
        <w:rPr>
          <w:rFonts w:ascii="Times New Roman" w:hAnsi="Times New Roman" w:cs="Times New Roman"/>
          <w:bCs/>
        </w:rPr>
        <w:lastRenderedPageBreak/>
        <w:t>ARTICLE 39 : PUBLICATION DU RESULTAT D’ATTRIBUTION DU MARCHE ET RECOURS</w:t>
      </w:r>
    </w:p>
    <w:p w:rsidR="002119EF" w:rsidRPr="005A3524" w:rsidRDefault="002119EF" w:rsidP="002119EF">
      <w:pPr>
        <w:tabs>
          <w:tab w:val="left" w:pos="5400"/>
        </w:tabs>
        <w:jc w:val="both"/>
        <w:rPr>
          <w:rFonts w:ascii="Times New Roman" w:hAnsi="Times New Roman" w:cs="Times New Roman"/>
        </w:rPr>
      </w:pPr>
      <w:r w:rsidRPr="005A3524">
        <w:rPr>
          <w:rFonts w:ascii="Times New Roman" w:hAnsi="Times New Roman" w:cs="Times New Roman"/>
        </w:rPr>
        <w:t>ARTICLE 40 : SIGNATURE DU MARCHE</w:t>
      </w:r>
    </w:p>
    <w:p w:rsidR="002119EF" w:rsidRPr="005A3524" w:rsidRDefault="002119EF" w:rsidP="002119EF">
      <w:pPr>
        <w:rPr>
          <w:rFonts w:ascii="Times New Roman" w:hAnsi="Times New Roman" w:cs="Times New Roman"/>
        </w:rPr>
        <w:sectPr w:rsidR="002119EF" w:rsidRPr="005A3524" w:rsidSect="00BC44E1">
          <w:pgSz w:w="11906" w:h="16838"/>
          <w:pgMar w:top="1134" w:right="1247" w:bottom="1247" w:left="1247" w:header="720" w:footer="720" w:gutter="0"/>
          <w:cols w:space="720"/>
        </w:sectPr>
      </w:pPr>
      <w:r w:rsidRPr="005A3524">
        <w:rPr>
          <w:rFonts w:ascii="Times New Roman" w:hAnsi="Times New Roman" w:cs="Times New Roman"/>
        </w:rPr>
        <w:t>ARTICLE 41 : CAUTIONNEMENT DEFINITIF</w:t>
      </w:r>
    </w:p>
    <w:p w:rsidR="002119EF" w:rsidRPr="005A3524" w:rsidRDefault="002119EF" w:rsidP="002119EF">
      <w:pPr>
        <w:pStyle w:val="Paragraphedeliste"/>
        <w:numPr>
          <w:ilvl w:val="0"/>
          <w:numId w:val="14"/>
        </w:numPr>
        <w:tabs>
          <w:tab w:val="left" w:pos="1187"/>
        </w:tabs>
        <w:jc w:val="center"/>
        <w:rPr>
          <w:rFonts w:ascii="Times New Roman" w:hAnsi="Times New Roman"/>
          <w:b/>
          <w:bCs/>
          <w:color w:val="000000"/>
          <w:sz w:val="24"/>
          <w:szCs w:val="24"/>
        </w:rPr>
      </w:pPr>
      <w:r w:rsidRPr="005A3524">
        <w:rPr>
          <w:rFonts w:ascii="Times New Roman" w:hAnsi="Times New Roman"/>
          <w:b/>
          <w:bCs/>
          <w:color w:val="000000"/>
          <w:sz w:val="24"/>
          <w:szCs w:val="24"/>
        </w:rPr>
        <w:lastRenderedPageBreak/>
        <w:t>Généralités</w:t>
      </w:r>
    </w:p>
    <w:p w:rsidR="002119EF" w:rsidRPr="005A3524" w:rsidRDefault="002119EF" w:rsidP="002119EF">
      <w:pPr>
        <w:tabs>
          <w:tab w:val="left" w:pos="1187"/>
        </w:tabs>
        <w:jc w:val="center"/>
        <w:rPr>
          <w:rFonts w:ascii="Times New Roman" w:hAnsi="Times New Roman" w:cs="Times New Roman"/>
          <w:b/>
          <w:bCs/>
          <w:color w:val="000000"/>
          <w:sz w:val="24"/>
          <w:szCs w:val="24"/>
        </w:rPr>
      </w:pPr>
    </w:p>
    <w:p w:rsidR="002119EF" w:rsidRPr="005A3524" w:rsidRDefault="002119EF" w:rsidP="002119EF">
      <w:pPr>
        <w:jc w:val="both"/>
        <w:rPr>
          <w:rFonts w:ascii="Times New Roman" w:hAnsi="Times New Roman" w:cs="Times New Roman"/>
          <w:b/>
          <w:sz w:val="24"/>
          <w:szCs w:val="24"/>
        </w:rPr>
      </w:pPr>
      <w:r w:rsidRPr="005A3524">
        <w:rPr>
          <w:rFonts w:ascii="Times New Roman" w:hAnsi="Times New Roman" w:cs="Times New Roman"/>
          <w:b/>
          <w:sz w:val="24"/>
          <w:szCs w:val="24"/>
        </w:rPr>
        <w:t>Article 1 : Portée de la soumission</w:t>
      </w:r>
    </w:p>
    <w:p w:rsidR="002119EF" w:rsidRPr="005A3524" w:rsidRDefault="001A708B" w:rsidP="002119EF">
      <w:pPr>
        <w:tabs>
          <w:tab w:val="left" w:pos="5400"/>
        </w:tabs>
        <w:jc w:val="both"/>
        <w:rPr>
          <w:rFonts w:ascii="Times New Roman" w:hAnsi="Times New Roman" w:cs="Times New Roman"/>
          <w:bCs/>
          <w:sz w:val="24"/>
          <w:szCs w:val="24"/>
        </w:rPr>
      </w:pPr>
      <w:r w:rsidRPr="005A3524">
        <w:rPr>
          <w:rFonts w:ascii="Times New Roman" w:hAnsi="Times New Roman" w:cs="Times New Roman"/>
          <w:sz w:val="24"/>
          <w:szCs w:val="24"/>
        </w:rPr>
        <w:t xml:space="preserve">1.1 </w:t>
      </w:r>
      <w:r w:rsidRPr="005A3524">
        <w:rPr>
          <w:rFonts w:ascii="Times New Roman" w:hAnsi="Times New Roman" w:cs="Times New Roman"/>
          <w:color w:val="000000"/>
          <w:sz w:val="24"/>
          <w:szCs w:val="24"/>
        </w:rPr>
        <w:t>l’Autorité</w:t>
      </w:r>
      <w:r w:rsidR="002119EF" w:rsidRPr="005A3524">
        <w:rPr>
          <w:rFonts w:ascii="Times New Roman" w:hAnsi="Times New Roman" w:cs="Times New Roman"/>
          <w:color w:val="000000"/>
          <w:sz w:val="24"/>
          <w:szCs w:val="24"/>
        </w:rPr>
        <w:t xml:space="preserve"> Contractante</w:t>
      </w:r>
      <w:r w:rsidR="002119EF" w:rsidRPr="005A3524">
        <w:rPr>
          <w:rFonts w:ascii="Times New Roman" w:hAnsi="Times New Roman" w:cs="Times New Roman"/>
          <w:sz w:val="24"/>
          <w:szCs w:val="24"/>
        </w:rPr>
        <w:t xml:space="preserve">, lance un Appel d’Offres en vue de l’obtention des Fournitures et </w:t>
      </w:r>
      <w:r w:rsidRPr="005A3524">
        <w:rPr>
          <w:rFonts w:ascii="Times New Roman" w:hAnsi="Times New Roman" w:cs="Times New Roman"/>
          <w:sz w:val="24"/>
          <w:szCs w:val="24"/>
        </w:rPr>
        <w:t>Services connexes brièvement définis dans le</w:t>
      </w:r>
      <w:r w:rsidR="002119EF" w:rsidRPr="005A3524">
        <w:rPr>
          <w:rFonts w:ascii="Times New Roman" w:hAnsi="Times New Roman" w:cs="Times New Roman"/>
          <w:sz w:val="24"/>
          <w:szCs w:val="24"/>
        </w:rPr>
        <w:t xml:space="preserve"> </w:t>
      </w:r>
      <w:r w:rsidRPr="005A3524">
        <w:rPr>
          <w:rFonts w:ascii="Times New Roman" w:hAnsi="Times New Roman" w:cs="Times New Roman"/>
          <w:sz w:val="24"/>
          <w:szCs w:val="24"/>
        </w:rPr>
        <w:t>RPAO et spécifiés</w:t>
      </w:r>
      <w:r w:rsidR="002119EF" w:rsidRPr="005A3524">
        <w:rPr>
          <w:rFonts w:ascii="Times New Roman" w:hAnsi="Times New Roman" w:cs="Times New Roman"/>
          <w:sz w:val="24"/>
          <w:szCs w:val="24"/>
        </w:rPr>
        <w:t xml:space="preserve">  dans  le  Descriptif  de  la Fourniture ainsi que le Bordereau des Quantités</w:t>
      </w:r>
      <w:proofErr w:type="gramStart"/>
      <w:r w:rsidR="002119EF" w:rsidRPr="005A3524">
        <w:rPr>
          <w:rFonts w:ascii="Times New Roman" w:hAnsi="Times New Roman" w:cs="Times New Roman"/>
          <w:sz w:val="24"/>
          <w:szCs w:val="24"/>
        </w:rPr>
        <w:t>.</w:t>
      </w:r>
      <w:r w:rsidR="002119EF" w:rsidRPr="005A3524">
        <w:rPr>
          <w:rFonts w:ascii="Times New Roman" w:hAnsi="Times New Roman" w:cs="Times New Roman"/>
          <w:bCs/>
          <w:sz w:val="24"/>
          <w:szCs w:val="24"/>
        </w:rPr>
        <w:t>.</w:t>
      </w:r>
      <w:proofErr w:type="gramEnd"/>
    </w:p>
    <w:p w:rsidR="002119EF" w:rsidRPr="005A3524" w:rsidRDefault="002119EF" w:rsidP="002119EF">
      <w:pPr>
        <w:widowControl w:val="0"/>
        <w:autoSpaceDE w:val="0"/>
        <w:autoSpaceDN w:val="0"/>
        <w:adjustRightInd w:val="0"/>
        <w:ind w:right="-15"/>
        <w:jc w:val="both"/>
        <w:rPr>
          <w:rFonts w:ascii="Times New Roman" w:hAnsi="Times New Roman" w:cs="Times New Roman"/>
          <w:sz w:val="24"/>
          <w:szCs w:val="24"/>
        </w:rPr>
      </w:pPr>
      <w:r w:rsidRPr="005A3524">
        <w:rPr>
          <w:rFonts w:ascii="Times New Roman" w:hAnsi="Times New Roman" w:cs="Times New Roman"/>
          <w:sz w:val="24"/>
          <w:szCs w:val="24"/>
        </w:rPr>
        <w:t>1.2. Le Soumissionnaire retenu, ou attributaire, doit livrer les Fournitures dans le délai indiqué dans le RPAO, et qui court, sauf stipulation contraire du CCAP, à compter de la date de notification de l’ordre de service de commencer la livraison des fournitures ou dans celle fixée dans ledit ordre de service.</w:t>
      </w:r>
    </w:p>
    <w:p w:rsidR="002119EF" w:rsidRPr="005A3524" w:rsidRDefault="002119EF" w:rsidP="002119EF">
      <w:pPr>
        <w:tabs>
          <w:tab w:val="left" w:pos="5400"/>
        </w:tabs>
        <w:jc w:val="both"/>
        <w:rPr>
          <w:rFonts w:ascii="Times New Roman" w:hAnsi="Times New Roman" w:cs="Times New Roman"/>
          <w:sz w:val="24"/>
          <w:szCs w:val="24"/>
        </w:rPr>
      </w:pPr>
      <w:r w:rsidRPr="005A3524">
        <w:rPr>
          <w:rFonts w:ascii="Times New Roman" w:hAnsi="Times New Roman" w:cs="Times New Roman"/>
          <w:sz w:val="24"/>
          <w:szCs w:val="24"/>
        </w:rPr>
        <w:t>1.3. Dans le présent Dossier d’Appel d’Offres, les termes “Maître d’Ouvrage” et “Maître d’Ouvrage Délégué” sont interchangeables et le terme “jour” désigne un jour calendaire</w:t>
      </w:r>
    </w:p>
    <w:p w:rsidR="002119EF" w:rsidRPr="005A3524" w:rsidRDefault="002119EF" w:rsidP="002119EF">
      <w:pPr>
        <w:jc w:val="both"/>
        <w:rPr>
          <w:rFonts w:ascii="Times New Roman" w:hAnsi="Times New Roman" w:cs="Times New Roman"/>
          <w:b/>
          <w:sz w:val="24"/>
          <w:szCs w:val="24"/>
        </w:rPr>
      </w:pPr>
      <w:r w:rsidRPr="005A3524">
        <w:rPr>
          <w:rFonts w:ascii="Times New Roman" w:hAnsi="Times New Roman" w:cs="Times New Roman"/>
          <w:b/>
          <w:sz w:val="24"/>
          <w:szCs w:val="24"/>
        </w:rPr>
        <w:t>Article 2 : Financement</w:t>
      </w:r>
    </w:p>
    <w:p w:rsidR="002119EF" w:rsidRPr="005A3524" w:rsidRDefault="002119EF" w:rsidP="002119EF">
      <w:pPr>
        <w:jc w:val="both"/>
        <w:rPr>
          <w:rFonts w:ascii="Times New Roman" w:hAnsi="Times New Roman" w:cs="Times New Roman"/>
          <w:sz w:val="24"/>
          <w:szCs w:val="24"/>
        </w:rPr>
      </w:pPr>
      <w:r w:rsidRPr="005A3524">
        <w:rPr>
          <w:rFonts w:ascii="Times New Roman" w:hAnsi="Times New Roman" w:cs="Times New Roman"/>
          <w:sz w:val="24"/>
          <w:szCs w:val="24"/>
        </w:rPr>
        <w:t>La source de financement des fournitures objet du présent appel d’offres est précisée dans le RPAO.</w:t>
      </w:r>
    </w:p>
    <w:p w:rsidR="002119EF" w:rsidRPr="005A3524" w:rsidRDefault="002119EF" w:rsidP="002119EF">
      <w:pPr>
        <w:jc w:val="both"/>
        <w:rPr>
          <w:rFonts w:ascii="Times New Roman" w:hAnsi="Times New Roman" w:cs="Times New Roman"/>
          <w:color w:val="000000"/>
          <w:sz w:val="24"/>
          <w:szCs w:val="24"/>
        </w:rPr>
      </w:pPr>
      <w:r w:rsidRPr="005A3524">
        <w:rPr>
          <w:rFonts w:ascii="Times New Roman" w:hAnsi="Times New Roman" w:cs="Times New Roman"/>
          <w:b/>
          <w:bCs/>
          <w:color w:val="000000"/>
          <w:sz w:val="24"/>
          <w:szCs w:val="24"/>
        </w:rPr>
        <w:t>Article 3</w:t>
      </w:r>
      <w:r w:rsidR="001A708B" w:rsidRPr="005A3524">
        <w:rPr>
          <w:rFonts w:ascii="Times New Roman" w:hAnsi="Times New Roman" w:cs="Times New Roman"/>
          <w:b/>
          <w:bCs/>
          <w:color w:val="000000"/>
          <w:sz w:val="24"/>
          <w:szCs w:val="24"/>
        </w:rPr>
        <w:t xml:space="preserve"> </w:t>
      </w:r>
      <w:r w:rsidRPr="005A3524">
        <w:rPr>
          <w:rFonts w:ascii="Times New Roman" w:hAnsi="Times New Roman" w:cs="Times New Roman"/>
          <w:b/>
          <w:bCs/>
          <w:color w:val="000000"/>
          <w:sz w:val="24"/>
          <w:szCs w:val="24"/>
        </w:rPr>
        <w:t xml:space="preserve">: Fraude et </w:t>
      </w:r>
      <w:r w:rsidRPr="005A3524">
        <w:rPr>
          <w:rFonts w:ascii="Times New Roman" w:hAnsi="Times New Roman" w:cs="Times New Roman"/>
          <w:b/>
          <w:sz w:val="24"/>
          <w:szCs w:val="24"/>
        </w:rPr>
        <w:t>corruption</w:t>
      </w:r>
    </w:p>
    <w:p w:rsidR="002119EF" w:rsidRPr="005A3524" w:rsidRDefault="002119EF" w:rsidP="002119EF">
      <w:pPr>
        <w:pStyle w:val="Paragraphedeliste"/>
        <w:widowControl w:val="0"/>
        <w:numPr>
          <w:ilvl w:val="1"/>
          <w:numId w:val="1"/>
        </w:numPr>
        <w:autoSpaceDE w:val="0"/>
        <w:autoSpaceDN w:val="0"/>
        <w:adjustRightInd w:val="0"/>
        <w:ind w:right="-15"/>
        <w:jc w:val="both"/>
        <w:rPr>
          <w:rFonts w:ascii="Times New Roman" w:hAnsi="Times New Roman"/>
          <w:color w:val="000000"/>
          <w:sz w:val="24"/>
          <w:szCs w:val="24"/>
        </w:rPr>
      </w:pPr>
      <w:r w:rsidRPr="005A3524">
        <w:rPr>
          <w:rFonts w:ascii="Times New Roman" w:hAnsi="Times New Roman"/>
          <w:color w:val="000000"/>
          <w:sz w:val="24"/>
          <w:szCs w:val="24"/>
        </w:rPr>
        <w:t>Le Maître d’Ouvrage exige des soumissionnaires et de ses cocontractants, qu’ils respectent les règles d’éthique professionnelle les plus strictes durant la passation et l’exécution de ces marchés.</w:t>
      </w:r>
    </w:p>
    <w:p w:rsidR="002119EF" w:rsidRPr="005A3524" w:rsidRDefault="002119EF" w:rsidP="002119EF">
      <w:pPr>
        <w:pStyle w:val="Paragraphedeliste"/>
        <w:widowControl w:val="0"/>
        <w:autoSpaceDE w:val="0"/>
        <w:autoSpaceDN w:val="0"/>
        <w:adjustRightInd w:val="0"/>
        <w:ind w:left="1257" w:right="-15"/>
        <w:jc w:val="both"/>
        <w:rPr>
          <w:rFonts w:ascii="Times New Roman" w:hAnsi="Times New Roman"/>
          <w:color w:val="000000"/>
          <w:sz w:val="24"/>
          <w:szCs w:val="24"/>
        </w:rPr>
      </w:pPr>
      <w:r w:rsidRPr="005A3524">
        <w:rPr>
          <w:rFonts w:ascii="Times New Roman" w:hAnsi="Times New Roman"/>
          <w:color w:val="000000"/>
          <w:sz w:val="24"/>
          <w:szCs w:val="24"/>
        </w:rPr>
        <w:t xml:space="preserve"> En vertu de ce principe, le Maître d’Ouvrage:</w:t>
      </w:r>
    </w:p>
    <w:p w:rsidR="002119EF" w:rsidRPr="005A3524" w:rsidRDefault="002119EF" w:rsidP="002119EF">
      <w:pPr>
        <w:widowControl w:val="0"/>
        <w:autoSpaceDE w:val="0"/>
        <w:autoSpaceDN w:val="0"/>
        <w:adjustRightInd w:val="0"/>
        <w:ind w:left="851" w:right="-144" w:hanging="567"/>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a. Définit, aux fins de cette clause, les expressions ci-dessous de la façon suivante:</w:t>
      </w:r>
      <w:r w:rsidRPr="005A3524">
        <w:rPr>
          <w:rFonts w:ascii="Times New Roman" w:hAnsi="Times New Roman" w:cs="Times New Roman"/>
          <w:color w:val="000000"/>
          <w:sz w:val="24"/>
          <w:szCs w:val="24"/>
        </w:rPr>
        <w:tab/>
      </w:r>
    </w:p>
    <w:p w:rsidR="002119EF" w:rsidRPr="005A3524" w:rsidRDefault="002119EF" w:rsidP="002119EF">
      <w:pPr>
        <w:widowControl w:val="0"/>
        <w:tabs>
          <w:tab w:val="left" w:pos="900"/>
          <w:tab w:val="left" w:pos="1620"/>
          <w:tab w:val="left" w:pos="2520"/>
          <w:tab w:val="left" w:pos="3480"/>
          <w:tab w:val="left" w:pos="3940"/>
          <w:tab w:val="left" w:pos="4940"/>
        </w:tabs>
        <w:autoSpaceDE w:val="0"/>
        <w:autoSpaceDN w:val="0"/>
        <w:adjustRightInd w:val="0"/>
        <w:ind w:left="851" w:right="-20" w:hanging="567"/>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i.</w:t>
      </w:r>
      <w:r w:rsidRPr="005A3524">
        <w:rPr>
          <w:rFonts w:ascii="Times New Roman" w:hAnsi="Times New Roman" w:cs="Times New Roman"/>
          <w:color w:val="000000"/>
          <w:sz w:val="24"/>
          <w:szCs w:val="24"/>
        </w:rPr>
        <w:tab/>
      </w:r>
      <w:r w:rsidRPr="005A3524">
        <w:rPr>
          <w:rFonts w:ascii="Times New Roman" w:hAnsi="Times New Roman" w:cs="Times New Roman"/>
          <w:color w:val="000000"/>
          <w:spacing w:val="2"/>
          <w:sz w:val="24"/>
          <w:szCs w:val="24"/>
        </w:rPr>
        <w:t>Es</w:t>
      </w:r>
      <w:r w:rsidRPr="005A3524">
        <w:rPr>
          <w:rFonts w:ascii="Times New Roman" w:hAnsi="Times New Roman" w:cs="Times New Roman"/>
          <w:color w:val="000000"/>
          <w:sz w:val="24"/>
          <w:szCs w:val="24"/>
        </w:rPr>
        <w:t xml:space="preserve">t </w:t>
      </w:r>
      <w:r w:rsidRPr="005A3524">
        <w:rPr>
          <w:rFonts w:ascii="Times New Roman" w:hAnsi="Times New Roman" w:cs="Times New Roman"/>
          <w:color w:val="000000"/>
          <w:spacing w:val="2"/>
          <w:sz w:val="24"/>
          <w:szCs w:val="24"/>
        </w:rPr>
        <w:t>coupabl</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2"/>
          <w:sz w:val="24"/>
          <w:szCs w:val="24"/>
        </w:rPr>
        <w:t>d</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2"/>
          <w:sz w:val="24"/>
          <w:szCs w:val="24"/>
        </w:rPr>
        <w:t>“corruption</w:t>
      </w:r>
      <w:r w:rsidRPr="005A3524">
        <w:rPr>
          <w:rFonts w:ascii="Times New Roman" w:hAnsi="Times New Roman" w:cs="Times New Roman"/>
          <w:color w:val="000000"/>
          <w:sz w:val="24"/>
          <w:szCs w:val="24"/>
        </w:rPr>
        <w:t xml:space="preserve">” </w:t>
      </w:r>
      <w:r w:rsidRPr="005A3524">
        <w:rPr>
          <w:rFonts w:ascii="Times New Roman" w:hAnsi="Times New Roman" w:cs="Times New Roman"/>
          <w:color w:val="000000"/>
          <w:spacing w:val="2"/>
          <w:sz w:val="24"/>
          <w:szCs w:val="24"/>
        </w:rPr>
        <w:t xml:space="preserve">quiconque </w:t>
      </w:r>
      <w:r w:rsidRPr="005A3524">
        <w:rPr>
          <w:rFonts w:ascii="Times New Roman" w:hAnsi="Times New Roman" w:cs="Times New Roman"/>
          <w:color w:val="000000"/>
          <w:spacing w:val="5"/>
          <w:sz w:val="24"/>
          <w:szCs w:val="24"/>
        </w:rPr>
        <w:t>offre</w:t>
      </w:r>
      <w:r w:rsidRPr="005A3524">
        <w:rPr>
          <w:rFonts w:ascii="Times New Roman" w:hAnsi="Times New Roman" w:cs="Times New Roman"/>
          <w:color w:val="000000"/>
          <w:sz w:val="24"/>
          <w:szCs w:val="24"/>
        </w:rPr>
        <w:t>,</w:t>
      </w:r>
      <w:r w:rsidRPr="005A3524">
        <w:rPr>
          <w:rFonts w:ascii="Times New Roman" w:hAnsi="Times New Roman" w:cs="Times New Roman"/>
          <w:color w:val="000000"/>
          <w:sz w:val="24"/>
          <w:szCs w:val="24"/>
        </w:rPr>
        <w:tab/>
      </w:r>
      <w:r w:rsidRPr="005A3524">
        <w:rPr>
          <w:rFonts w:ascii="Times New Roman" w:hAnsi="Times New Roman" w:cs="Times New Roman"/>
          <w:color w:val="000000"/>
          <w:spacing w:val="5"/>
          <w:sz w:val="24"/>
          <w:szCs w:val="24"/>
        </w:rPr>
        <w:t>donne</w:t>
      </w:r>
      <w:r w:rsidRPr="005A3524">
        <w:rPr>
          <w:rFonts w:ascii="Times New Roman" w:hAnsi="Times New Roman" w:cs="Times New Roman"/>
          <w:color w:val="000000"/>
          <w:sz w:val="24"/>
          <w:szCs w:val="24"/>
        </w:rPr>
        <w:t>,</w:t>
      </w:r>
      <w:r w:rsidRPr="005A3524">
        <w:rPr>
          <w:rFonts w:ascii="Times New Roman" w:hAnsi="Times New Roman" w:cs="Times New Roman"/>
          <w:color w:val="000000"/>
          <w:sz w:val="24"/>
          <w:szCs w:val="24"/>
        </w:rPr>
        <w:tab/>
      </w:r>
      <w:r w:rsidRPr="005A3524">
        <w:rPr>
          <w:rFonts w:ascii="Times New Roman" w:hAnsi="Times New Roman" w:cs="Times New Roman"/>
          <w:color w:val="000000"/>
          <w:spacing w:val="5"/>
          <w:sz w:val="24"/>
          <w:szCs w:val="24"/>
        </w:rPr>
        <w:t>sollicit</w:t>
      </w:r>
      <w:r w:rsidRPr="005A3524">
        <w:rPr>
          <w:rFonts w:ascii="Times New Roman" w:hAnsi="Times New Roman" w:cs="Times New Roman"/>
          <w:color w:val="000000"/>
          <w:sz w:val="24"/>
          <w:szCs w:val="24"/>
        </w:rPr>
        <w:t>e</w:t>
      </w:r>
      <w:r w:rsidRPr="005A3524">
        <w:rPr>
          <w:rFonts w:ascii="Times New Roman" w:hAnsi="Times New Roman" w:cs="Times New Roman"/>
          <w:color w:val="000000"/>
          <w:sz w:val="24"/>
          <w:szCs w:val="24"/>
        </w:rPr>
        <w:tab/>
      </w:r>
      <w:r w:rsidRPr="005A3524">
        <w:rPr>
          <w:rFonts w:ascii="Times New Roman" w:hAnsi="Times New Roman" w:cs="Times New Roman"/>
          <w:color w:val="000000"/>
          <w:spacing w:val="5"/>
          <w:sz w:val="24"/>
          <w:szCs w:val="24"/>
        </w:rPr>
        <w:t>o</w:t>
      </w:r>
      <w:r w:rsidRPr="005A3524">
        <w:rPr>
          <w:rFonts w:ascii="Times New Roman" w:hAnsi="Times New Roman" w:cs="Times New Roman"/>
          <w:color w:val="000000"/>
          <w:sz w:val="24"/>
          <w:szCs w:val="24"/>
        </w:rPr>
        <w:t>u</w:t>
      </w:r>
      <w:r w:rsidRPr="005A3524">
        <w:rPr>
          <w:rFonts w:ascii="Times New Roman" w:hAnsi="Times New Roman" w:cs="Times New Roman"/>
          <w:color w:val="000000"/>
          <w:sz w:val="24"/>
          <w:szCs w:val="24"/>
        </w:rPr>
        <w:tab/>
      </w:r>
      <w:r w:rsidRPr="005A3524">
        <w:rPr>
          <w:rFonts w:ascii="Times New Roman" w:hAnsi="Times New Roman" w:cs="Times New Roman"/>
          <w:color w:val="000000"/>
          <w:spacing w:val="5"/>
          <w:sz w:val="24"/>
          <w:szCs w:val="24"/>
        </w:rPr>
        <w:t>accept</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5"/>
          <w:sz w:val="24"/>
          <w:szCs w:val="24"/>
        </w:rPr>
        <w:t xml:space="preserve">un </w:t>
      </w:r>
      <w:r w:rsidRPr="005A3524">
        <w:rPr>
          <w:rFonts w:ascii="Times New Roman" w:hAnsi="Times New Roman" w:cs="Times New Roman"/>
          <w:color w:val="000000"/>
          <w:sz w:val="24"/>
          <w:szCs w:val="24"/>
        </w:rPr>
        <w:t>quelconque avantage en vue d’influencer l’action d’un agent public au cours de l’attribution ou de l’exécution d’un marché;</w:t>
      </w:r>
    </w:p>
    <w:p w:rsidR="002119EF" w:rsidRPr="005A3524" w:rsidRDefault="002119EF" w:rsidP="002119EF">
      <w:pPr>
        <w:widowControl w:val="0"/>
        <w:tabs>
          <w:tab w:val="left" w:pos="900"/>
        </w:tabs>
        <w:autoSpaceDE w:val="0"/>
        <w:autoSpaceDN w:val="0"/>
        <w:adjustRightInd w:val="0"/>
        <w:ind w:left="851" w:right="-15" w:hanging="567"/>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ii.</w:t>
      </w:r>
      <w:r w:rsidRPr="005A3524">
        <w:rPr>
          <w:rFonts w:ascii="Times New Roman" w:hAnsi="Times New Roman" w:cs="Times New Roman"/>
          <w:color w:val="000000"/>
          <w:sz w:val="24"/>
          <w:szCs w:val="24"/>
        </w:rPr>
        <w:tab/>
        <w:t>Se livre à des “manœuvres frauduleuses” quiconque déforme ou dénature des faits afin d’influencer l’attribution ou l’exécution d’un marché</w:t>
      </w:r>
      <w:r w:rsidRPr="005A3524">
        <w:rPr>
          <w:rFonts w:ascii="Times New Roman" w:hAnsi="Times New Roman" w:cs="Times New Roman"/>
          <w:color w:val="000000"/>
          <w:spacing w:val="6"/>
          <w:sz w:val="24"/>
          <w:szCs w:val="24"/>
        </w:rPr>
        <w:t>.</w:t>
      </w:r>
      <w:r w:rsidRPr="005A3524">
        <w:rPr>
          <w:rFonts w:ascii="Times New Roman" w:hAnsi="Times New Roman" w:cs="Times New Roman"/>
          <w:color w:val="000000"/>
          <w:sz w:val="24"/>
          <w:szCs w:val="24"/>
        </w:rPr>
        <w:t xml:space="preserve"> ;</w:t>
      </w:r>
    </w:p>
    <w:p w:rsidR="002119EF" w:rsidRPr="005A3524" w:rsidRDefault="002119EF" w:rsidP="002119EF">
      <w:pPr>
        <w:widowControl w:val="0"/>
        <w:autoSpaceDE w:val="0"/>
        <w:autoSpaceDN w:val="0"/>
        <w:adjustRightInd w:val="0"/>
        <w:ind w:left="851" w:right="95" w:hanging="567"/>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 xml:space="preserve">iii. </w:t>
      </w:r>
      <w:r w:rsidRPr="005A3524">
        <w:rPr>
          <w:rFonts w:ascii="Times New Roman" w:hAnsi="Times New Roman" w:cs="Times New Roman"/>
          <w:color w:val="000000"/>
          <w:sz w:val="24"/>
          <w:szCs w:val="24"/>
        </w:rPr>
        <w:tab/>
      </w:r>
      <w:r w:rsidRPr="005A3524">
        <w:rPr>
          <w:rFonts w:ascii="Times New Roman" w:hAnsi="Times New Roman" w:cs="Times New Roman"/>
          <w:color w:val="000000"/>
          <w:spacing w:val="5"/>
          <w:sz w:val="24"/>
          <w:szCs w:val="24"/>
        </w:rPr>
        <w:t>“Pratique</w:t>
      </w:r>
      <w:r w:rsidRPr="005A3524">
        <w:rPr>
          <w:rFonts w:ascii="Times New Roman" w:hAnsi="Times New Roman" w:cs="Times New Roman"/>
          <w:color w:val="000000"/>
          <w:sz w:val="24"/>
          <w:szCs w:val="24"/>
        </w:rPr>
        <w:t xml:space="preserve">s </w:t>
      </w:r>
      <w:r w:rsidRPr="005A3524">
        <w:rPr>
          <w:rFonts w:ascii="Times New Roman" w:hAnsi="Times New Roman" w:cs="Times New Roman"/>
          <w:color w:val="000000"/>
          <w:spacing w:val="5"/>
          <w:sz w:val="24"/>
          <w:szCs w:val="24"/>
        </w:rPr>
        <w:t>collusoires</w:t>
      </w:r>
      <w:r w:rsidRPr="005A3524">
        <w:rPr>
          <w:rFonts w:ascii="Times New Roman" w:hAnsi="Times New Roman" w:cs="Times New Roman"/>
          <w:color w:val="000000"/>
          <w:sz w:val="24"/>
          <w:szCs w:val="24"/>
        </w:rPr>
        <w:t xml:space="preserve">” </w:t>
      </w:r>
      <w:r w:rsidRPr="005A3524">
        <w:rPr>
          <w:rFonts w:ascii="Times New Roman" w:hAnsi="Times New Roman" w:cs="Times New Roman"/>
          <w:color w:val="000000"/>
          <w:spacing w:val="5"/>
          <w:sz w:val="24"/>
          <w:szCs w:val="24"/>
        </w:rPr>
        <w:t>désignen</w:t>
      </w:r>
      <w:r w:rsidRPr="005A3524">
        <w:rPr>
          <w:rFonts w:ascii="Times New Roman" w:hAnsi="Times New Roman" w:cs="Times New Roman"/>
          <w:color w:val="000000"/>
          <w:sz w:val="24"/>
          <w:szCs w:val="24"/>
        </w:rPr>
        <w:t xml:space="preserve">t </w:t>
      </w:r>
      <w:r w:rsidRPr="005A3524">
        <w:rPr>
          <w:rFonts w:ascii="Times New Roman" w:hAnsi="Times New Roman" w:cs="Times New Roman"/>
          <w:color w:val="000000"/>
          <w:spacing w:val="5"/>
          <w:sz w:val="24"/>
          <w:szCs w:val="24"/>
        </w:rPr>
        <w:t>toute</w:t>
      </w:r>
      <w:r w:rsidRPr="005A3524">
        <w:rPr>
          <w:rFonts w:ascii="Times New Roman" w:hAnsi="Times New Roman" w:cs="Times New Roman"/>
          <w:color w:val="000000"/>
          <w:sz w:val="24"/>
          <w:szCs w:val="24"/>
        </w:rPr>
        <w:t xml:space="preserve"> forme d’entente entre deux ou plusieurs soumissionnaires (que le Maître d’Ouvrage en ait connaissance ou non)visant à maintenir artificiellement les prix des offres à des niveaux ne correspondant pas à ceux qui résulteraient du jeu de la concurrence; et</w:t>
      </w:r>
    </w:p>
    <w:p w:rsidR="002119EF" w:rsidRPr="005A3524" w:rsidRDefault="002119EF" w:rsidP="002119EF">
      <w:pPr>
        <w:widowControl w:val="0"/>
        <w:autoSpaceDE w:val="0"/>
        <w:autoSpaceDN w:val="0"/>
        <w:adjustRightInd w:val="0"/>
        <w:ind w:left="851" w:right="90" w:hanging="567"/>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 xml:space="preserve">iv. </w:t>
      </w:r>
      <w:r w:rsidRPr="005A3524">
        <w:rPr>
          <w:rFonts w:ascii="Times New Roman" w:hAnsi="Times New Roman" w:cs="Times New Roman"/>
          <w:color w:val="000000"/>
          <w:sz w:val="24"/>
          <w:szCs w:val="24"/>
        </w:rPr>
        <w:tab/>
      </w:r>
      <w:r w:rsidRPr="005A3524">
        <w:rPr>
          <w:rFonts w:ascii="Times New Roman" w:hAnsi="Times New Roman" w:cs="Times New Roman"/>
          <w:color w:val="000000"/>
          <w:spacing w:val="5"/>
          <w:sz w:val="24"/>
          <w:szCs w:val="24"/>
        </w:rPr>
        <w:t>“Pratique</w:t>
      </w:r>
      <w:r w:rsidRPr="005A3524">
        <w:rPr>
          <w:rFonts w:ascii="Times New Roman" w:hAnsi="Times New Roman" w:cs="Times New Roman"/>
          <w:color w:val="000000"/>
          <w:sz w:val="24"/>
          <w:szCs w:val="24"/>
        </w:rPr>
        <w:t xml:space="preserve">s </w:t>
      </w:r>
      <w:r w:rsidRPr="005A3524">
        <w:rPr>
          <w:rFonts w:ascii="Times New Roman" w:hAnsi="Times New Roman" w:cs="Times New Roman"/>
          <w:color w:val="000000"/>
          <w:spacing w:val="5"/>
          <w:sz w:val="24"/>
          <w:szCs w:val="24"/>
        </w:rPr>
        <w:t>coercitives</w:t>
      </w:r>
      <w:r w:rsidRPr="005A3524">
        <w:rPr>
          <w:rFonts w:ascii="Times New Roman" w:hAnsi="Times New Roman" w:cs="Times New Roman"/>
          <w:color w:val="000000"/>
          <w:sz w:val="24"/>
          <w:szCs w:val="24"/>
        </w:rPr>
        <w:t xml:space="preserve">” </w:t>
      </w:r>
      <w:r w:rsidRPr="005A3524">
        <w:rPr>
          <w:rFonts w:ascii="Times New Roman" w:hAnsi="Times New Roman" w:cs="Times New Roman"/>
          <w:color w:val="000000"/>
          <w:spacing w:val="5"/>
          <w:sz w:val="24"/>
          <w:szCs w:val="24"/>
        </w:rPr>
        <w:t>désignen</w:t>
      </w:r>
      <w:r w:rsidRPr="005A3524">
        <w:rPr>
          <w:rFonts w:ascii="Times New Roman" w:hAnsi="Times New Roman" w:cs="Times New Roman"/>
          <w:color w:val="000000"/>
          <w:sz w:val="24"/>
          <w:szCs w:val="24"/>
        </w:rPr>
        <w:t xml:space="preserve">t </w:t>
      </w:r>
      <w:r w:rsidRPr="005A3524">
        <w:rPr>
          <w:rFonts w:ascii="Times New Roman" w:hAnsi="Times New Roman" w:cs="Times New Roman"/>
          <w:color w:val="000000"/>
          <w:spacing w:val="5"/>
          <w:sz w:val="24"/>
          <w:szCs w:val="24"/>
        </w:rPr>
        <w:t xml:space="preserve">toute </w:t>
      </w:r>
      <w:r w:rsidRPr="005A3524">
        <w:rPr>
          <w:rFonts w:ascii="Times New Roman" w:hAnsi="Times New Roman" w:cs="Times New Roman"/>
          <w:color w:val="000000"/>
          <w:sz w:val="24"/>
          <w:szCs w:val="24"/>
        </w:rPr>
        <w:t>forme d’atteinte aux personnes ou à leurs biens ou de menaces à leur encontre afin d’influencer leur action au cours de l’attribution ou de l’exécution d’un marché.</w:t>
      </w:r>
    </w:p>
    <w:p w:rsidR="002119EF" w:rsidRPr="005A3524" w:rsidRDefault="002119EF" w:rsidP="002119EF">
      <w:pPr>
        <w:widowControl w:val="0"/>
        <w:autoSpaceDE w:val="0"/>
        <w:autoSpaceDN w:val="0"/>
        <w:adjustRightInd w:val="0"/>
        <w:ind w:left="851" w:right="-36" w:hanging="567"/>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b. 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rsidR="002119EF" w:rsidRPr="005A3524" w:rsidRDefault="002119EF" w:rsidP="002119EF">
      <w:pPr>
        <w:widowControl w:val="0"/>
        <w:autoSpaceDE w:val="0"/>
        <w:autoSpaceDN w:val="0"/>
        <w:adjustRightInd w:val="0"/>
        <w:ind w:left="851" w:right="91" w:hanging="567"/>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3.2.</w:t>
      </w:r>
      <w:r w:rsidRPr="005A3524">
        <w:rPr>
          <w:rFonts w:ascii="Times New Roman" w:hAnsi="Times New Roman" w:cs="Times New Roman"/>
          <w:color w:val="000000"/>
          <w:spacing w:val="3"/>
          <w:sz w:val="24"/>
          <w:szCs w:val="24"/>
        </w:rPr>
        <w:t>L</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3"/>
          <w:sz w:val="24"/>
          <w:szCs w:val="24"/>
        </w:rPr>
        <w:t>Ministre Délégué à la Présidence de la République chargé des Marchés Publics</w:t>
      </w:r>
      <w:r w:rsidRPr="005A3524">
        <w:rPr>
          <w:rFonts w:ascii="Times New Roman" w:hAnsi="Times New Roman" w:cs="Times New Roman"/>
          <w:color w:val="000000"/>
          <w:sz w:val="24"/>
          <w:szCs w:val="24"/>
        </w:rPr>
        <w:t xml:space="preserve">, </w:t>
      </w:r>
      <w:r w:rsidRPr="005A3524">
        <w:rPr>
          <w:rFonts w:ascii="Times New Roman" w:hAnsi="Times New Roman" w:cs="Times New Roman"/>
          <w:color w:val="000000"/>
          <w:spacing w:val="3"/>
          <w:sz w:val="24"/>
          <w:szCs w:val="24"/>
        </w:rPr>
        <w:t>Autorit</w:t>
      </w:r>
      <w:r w:rsidRPr="005A3524">
        <w:rPr>
          <w:rFonts w:ascii="Times New Roman" w:hAnsi="Times New Roman" w:cs="Times New Roman"/>
          <w:color w:val="000000"/>
          <w:sz w:val="24"/>
          <w:szCs w:val="24"/>
        </w:rPr>
        <w:t xml:space="preserve">é </w:t>
      </w:r>
      <w:r w:rsidRPr="005A3524">
        <w:rPr>
          <w:rFonts w:ascii="Times New Roman" w:hAnsi="Times New Roman" w:cs="Times New Roman"/>
          <w:color w:val="000000"/>
          <w:spacing w:val="3"/>
          <w:sz w:val="24"/>
          <w:szCs w:val="24"/>
        </w:rPr>
        <w:t>chargé</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3"/>
          <w:sz w:val="24"/>
          <w:szCs w:val="24"/>
        </w:rPr>
        <w:t xml:space="preserve">des </w:t>
      </w:r>
      <w:r w:rsidRPr="005A3524">
        <w:rPr>
          <w:rFonts w:ascii="Times New Roman" w:hAnsi="Times New Roman" w:cs="Times New Roman"/>
          <w:color w:val="000000"/>
          <w:sz w:val="24"/>
          <w:szCs w:val="24"/>
        </w:rPr>
        <w:t xml:space="preserve">Marchés Publics peut à titre conservatoire, prendre une décision d’interdiction de soumissionner pendant une période n’excédant pas deux (02) ans, à </w:t>
      </w:r>
      <w:r w:rsidRPr="005A3524">
        <w:rPr>
          <w:rFonts w:ascii="Times New Roman" w:hAnsi="Times New Roman" w:cs="Times New Roman"/>
          <w:color w:val="000000"/>
          <w:sz w:val="24"/>
          <w:szCs w:val="24"/>
        </w:rPr>
        <w:lastRenderedPageBreak/>
        <w:t>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2119EF" w:rsidRPr="005A3524" w:rsidRDefault="002119EF" w:rsidP="002119EF">
      <w:pPr>
        <w:widowControl w:val="0"/>
        <w:autoSpaceDE w:val="0"/>
        <w:autoSpaceDN w:val="0"/>
        <w:adjustRightInd w:val="0"/>
        <w:ind w:left="851" w:hanging="567"/>
        <w:jc w:val="both"/>
        <w:rPr>
          <w:rFonts w:ascii="Times New Roman" w:hAnsi="Times New Roman" w:cs="Times New Roman"/>
          <w:color w:val="000000"/>
          <w:sz w:val="24"/>
          <w:szCs w:val="24"/>
        </w:rPr>
      </w:pPr>
    </w:p>
    <w:p w:rsidR="002119EF" w:rsidRPr="005A3524" w:rsidRDefault="002119EF" w:rsidP="002119EF">
      <w:pPr>
        <w:widowControl w:val="0"/>
        <w:autoSpaceDE w:val="0"/>
        <w:autoSpaceDN w:val="0"/>
        <w:adjustRightInd w:val="0"/>
        <w:ind w:left="851" w:right="-20" w:hanging="567"/>
        <w:jc w:val="both"/>
        <w:rPr>
          <w:rFonts w:ascii="Times New Roman" w:hAnsi="Times New Roman" w:cs="Times New Roman"/>
          <w:color w:val="000000"/>
          <w:sz w:val="24"/>
          <w:szCs w:val="24"/>
        </w:rPr>
      </w:pPr>
      <w:r w:rsidRPr="005A3524">
        <w:rPr>
          <w:rFonts w:ascii="Times New Roman" w:hAnsi="Times New Roman" w:cs="Times New Roman"/>
          <w:b/>
          <w:bCs/>
          <w:color w:val="000000"/>
          <w:sz w:val="24"/>
          <w:szCs w:val="24"/>
        </w:rPr>
        <w:t>Article</w:t>
      </w:r>
      <w:r w:rsidR="00637F98" w:rsidRPr="005A3524">
        <w:rPr>
          <w:rFonts w:ascii="Times New Roman" w:hAnsi="Times New Roman" w:cs="Times New Roman"/>
          <w:b/>
          <w:bCs/>
          <w:color w:val="000000"/>
          <w:sz w:val="24"/>
          <w:szCs w:val="24"/>
        </w:rPr>
        <w:t xml:space="preserve"> </w:t>
      </w:r>
      <w:r w:rsidRPr="005A3524">
        <w:rPr>
          <w:rFonts w:ascii="Times New Roman" w:hAnsi="Times New Roman" w:cs="Times New Roman"/>
          <w:b/>
          <w:bCs/>
          <w:color w:val="000000"/>
          <w:sz w:val="24"/>
          <w:szCs w:val="24"/>
        </w:rPr>
        <w:t>4</w:t>
      </w:r>
      <w:r w:rsidR="00637F98" w:rsidRPr="005A3524">
        <w:rPr>
          <w:rFonts w:ascii="Times New Roman" w:hAnsi="Times New Roman" w:cs="Times New Roman"/>
          <w:b/>
          <w:bCs/>
          <w:color w:val="000000"/>
          <w:sz w:val="24"/>
          <w:szCs w:val="24"/>
        </w:rPr>
        <w:t xml:space="preserve"> </w:t>
      </w:r>
      <w:r w:rsidRPr="005A3524">
        <w:rPr>
          <w:rFonts w:ascii="Times New Roman" w:hAnsi="Times New Roman" w:cs="Times New Roman"/>
          <w:b/>
          <w:bCs/>
          <w:color w:val="000000"/>
          <w:sz w:val="24"/>
          <w:szCs w:val="24"/>
        </w:rPr>
        <w:t>:</w:t>
      </w:r>
      <w:r w:rsidR="00637F98" w:rsidRPr="005A3524">
        <w:rPr>
          <w:rFonts w:ascii="Times New Roman" w:hAnsi="Times New Roman" w:cs="Times New Roman"/>
          <w:b/>
          <w:bCs/>
          <w:color w:val="000000"/>
          <w:sz w:val="24"/>
          <w:szCs w:val="24"/>
        </w:rPr>
        <w:t xml:space="preserve"> </w:t>
      </w:r>
      <w:r w:rsidRPr="005A3524">
        <w:rPr>
          <w:rFonts w:ascii="Times New Roman" w:hAnsi="Times New Roman" w:cs="Times New Roman"/>
          <w:b/>
          <w:bCs/>
          <w:color w:val="000000"/>
          <w:sz w:val="24"/>
          <w:szCs w:val="24"/>
        </w:rPr>
        <w:t>Candidats admis à concourir</w:t>
      </w:r>
    </w:p>
    <w:p w:rsidR="002119EF" w:rsidRPr="005A3524" w:rsidRDefault="002119EF" w:rsidP="002119EF">
      <w:pPr>
        <w:widowControl w:val="0"/>
        <w:autoSpaceDE w:val="0"/>
        <w:autoSpaceDN w:val="0"/>
        <w:adjustRightInd w:val="0"/>
        <w:ind w:left="851" w:right="95" w:hanging="567"/>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4.1. Si l’appel d’offres est restreint, la consultation s’adresse à tous les candidats retenus à l’issue de la procédure de pré-qualification.</w:t>
      </w:r>
    </w:p>
    <w:p w:rsidR="002119EF" w:rsidRPr="005A3524" w:rsidRDefault="002119EF" w:rsidP="002119EF">
      <w:pPr>
        <w:widowControl w:val="0"/>
        <w:autoSpaceDE w:val="0"/>
        <w:autoSpaceDN w:val="0"/>
        <w:adjustRightInd w:val="0"/>
        <w:ind w:left="851" w:right="95" w:hanging="567"/>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4.2. En règle générale, l’appel d’offres s’adresse à tous les fournisseurs, sous réserve des dispositions ci-après:</w:t>
      </w:r>
    </w:p>
    <w:p w:rsidR="002119EF" w:rsidRPr="005A3524" w:rsidRDefault="002119EF" w:rsidP="002119EF">
      <w:pPr>
        <w:widowControl w:val="0"/>
        <w:autoSpaceDE w:val="0"/>
        <w:autoSpaceDN w:val="0"/>
        <w:adjustRightInd w:val="0"/>
        <w:ind w:left="851" w:right="95" w:hanging="567"/>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a. Un soumissionnaire (y compris tous les membres d’un groupement d’entreprises et tous les sous-traitants du soumissionnaire) doit être d’un pays éligible, conformément à la convention de financement.</w:t>
      </w:r>
    </w:p>
    <w:p w:rsidR="002119EF" w:rsidRPr="005A3524" w:rsidRDefault="002119EF" w:rsidP="002119EF">
      <w:pPr>
        <w:widowControl w:val="0"/>
        <w:autoSpaceDE w:val="0"/>
        <w:autoSpaceDN w:val="0"/>
        <w:adjustRightInd w:val="0"/>
        <w:ind w:left="851" w:right="95" w:hanging="567"/>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b. Un soumissionnaire (y compris tous les membres d’un groupement d’entreprises et tous les sous-traitants du soumissionnaire) ne doit pas se trouver en situation de conflit d’intérêt.</w:t>
      </w:r>
    </w:p>
    <w:p w:rsidR="002119EF" w:rsidRPr="005A3524" w:rsidRDefault="002119EF" w:rsidP="002119EF">
      <w:pPr>
        <w:widowControl w:val="0"/>
        <w:autoSpaceDE w:val="0"/>
        <w:autoSpaceDN w:val="0"/>
        <w:adjustRightInd w:val="0"/>
        <w:ind w:left="851" w:right="-34" w:hanging="567"/>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Un soumissionnaire peut être jugé comme étant en situation de conflit d’intérêt s’il:</w:t>
      </w:r>
    </w:p>
    <w:p w:rsidR="002119EF" w:rsidRPr="005A3524" w:rsidRDefault="002119EF" w:rsidP="002119EF">
      <w:pPr>
        <w:widowControl w:val="0"/>
        <w:tabs>
          <w:tab w:val="left" w:pos="900"/>
        </w:tabs>
        <w:autoSpaceDE w:val="0"/>
        <w:autoSpaceDN w:val="0"/>
        <w:adjustRightInd w:val="0"/>
        <w:ind w:left="851" w:right="-134" w:hanging="567"/>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i.</w:t>
      </w:r>
      <w:r w:rsidRPr="005A3524">
        <w:rPr>
          <w:rFonts w:ascii="Times New Roman" w:hAnsi="Times New Roman" w:cs="Times New Roman"/>
          <w:color w:val="000000"/>
          <w:sz w:val="24"/>
          <w:szCs w:val="24"/>
        </w:rPr>
        <w:tab/>
        <w:t xml:space="preserve">Est associé ou a été associé dans le passé, à une entreprise (ou à une filiale de cette entreprise) qui a fourni des services de consultant pour la conception, la préparation </w:t>
      </w:r>
      <w:r w:rsidRPr="005A3524">
        <w:rPr>
          <w:rFonts w:ascii="Times New Roman" w:hAnsi="Times New Roman" w:cs="Times New Roman"/>
          <w:color w:val="000000"/>
          <w:spacing w:val="4"/>
          <w:sz w:val="24"/>
          <w:szCs w:val="24"/>
        </w:rPr>
        <w:t>de</w:t>
      </w:r>
      <w:r w:rsidRPr="005A3524">
        <w:rPr>
          <w:rFonts w:ascii="Times New Roman" w:hAnsi="Times New Roman" w:cs="Times New Roman"/>
          <w:color w:val="000000"/>
          <w:sz w:val="24"/>
          <w:szCs w:val="24"/>
        </w:rPr>
        <w:t xml:space="preserve">s </w:t>
      </w:r>
      <w:r w:rsidRPr="005A3524">
        <w:rPr>
          <w:rFonts w:ascii="Times New Roman" w:hAnsi="Times New Roman" w:cs="Times New Roman"/>
          <w:color w:val="000000"/>
          <w:spacing w:val="4"/>
          <w:sz w:val="24"/>
          <w:szCs w:val="24"/>
        </w:rPr>
        <w:t>spécification</w:t>
      </w:r>
      <w:r w:rsidRPr="005A3524">
        <w:rPr>
          <w:rFonts w:ascii="Times New Roman" w:hAnsi="Times New Roman" w:cs="Times New Roman"/>
          <w:color w:val="000000"/>
          <w:sz w:val="24"/>
          <w:szCs w:val="24"/>
        </w:rPr>
        <w:t xml:space="preserve">s </w:t>
      </w:r>
      <w:r w:rsidRPr="005A3524">
        <w:rPr>
          <w:rFonts w:ascii="Times New Roman" w:hAnsi="Times New Roman" w:cs="Times New Roman"/>
          <w:color w:val="000000"/>
          <w:spacing w:val="4"/>
          <w:sz w:val="24"/>
          <w:szCs w:val="24"/>
        </w:rPr>
        <w:t>e</w:t>
      </w:r>
      <w:r w:rsidRPr="005A3524">
        <w:rPr>
          <w:rFonts w:ascii="Times New Roman" w:hAnsi="Times New Roman" w:cs="Times New Roman"/>
          <w:color w:val="000000"/>
          <w:sz w:val="24"/>
          <w:szCs w:val="24"/>
        </w:rPr>
        <w:t xml:space="preserve">t </w:t>
      </w:r>
      <w:r w:rsidRPr="005A3524">
        <w:rPr>
          <w:rFonts w:ascii="Times New Roman" w:hAnsi="Times New Roman" w:cs="Times New Roman"/>
          <w:color w:val="000000"/>
          <w:spacing w:val="4"/>
          <w:sz w:val="24"/>
          <w:szCs w:val="24"/>
        </w:rPr>
        <w:t>autre</w:t>
      </w:r>
      <w:r w:rsidRPr="005A3524">
        <w:rPr>
          <w:rFonts w:ascii="Times New Roman" w:hAnsi="Times New Roman" w:cs="Times New Roman"/>
          <w:color w:val="000000"/>
          <w:sz w:val="24"/>
          <w:szCs w:val="24"/>
        </w:rPr>
        <w:t xml:space="preserve">s </w:t>
      </w:r>
      <w:r w:rsidRPr="005A3524">
        <w:rPr>
          <w:rFonts w:ascii="Times New Roman" w:hAnsi="Times New Roman" w:cs="Times New Roman"/>
          <w:color w:val="000000"/>
          <w:spacing w:val="4"/>
          <w:sz w:val="24"/>
          <w:szCs w:val="24"/>
        </w:rPr>
        <w:t xml:space="preserve">documents </w:t>
      </w:r>
      <w:r w:rsidRPr="005A3524">
        <w:rPr>
          <w:rFonts w:ascii="Times New Roman" w:hAnsi="Times New Roman" w:cs="Times New Roman"/>
          <w:color w:val="000000"/>
          <w:sz w:val="24"/>
          <w:szCs w:val="24"/>
        </w:rPr>
        <w:t>utilisés dans le cadre des marchés passés au titre du présent appel d’offres; ou</w:t>
      </w:r>
    </w:p>
    <w:p w:rsidR="002119EF" w:rsidRPr="005A3524" w:rsidRDefault="002119EF" w:rsidP="002119EF">
      <w:pPr>
        <w:widowControl w:val="0"/>
        <w:tabs>
          <w:tab w:val="left" w:pos="900"/>
        </w:tabs>
        <w:autoSpaceDE w:val="0"/>
        <w:autoSpaceDN w:val="0"/>
        <w:adjustRightInd w:val="0"/>
        <w:ind w:left="851" w:right="-15" w:hanging="567"/>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ii.</w:t>
      </w:r>
      <w:r w:rsidRPr="005A3524">
        <w:rPr>
          <w:rFonts w:ascii="Times New Roman" w:hAnsi="Times New Roman" w:cs="Times New Roman"/>
          <w:color w:val="000000"/>
          <w:sz w:val="24"/>
          <w:szCs w:val="24"/>
        </w:rPr>
        <w:tab/>
        <w:t>Présente plus d’une offre dans le cadre du présent appel d’offres, à l’exception des offres variantes autorisées selon la clause 17, le cas échéant; cependant, ceci ne fait pas obstacle à la participation de sous- traitants dans plus d’une offre.</w:t>
      </w:r>
    </w:p>
    <w:p w:rsidR="002119EF" w:rsidRPr="005A3524" w:rsidRDefault="002119EF" w:rsidP="002119EF">
      <w:pPr>
        <w:widowControl w:val="0"/>
        <w:autoSpaceDE w:val="0"/>
        <w:autoSpaceDN w:val="0"/>
        <w:adjustRightInd w:val="0"/>
        <w:ind w:left="851" w:right="-144" w:hanging="567"/>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c. Le soumissionnaire ne doit pas être sous le coup d’une décision d’exclusion.</w:t>
      </w:r>
    </w:p>
    <w:p w:rsidR="002119EF" w:rsidRPr="005A3524" w:rsidRDefault="002119EF" w:rsidP="002119EF">
      <w:pPr>
        <w:widowControl w:val="0"/>
        <w:autoSpaceDE w:val="0"/>
        <w:autoSpaceDN w:val="0"/>
        <w:adjustRightInd w:val="0"/>
        <w:ind w:left="851" w:right="-17" w:hanging="567"/>
        <w:jc w:val="both"/>
        <w:rPr>
          <w:rFonts w:ascii="Times New Roman" w:hAnsi="Times New Roman" w:cs="Times New Roman"/>
          <w:color w:val="000000"/>
          <w:sz w:val="24"/>
          <w:szCs w:val="24"/>
        </w:rPr>
      </w:pPr>
      <w:proofErr w:type="gramStart"/>
      <w:r w:rsidRPr="005A3524">
        <w:rPr>
          <w:rFonts w:ascii="Times New Roman" w:hAnsi="Times New Roman" w:cs="Times New Roman"/>
          <w:color w:val="000000"/>
          <w:sz w:val="24"/>
          <w:szCs w:val="24"/>
        </w:rPr>
        <w:t>d</w:t>
      </w:r>
      <w:proofErr w:type="gramEnd"/>
      <w:r w:rsidRPr="005A3524">
        <w:rPr>
          <w:rFonts w:ascii="Times New Roman" w:hAnsi="Times New Roman" w:cs="Times New Roman"/>
          <w:color w:val="000000"/>
          <w:sz w:val="24"/>
          <w:szCs w:val="24"/>
        </w:rPr>
        <w:t xml:space="preserve">. </w:t>
      </w:r>
      <w:r w:rsidRPr="005A3524">
        <w:rPr>
          <w:rFonts w:ascii="Times New Roman" w:hAnsi="Times New Roman" w:cs="Times New Roman"/>
          <w:color w:val="000000"/>
          <w:spacing w:val="3"/>
          <w:sz w:val="24"/>
          <w:szCs w:val="24"/>
        </w:rPr>
        <w:t>Un</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3"/>
          <w:sz w:val="24"/>
          <w:szCs w:val="24"/>
        </w:rPr>
        <w:t>entrepris</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3"/>
          <w:sz w:val="24"/>
          <w:szCs w:val="24"/>
        </w:rPr>
        <w:t>publiqu</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3"/>
          <w:sz w:val="24"/>
          <w:szCs w:val="24"/>
        </w:rPr>
        <w:t>camerounais</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3"/>
          <w:sz w:val="24"/>
          <w:szCs w:val="24"/>
        </w:rPr>
        <w:t xml:space="preserve">peut </w:t>
      </w:r>
      <w:r w:rsidRPr="005A3524">
        <w:rPr>
          <w:rFonts w:ascii="Times New Roman" w:hAnsi="Times New Roman" w:cs="Times New Roman"/>
          <w:color w:val="000000"/>
          <w:sz w:val="24"/>
          <w:szCs w:val="24"/>
        </w:rPr>
        <w:t>participer à la consultation si elle peut démontrer qu’elle est (i) juridiquement et financièrement autonome, (ii) administrée selon les règles du droit commercial et (iii) n’est pas sous la tutelle ou l’autorité directe voire indirecte du Maître d’Ouvrage.</w:t>
      </w:r>
    </w:p>
    <w:p w:rsidR="002119EF" w:rsidRPr="005A3524" w:rsidRDefault="002119EF" w:rsidP="002119EF">
      <w:pPr>
        <w:widowControl w:val="0"/>
        <w:autoSpaceDE w:val="0"/>
        <w:autoSpaceDN w:val="0"/>
        <w:adjustRightInd w:val="0"/>
        <w:ind w:left="851" w:right="-149" w:hanging="567"/>
        <w:jc w:val="both"/>
        <w:rPr>
          <w:rFonts w:ascii="Times New Roman" w:hAnsi="Times New Roman" w:cs="Times New Roman"/>
          <w:color w:val="000000"/>
          <w:sz w:val="24"/>
          <w:szCs w:val="24"/>
        </w:rPr>
      </w:pPr>
      <w:r w:rsidRPr="005A3524">
        <w:rPr>
          <w:rFonts w:ascii="Times New Roman" w:hAnsi="Times New Roman" w:cs="Times New Roman"/>
          <w:b/>
          <w:bCs/>
          <w:color w:val="000000"/>
          <w:sz w:val="24"/>
          <w:szCs w:val="24"/>
        </w:rPr>
        <w:t>Article</w:t>
      </w:r>
      <w:r w:rsidR="001A708B" w:rsidRPr="005A3524">
        <w:rPr>
          <w:rFonts w:ascii="Times New Roman" w:hAnsi="Times New Roman" w:cs="Times New Roman"/>
          <w:b/>
          <w:bCs/>
          <w:color w:val="000000"/>
          <w:sz w:val="24"/>
          <w:szCs w:val="24"/>
        </w:rPr>
        <w:t xml:space="preserve"> </w:t>
      </w:r>
      <w:r w:rsidRPr="005A3524">
        <w:rPr>
          <w:rFonts w:ascii="Times New Roman" w:hAnsi="Times New Roman" w:cs="Times New Roman"/>
          <w:b/>
          <w:bCs/>
          <w:color w:val="000000"/>
          <w:sz w:val="24"/>
          <w:szCs w:val="24"/>
        </w:rPr>
        <w:t>5</w:t>
      </w:r>
      <w:r w:rsidR="001A708B" w:rsidRPr="005A3524">
        <w:rPr>
          <w:rFonts w:ascii="Times New Roman" w:hAnsi="Times New Roman" w:cs="Times New Roman"/>
          <w:b/>
          <w:bCs/>
          <w:color w:val="000000"/>
          <w:sz w:val="24"/>
          <w:szCs w:val="24"/>
        </w:rPr>
        <w:t xml:space="preserve"> </w:t>
      </w:r>
      <w:r w:rsidRPr="005A3524">
        <w:rPr>
          <w:rFonts w:ascii="Times New Roman" w:hAnsi="Times New Roman" w:cs="Times New Roman"/>
          <w:b/>
          <w:bCs/>
          <w:color w:val="000000"/>
          <w:sz w:val="24"/>
          <w:szCs w:val="24"/>
        </w:rPr>
        <w:t xml:space="preserve">: </w:t>
      </w:r>
      <w:r w:rsidRPr="005A3524">
        <w:rPr>
          <w:rFonts w:ascii="Times New Roman" w:hAnsi="Times New Roman" w:cs="Times New Roman"/>
          <w:b/>
          <w:bCs/>
          <w:color w:val="000000"/>
          <w:spacing w:val="5"/>
          <w:sz w:val="24"/>
          <w:szCs w:val="24"/>
        </w:rPr>
        <w:t>Fourniture</w:t>
      </w:r>
      <w:r w:rsidRPr="005A3524">
        <w:rPr>
          <w:rFonts w:ascii="Times New Roman" w:hAnsi="Times New Roman" w:cs="Times New Roman"/>
          <w:b/>
          <w:bCs/>
          <w:color w:val="000000"/>
          <w:sz w:val="24"/>
          <w:szCs w:val="24"/>
        </w:rPr>
        <w:t xml:space="preserve">s </w:t>
      </w:r>
      <w:r w:rsidRPr="005A3524">
        <w:rPr>
          <w:rFonts w:ascii="Times New Roman" w:hAnsi="Times New Roman" w:cs="Times New Roman"/>
          <w:b/>
          <w:bCs/>
          <w:color w:val="000000"/>
          <w:spacing w:val="5"/>
          <w:sz w:val="24"/>
          <w:szCs w:val="24"/>
        </w:rPr>
        <w:t>e</w:t>
      </w:r>
      <w:r w:rsidRPr="005A3524">
        <w:rPr>
          <w:rFonts w:ascii="Times New Roman" w:hAnsi="Times New Roman" w:cs="Times New Roman"/>
          <w:b/>
          <w:bCs/>
          <w:color w:val="000000"/>
          <w:sz w:val="24"/>
          <w:szCs w:val="24"/>
        </w:rPr>
        <w:t xml:space="preserve">t </w:t>
      </w:r>
      <w:r w:rsidRPr="005A3524">
        <w:rPr>
          <w:rFonts w:ascii="Times New Roman" w:hAnsi="Times New Roman" w:cs="Times New Roman"/>
          <w:b/>
          <w:bCs/>
          <w:color w:val="000000"/>
          <w:spacing w:val="5"/>
          <w:sz w:val="24"/>
          <w:szCs w:val="24"/>
        </w:rPr>
        <w:t>Service</w:t>
      </w:r>
      <w:r w:rsidRPr="005A3524">
        <w:rPr>
          <w:rFonts w:ascii="Times New Roman" w:hAnsi="Times New Roman" w:cs="Times New Roman"/>
          <w:b/>
          <w:bCs/>
          <w:color w:val="000000"/>
          <w:sz w:val="24"/>
          <w:szCs w:val="24"/>
        </w:rPr>
        <w:t xml:space="preserve">s </w:t>
      </w:r>
      <w:r w:rsidRPr="005A3524">
        <w:rPr>
          <w:rFonts w:ascii="Times New Roman" w:hAnsi="Times New Roman" w:cs="Times New Roman"/>
          <w:b/>
          <w:bCs/>
          <w:color w:val="000000"/>
          <w:spacing w:val="5"/>
          <w:sz w:val="24"/>
          <w:szCs w:val="24"/>
        </w:rPr>
        <w:t xml:space="preserve">connexes </w:t>
      </w:r>
      <w:r w:rsidRPr="005A3524">
        <w:rPr>
          <w:rFonts w:ascii="Times New Roman" w:hAnsi="Times New Roman" w:cs="Times New Roman"/>
          <w:b/>
          <w:bCs/>
          <w:color w:val="000000"/>
          <w:sz w:val="24"/>
          <w:szCs w:val="24"/>
        </w:rPr>
        <w:t>répondant aux critères d’origine</w:t>
      </w:r>
    </w:p>
    <w:p w:rsidR="002119EF" w:rsidRPr="005A3524" w:rsidRDefault="002119EF" w:rsidP="002119EF">
      <w:pPr>
        <w:widowControl w:val="0"/>
        <w:autoSpaceDE w:val="0"/>
        <w:autoSpaceDN w:val="0"/>
        <w:adjustRightInd w:val="0"/>
        <w:ind w:left="851" w:right="-16" w:hanging="567"/>
        <w:jc w:val="both"/>
        <w:rPr>
          <w:rFonts w:ascii="Times New Roman" w:hAnsi="Times New Roman" w:cs="Times New Roman"/>
          <w:color w:val="000000"/>
          <w:sz w:val="24"/>
          <w:szCs w:val="24"/>
        </w:rPr>
      </w:pPr>
      <w:r w:rsidRPr="005A3524">
        <w:rPr>
          <w:rFonts w:ascii="Times New Roman" w:hAnsi="Times New Roman" w:cs="Times New Roman"/>
          <w:color w:val="000000"/>
          <w:spacing w:val="1"/>
          <w:sz w:val="24"/>
          <w:szCs w:val="24"/>
        </w:rPr>
        <w:t>5.1</w:t>
      </w:r>
      <w:r w:rsidRPr="005A3524">
        <w:rPr>
          <w:rFonts w:ascii="Times New Roman" w:hAnsi="Times New Roman" w:cs="Times New Roman"/>
          <w:color w:val="000000"/>
          <w:sz w:val="24"/>
          <w:szCs w:val="24"/>
        </w:rPr>
        <w:t>.</w:t>
      </w:r>
      <w:r w:rsidRPr="005A3524">
        <w:rPr>
          <w:rFonts w:ascii="Times New Roman" w:hAnsi="Times New Roman" w:cs="Times New Roman"/>
          <w:color w:val="000000"/>
          <w:spacing w:val="1"/>
          <w:sz w:val="24"/>
          <w:szCs w:val="24"/>
        </w:rPr>
        <w:t xml:space="preserve"> Toutes</w:t>
      </w:r>
      <w:r w:rsidRPr="005A3524">
        <w:rPr>
          <w:rFonts w:ascii="Times New Roman" w:hAnsi="Times New Roman" w:cs="Times New Roman"/>
          <w:color w:val="000000"/>
          <w:sz w:val="24"/>
          <w:szCs w:val="24"/>
        </w:rPr>
        <w:t xml:space="preserve"> </w:t>
      </w:r>
      <w:r w:rsidRPr="005A3524">
        <w:rPr>
          <w:rFonts w:ascii="Times New Roman" w:hAnsi="Times New Roman" w:cs="Times New Roman"/>
          <w:color w:val="000000"/>
          <w:spacing w:val="1"/>
          <w:sz w:val="24"/>
          <w:szCs w:val="24"/>
        </w:rPr>
        <w:t>le</w:t>
      </w:r>
      <w:r w:rsidRPr="005A3524">
        <w:rPr>
          <w:rFonts w:ascii="Times New Roman" w:hAnsi="Times New Roman" w:cs="Times New Roman"/>
          <w:color w:val="000000"/>
          <w:sz w:val="24"/>
          <w:szCs w:val="24"/>
        </w:rPr>
        <w:t xml:space="preserve">s </w:t>
      </w:r>
      <w:r w:rsidRPr="005A3524">
        <w:rPr>
          <w:rFonts w:ascii="Times New Roman" w:hAnsi="Times New Roman" w:cs="Times New Roman"/>
          <w:color w:val="000000"/>
          <w:spacing w:val="1"/>
          <w:sz w:val="24"/>
          <w:szCs w:val="24"/>
        </w:rPr>
        <w:t>fourniture</w:t>
      </w:r>
      <w:r w:rsidRPr="005A3524">
        <w:rPr>
          <w:rFonts w:ascii="Times New Roman" w:hAnsi="Times New Roman" w:cs="Times New Roman"/>
          <w:color w:val="000000"/>
          <w:sz w:val="24"/>
          <w:szCs w:val="24"/>
        </w:rPr>
        <w:t xml:space="preserve">s </w:t>
      </w:r>
      <w:r w:rsidRPr="005A3524">
        <w:rPr>
          <w:rFonts w:ascii="Times New Roman" w:hAnsi="Times New Roman" w:cs="Times New Roman"/>
          <w:color w:val="000000"/>
          <w:spacing w:val="1"/>
          <w:sz w:val="24"/>
          <w:szCs w:val="24"/>
        </w:rPr>
        <w:t>e</w:t>
      </w:r>
      <w:r w:rsidRPr="005A3524">
        <w:rPr>
          <w:rFonts w:ascii="Times New Roman" w:hAnsi="Times New Roman" w:cs="Times New Roman"/>
          <w:color w:val="000000"/>
          <w:sz w:val="24"/>
          <w:szCs w:val="24"/>
        </w:rPr>
        <w:t xml:space="preserve">t </w:t>
      </w:r>
      <w:r w:rsidRPr="005A3524">
        <w:rPr>
          <w:rFonts w:ascii="Times New Roman" w:hAnsi="Times New Roman" w:cs="Times New Roman"/>
          <w:color w:val="000000"/>
          <w:spacing w:val="1"/>
          <w:sz w:val="24"/>
          <w:szCs w:val="24"/>
        </w:rPr>
        <w:t>tou</w:t>
      </w:r>
      <w:r w:rsidRPr="005A3524">
        <w:rPr>
          <w:rFonts w:ascii="Times New Roman" w:hAnsi="Times New Roman" w:cs="Times New Roman"/>
          <w:color w:val="000000"/>
          <w:sz w:val="24"/>
          <w:szCs w:val="24"/>
        </w:rPr>
        <w:t xml:space="preserve">s </w:t>
      </w:r>
      <w:r w:rsidRPr="005A3524">
        <w:rPr>
          <w:rFonts w:ascii="Times New Roman" w:hAnsi="Times New Roman" w:cs="Times New Roman"/>
          <w:color w:val="000000"/>
          <w:spacing w:val="1"/>
          <w:sz w:val="24"/>
          <w:szCs w:val="24"/>
        </w:rPr>
        <w:t>le</w:t>
      </w:r>
      <w:r w:rsidRPr="005A3524">
        <w:rPr>
          <w:rFonts w:ascii="Times New Roman" w:hAnsi="Times New Roman" w:cs="Times New Roman"/>
          <w:color w:val="000000"/>
          <w:sz w:val="24"/>
          <w:szCs w:val="24"/>
        </w:rPr>
        <w:t xml:space="preserve">s </w:t>
      </w:r>
      <w:r w:rsidRPr="005A3524">
        <w:rPr>
          <w:rFonts w:ascii="Times New Roman" w:hAnsi="Times New Roman" w:cs="Times New Roman"/>
          <w:color w:val="000000"/>
          <w:spacing w:val="1"/>
          <w:sz w:val="24"/>
          <w:szCs w:val="24"/>
        </w:rPr>
        <w:t xml:space="preserve">services </w:t>
      </w:r>
      <w:r w:rsidRPr="005A3524">
        <w:rPr>
          <w:rFonts w:ascii="Times New Roman" w:hAnsi="Times New Roman" w:cs="Times New Roman"/>
          <w:color w:val="000000"/>
          <w:sz w:val="24"/>
          <w:szCs w:val="24"/>
        </w:rPr>
        <w:t>connexes faisant l’objet du présent marché devront provenir de pays répondant aux critères de provenance définis dans le RPAO.</w:t>
      </w:r>
    </w:p>
    <w:p w:rsidR="002119EF" w:rsidRPr="005A3524" w:rsidRDefault="002119EF" w:rsidP="002119EF">
      <w:pPr>
        <w:widowControl w:val="0"/>
        <w:autoSpaceDE w:val="0"/>
        <w:autoSpaceDN w:val="0"/>
        <w:adjustRightInd w:val="0"/>
        <w:ind w:left="851" w:right="-17" w:hanging="567"/>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5.2. Aux fins de la présente clause, le terme « fourni- tures » désigne produits, matières premières, machines, équipements et installations industrielles ; et le terme « services connexes » désigne notamment des services tels que l’assurance, l’installation, la formation et la maintenance initiale.</w:t>
      </w:r>
    </w:p>
    <w:p w:rsidR="002119EF" w:rsidRPr="005A3524" w:rsidRDefault="002119EF" w:rsidP="002119EF">
      <w:pPr>
        <w:widowControl w:val="0"/>
        <w:autoSpaceDE w:val="0"/>
        <w:autoSpaceDN w:val="0"/>
        <w:adjustRightInd w:val="0"/>
        <w:ind w:left="851" w:right="-15" w:hanging="567"/>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5.3. Le terme « provenir » qualifie le pays où les fournitures sont extraites, cultivées, produites, fabriquées ou transformées; ou bien le pays où un processus de fabrication, de transformation ou d’assemblage de composants, aboutit à l’obtention d’un article commercialisable dont les caractéristiques de base sont substantiellement différentes de celles de ses composants.</w:t>
      </w:r>
    </w:p>
    <w:p w:rsidR="002119EF" w:rsidRPr="005A3524" w:rsidRDefault="002119EF" w:rsidP="002119EF">
      <w:pPr>
        <w:widowControl w:val="0"/>
        <w:autoSpaceDE w:val="0"/>
        <w:autoSpaceDN w:val="0"/>
        <w:adjustRightInd w:val="0"/>
        <w:ind w:left="851" w:hanging="567"/>
        <w:jc w:val="both"/>
        <w:rPr>
          <w:rFonts w:ascii="Times New Roman" w:hAnsi="Times New Roman" w:cs="Times New Roman"/>
          <w:color w:val="000000"/>
          <w:sz w:val="24"/>
          <w:szCs w:val="24"/>
        </w:rPr>
      </w:pPr>
    </w:p>
    <w:p w:rsidR="002119EF" w:rsidRPr="005A3524" w:rsidRDefault="002119EF" w:rsidP="002119EF">
      <w:pPr>
        <w:widowControl w:val="0"/>
        <w:autoSpaceDE w:val="0"/>
        <w:autoSpaceDN w:val="0"/>
        <w:adjustRightInd w:val="0"/>
        <w:ind w:left="851" w:right="-20" w:hanging="567"/>
        <w:jc w:val="both"/>
        <w:rPr>
          <w:rFonts w:ascii="Times New Roman" w:hAnsi="Times New Roman" w:cs="Times New Roman"/>
          <w:color w:val="000000"/>
          <w:sz w:val="24"/>
          <w:szCs w:val="24"/>
        </w:rPr>
      </w:pPr>
      <w:r w:rsidRPr="005A3524">
        <w:rPr>
          <w:rFonts w:ascii="Times New Roman" w:hAnsi="Times New Roman" w:cs="Times New Roman"/>
          <w:b/>
          <w:bCs/>
          <w:color w:val="000000"/>
          <w:sz w:val="24"/>
          <w:szCs w:val="24"/>
        </w:rPr>
        <w:t>Article</w:t>
      </w:r>
      <w:r w:rsidR="0011343C" w:rsidRPr="005A3524">
        <w:rPr>
          <w:rFonts w:ascii="Times New Roman" w:hAnsi="Times New Roman" w:cs="Times New Roman"/>
          <w:b/>
          <w:bCs/>
          <w:color w:val="000000"/>
          <w:sz w:val="24"/>
          <w:szCs w:val="24"/>
        </w:rPr>
        <w:t xml:space="preserve"> </w:t>
      </w:r>
      <w:r w:rsidRPr="005A3524">
        <w:rPr>
          <w:rFonts w:ascii="Times New Roman" w:hAnsi="Times New Roman" w:cs="Times New Roman"/>
          <w:b/>
          <w:bCs/>
          <w:color w:val="000000"/>
          <w:sz w:val="24"/>
          <w:szCs w:val="24"/>
        </w:rPr>
        <w:t>6</w:t>
      </w:r>
      <w:r w:rsidR="0011343C" w:rsidRPr="005A3524">
        <w:rPr>
          <w:rFonts w:ascii="Times New Roman" w:hAnsi="Times New Roman" w:cs="Times New Roman"/>
          <w:b/>
          <w:bCs/>
          <w:color w:val="000000"/>
          <w:sz w:val="24"/>
          <w:szCs w:val="24"/>
        </w:rPr>
        <w:t xml:space="preserve"> </w:t>
      </w:r>
      <w:r w:rsidRPr="005A3524">
        <w:rPr>
          <w:rFonts w:ascii="Times New Roman" w:hAnsi="Times New Roman" w:cs="Times New Roman"/>
          <w:b/>
          <w:bCs/>
          <w:color w:val="000000"/>
          <w:sz w:val="24"/>
          <w:szCs w:val="24"/>
        </w:rPr>
        <w:t>:</w:t>
      </w:r>
      <w:r w:rsidR="0011343C" w:rsidRPr="005A3524">
        <w:rPr>
          <w:rFonts w:ascii="Times New Roman" w:hAnsi="Times New Roman" w:cs="Times New Roman"/>
          <w:b/>
          <w:bCs/>
          <w:color w:val="000000"/>
          <w:sz w:val="24"/>
          <w:szCs w:val="24"/>
        </w:rPr>
        <w:t xml:space="preserve"> </w:t>
      </w:r>
      <w:r w:rsidRPr="005A3524">
        <w:rPr>
          <w:rFonts w:ascii="Times New Roman" w:hAnsi="Times New Roman" w:cs="Times New Roman"/>
          <w:b/>
          <w:bCs/>
          <w:color w:val="000000"/>
          <w:sz w:val="24"/>
          <w:szCs w:val="24"/>
        </w:rPr>
        <w:t>Qualification du Soumissionnaire</w:t>
      </w:r>
    </w:p>
    <w:p w:rsidR="002119EF" w:rsidRPr="005A3524" w:rsidRDefault="002119EF" w:rsidP="002119EF">
      <w:pPr>
        <w:widowControl w:val="0"/>
        <w:autoSpaceDE w:val="0"/>
        <w:autoSpaceDN w:val="0"/>
        <w:adjustRightInd w:val="0"/>
        <w:ind w:left="851" w:right="-144" w:hanging="567"/>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6.1. Les soumissionnaires doivent, comme partie intégrante de leur offre:</w:t>
      </w:r>
    </w:p>
    <w:p w:rsidR="002119EF" w:rsidRPr="005A3524" w:rsidRDefault="002119EF" w:rsidP="002119EF">
      <w:pPr>
        <w:widowControl w:val="0"/>
        <w:autoSpaceDE w:val="0"/>
        <w:autoSpaceDN w:val="0"/>
        <w:adjustRightInd w:val="0"/>
        <w:ind w:left="851" w:right="-150" w:hanging="567"/>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a. Soumettre un pouvoir habilitant le signataire de la soumission à engager le Soumissionnaire; et</w:t>
      </w:r>
    </w:p>
    <w:p w:rsidR="002119EF" w:rsidRPr="005A3524" w:rsidRDefault="002119EF" w:rsidP="002119EF">
      <w:pPr>
        <w:widowControl w:val="0"/>
        <w:autoSpaceDE w:val="0"/>
        <w:autoSpaceDN w:val="0"/>
        <w:adjustRightInd w:val="0"/>
        <w:ind w:left="851" w:right="-153" w:hanging="567"/>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b. Fournir toutes les informations (compléter ou mettre à jour les informations jointes à leur demande de pré-qualification qui ont pu changer, au cas où les candidats ont fait l’objet d’une pré- qualification) demandées aux soumissionnaires, dans le RPAO, afin d’établir leur qualification pour exécuter le marché. Fournir toutes les informations (ou mettre à jour les informations jointes à leur demande de pré-qualification qui ont pu changer, au cas où les candidats ont fait l’objet d’une pré-qualification demandée aux soumissionnaires afin d’établir leur qualification pour exécuter le marché).</w:t>
      </w:r>
    </w:p>
    <w:p w:rsidR="002119EF" w:rsidRPr="005A3524" w:rsidRDefault="002119EF" w:rsidP="002119EF">
      <w:pPr>
        <w:widowControl w:val="0"/>
        <w:autoSpaceDE w:val="0"/>
        <w:autoSpaceDN w:val="0"/>
        <w:adjustRightInd w:val="0"/>
        <w:ind w:left="284" w:right="-34"/>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Les informations relatives aux points suivants sont exigées le cas échéant:</w:t>
      </w:r>
    </w:p>
    <w:p w:rsidR="002119EF" w:rsidRPr="005A3524" w:rsidRDefault="002119EF" w:rsidP="002119EF">
      <w:pPr>
        <w:widowControl w:val="0"/>
        <w:autoSpaceDE w:val="0"/>
        <w:autoSpaceDN w:val="0"/>
        <w:adjustRightInd w:val="0"/>
        <w:ind w:left="567" w:right="-150" w:hanging="283"/>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i. La production des bilans certifiés et chiffres d’affaires récents;</w:t>
      </w:r>
    </w:p>
    <w:p w:rsidR="002119EF" w:rsidRPr="005A3524" w:rsidRDefault="002119EF" w:rsidP="002119EF">
      <w:pPr>
        <w:widowControl w:val="0"/>
        <w:autoSpaceDE w:val="0"/>
        <w:autoSpaceDN w:val="0"/>
        <w:adjustRightInd w:val="0"/>
        <w:ind w:left="567" w:right="-150" w:hanging="283"/>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 xml:space="preserve">ii. </w:t>
      </w:r>
      <w:r w:rsidRPr="005A3524">
        <w:rPr>
          <w:rFonts w:ascii="Times New Roman" w:hAnsi="Times New Roman" w:cs="Times New Roman"/>
          <w:color w:val="000000"/>
          <w:spacing w:val="2"/>
          <w:sz w:val="24"/>
          <w:szCs w:val="24"/>
        </w:rPr>
        <w:t>Accè</w:t>
      </w:r>
      <w:r w:rsidRPr="005A3524">
        <w:rPr>
          <w:rFonts w:ascii="Times New Roman" w:hAnsi="Times New Roman" w:cs="Times New Roman"/>
          <w:color w:val="000000"/>
          <w:sz w:val="24"/>
          <w:szCs w:val="24"/>
        </w:rPr>
        <w:t xml:space="preserve">s à </w:t>
      </w:r>
      <w:r w:rsidRPr="005A3524">
        <w:rPr>
          <w:rFonts w:ascii="Times New Roman" w:hAnsi="Times New Roman" w:cs="Times New Roman"/>
          <w:color w:val="000000"/>
          <w:spacing w:val="2"/>
          <w:sz w:val="24"/>
          <w:szCs w:val="24"/>
        </w:rPr>
        <w:t>un</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2"/>
          <w:sz w:val="24"/>
          <w:szCs w:val="24"/>
        </w:rPr>
        <w:t>lign</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2"/>
          <w:sz w:val="24"/>
          <w:szCs w:val="24"/>
        </w:rPr>
        <w:t>d</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2"/>
          <w:sz w:val="24"/>
          <w:szCs w:val="24"/>
        </w:rPr>
        <w:t>crédi</w:t>
      </w:r>
      <w:r w:rsidRPr="005A3524">
        <w:rPr>
          <w:rFonts w:ascii="Times New Roman" w:hAnsi="Times New Roman" w:cs="Times New Roman"/>
          <w:color w:val="000000"/>
          <w:sz w:val="24"/>
          <w:szCs w:val="24"/>
        </w:rPr>
        <w:t xml:space="preserve">t </w:t>
      </w:r>
      <w:r w:rsidRPr="005A3524">
        <w:rPr>
          <w:rFonts w:ascii="Times New Roman" w:hAnsi="Times New Roman" w:cs="Times New Roman"/>
          <w:color w:val="000000"/>
          <w:spacing w:val="2"/>
          <w:sz w:val="24"/>
          <w:szCs w:val="24"/>
        </w:rPr>
        <w:t>o</w:t>
      </w:r>
      <w:r w:rsidRPr="005A3524">
        <w:rPr>
          <w:rFonts w:ascii="Times New Roman" w:hAnsi="Times New Roman" w:cs="Times New Roman"/>
          <w:color w:val="000000"/>
          <w:sz w:val="24"/>
          <w:szCs w:val="24"/>
        </w:rPr>
        <w:t xml:space="preserve">u </w:t>
      </w:r>
      <w:r w:rsidRPr="005A3524">
        <w:rPr>
          <w:rFonts w:ascii="Times New Roman" w:hAnsi="Times New Roman" w:cs="Times New Roman"/>
          <w:color w:val="000000"/>
          <w:spacing w:val="2"/>
          <w:sz w:val="24"/>
          <w:szCs w:val="24"/>
        </w:rPr>
        <w:t xml:space="preserve">disposition </w:t>
      </w:r>
      <w:r w:rsidRPr="005A3524">
        <w:rPr>
          <w:rFonts w:ascii="Times New Roman" w:hAnsi="Times New Roman" w:cs="Times New Roman"/>
          <w:color w:val="000000"/>
          <w:sz w:val="24"/>
          <w:szCs w:val="24"/>
        </w:rPr>
        <w:t>d’autres ressources financières;</w:t>
      </w:r>
    </w:p>
    <w:p w:rsidR="002119EF" w:rsidRPr="005A3524" w:rsidRDefault="002119EF" w:rsidP="002119EF">
      <w:pPr>
        <w:widowControl w:val="0"/>
        <w:autoSpaceDE w:val="0"/>
        <w:autoSpaceDN w:val="0"/>
        <w:adjustRightInd w:val="0"/>
        <w:ind w:left="567" w:right="-150" w:hanging="283"/>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 xml:space="preserve">iii. </w:t>
      </w:r>
      <w:r w:rsidRPr="005A3524">
        <w:rPr>
          <w:rFonts w:ascii="Times New Roman" w:hAnsi="Times New Roman" w:cs="Times New Roman"/>
          <w:color w:val="000000"/>
          <w:spacing w:val="5"/>
          <w:sz w:val="24"/>
          <w:szCs w:val="24"/>
        </w:rPr>
        <w:t>Le</w:t>
      </w:r>
      <w:r w:rsidRPr="005A3524">
        <w:rPr>
          <w:rFonts w:ascii="Times New Roman" w:hAnsi="Times New Roman" w:cs="Times New Roman"/>
          <w:color w:val="000000"/>
          <w:sz w:val="24"/>
          <w:szCs w:val="24"/>
        </w:rPr>
        <w:t xml:space="preserve">s </w:t>
      </w:r>
      <w:r w:rsidRPr="005A3524">
        <w:rPr>
          <w:rFonts w:ascii="Times New Roman" w:hAnsi="Times New Roman" w:cs="Times New Roman"/>
          <w:color w:val="000000"/>
          <w:spacing w:val="5"/>
          <w:sz w:val="24"/>
          <w:szCs w:val="24"/>
        </w:rPr>
        <w:t>commande</w:t>
      </w:r>
      <w:r w:rsidRPr="005A3524">
        <w:rPr>
          <w:rFonts w:ascii="Times New Roman" w:hAnsi="Times New Roman" w:cs="Times New Roman"/>
          <w:color w:val="000000"/>
          <w:sz w:val="24"/>
          <w:szCs w:val="24"/>
        </w:rPr>
        <w:t xml:space="preserve">s </w:t>
      </w:r>
      <w:r w:rsidRPr="005A3524">
        <w:rPr>
          <w:rFonts w:ascii="Times New Roman" w:hAnsi="Times New Roman" w:cs="Times New Roman"/>
          <w:color w:val="000000"/>
          <w:spacing w:val="5"/>
          <w:sz w:val="24"/>
          <w:szCs w:val="24"/>
        </w:rPr>
        <w:t>acquise</w:t>
      </w:r>
      <w:r w:rsidRPr="005A3524">
        <w:rPr>
          <w:rFonts w:ascii="Times New Roman" w:hAnsi="Times New Roman" w:cs="Times New Roman"/>
          <w:color w:val="000000"/>
          <w:sz w:val="24"/>
          <w:szCs w:val="24"/>
        </w:rPr>
        <w:t xml:space="preserve">s </w:t>
      </w:r>
      <w:r w:rsidRPr="005A3524">
        <w:rPr>
          <w:rFonts w:ascii="Times New Roman" w:hAnsi="Times New Roman" w:cs="Times New Roman"/>
          <w:color w:val="000000"/>
          <w:spacing w:val="5"/>
          <w:sz w:val="24"/>
          <w:szCs w:val="24"/>
        </w:rPr>
        <w:t>e</w:t>
      </w:r>
      <w:r w:rsidRPr="005A3524">
        <w:rPr>
          <w:rFonts w:ascii="Times New Roman" w:hAnsi="Times New Roman" w:cs="Times New Roman"/>
          <w:color w:val="000000"/>
          <w:sz w:val="24"/>
          <w:szCs w:val="24"/>
        </w:rPr>
        <w:t xml:space="preserve">t </w:t>
      </w:r>
      <w:r w:rsidRPr="005A3524">
        <w:rPr>
          <w:rFonts w:ascii="Times New Roman" w:hAnsi="Times New Roman" w:cs="Times New Roman"/>
          <w:color w:val="000000"/>
          <w:spacing w:val="5"/>
          <w:sz w:val="24"/>
          <w:szCs w:val="24"/>
        </w:rPr>
        <w:t>le</w:t>
      </w:r>
      <w:r w:rsidRPr="005A3524">
        <w:rPr>
          <w:rFonts w:ascii="Times New Roman" w:hAnsi="Times New Roman" w:cs="Times New Roman"/>
          <w:color w:val="000000"/>
          <w:sz w:val="24"/>
          <w:szCs w:val="24"/>
        </w:rPr>
        <w:t xml:space="preserve">s </w:t>
      </w:r>
      <w:r w:rsidRPr="005A3524">
        <w:rPr>
          <w:rFonts w:ascii="Times New Roman" w:hAnsi="Times New Roman" w:cs="Times New Roman"/>
          <w:color w:val="000000"/>
          <w:spacing w:val="5"/>
          <w:sz w:val="24"/>
          <w:szCs w:val="24"/>
        </w:rPr>
        <w:t xml:space="preserve">marchés </w:t>
      </w:r>
      <w:r w:rsidRPr="005A3524">
        <w:rPr>
          <w:rFonts w:ascii="Times New Roman" w:hAnsi="Times New Roman" w:cs="Times New Roman"/>
          <w:color w:val="000000"/>
          <w:sz w:val="24"/>
          <w:szCs w:val="24"/>
        </w:rPr>
        <w:t>attribués;</w:t>
      </w:r>
    </w:p>
    <w:p w:rsidR="002119EF" w:rsidRPr="005A3524" w:rsidRDefault="002119EF" w:rsidP="002119EF">
      <w:pPr>
        <w:widowControl w:val="0"/>
        <w:autoSpaceDE w:val="0"/>
        <w:autoSpaceDN w:val="0"/>
        <w:adjustRightInd w:val="0"/>
        <w:ind w:left="567" w:right="-150" w:hanging="283"/>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 xml:space="preserve">iv. </w:t>
      </w:r>
      <w:r w:rsidRPr="005A3524">
        <w:rPr>
          <w:rFonts w:ascii="Times New Roman" w:hAnsi="Times New Roman" w:cs="Times New Roman"/>
          <w:color w:val="000000"/>
          <w:spacing w:val="5"/>
          <w:sz w:val="24"/>
          <w:szCs w:val="24"/>
        </w:rPr>
        <w:t xml:space="preserve">Les </w:t>
      </w:r>
      <w:r w:rsidRPr="005A3524">
        <w:rPr>
          <w:rFonts w:ascii="Times New Roman" w:hAnsi="Times New Roman" w:cs="Times New Roman"/>
          <w:color w:val="000000"/>
          <w:sz w:val="24"/>
          <w:szCs w:val="24"/>
        </w:rPr>
        <w:t>litiges en cours;</w:t>
      </w:r>
    </w:p>
    <w:p w:rsidR="002119EF" w:rsidRPr="005A3524" w:rsidRDefault="002119EF" w:rsidP="002119EF">
      <w:pPr>
        <w:widowControl w:val="0"/>
        <w:autoSpaceDE w:val="0"/>
        <w:autoSpaceDN w:val="0"/>
        <w:adjustRightInd w:val="0"/>
        <w:ind w:left="567" w:right="-150" w:hanging="283"/>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v. La disponibilité du matériel indispensable.</w:t>
      </w:r>
    </w:p>
    <w:p w:rsidR="002119EF" w:rsidRPr="005A3524" w:rsidRDefault="002119EF" w:rsidP="002119EF">
      <w:pPr>
        <w:widowControl w:val="0"/>
        <w:autoSpaceDE w:val="0"/>
        <w:autoSpaceDN w:val="0"/>
        <w:adjustRightInd w:val="0"/>
        <w:ind w:left="284" w:right="90" w:hanging="454"/>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6.2.</w:t>
      </w:r>
      <w:r w:rsidRPr="005A3524">
        <w:rPr>
          <w:rFonts w:ascii="Times New Roman" w:hAnsi="Times New Roman" w:cs="Times New Roman"/>
          <w:color w:val="000000"/>
          <w:spacing w:val="5"/>
          <w:sz w:val="24"/>
          <w:szCs w:val="24"/>
        </w:rPr>
        <w:t xml:space="preserve"> Les</w:t>
      </w:r>
      <w:r w:rsidRPr="005A3524">
        <w:rPr>
          <w:rFonts w:ascii="Times New Roman" w:hAnsi="Times New Roman" w:cs="Times New Roman"/>
          <w:color w:val="000000"/>
          <w:sz w:val="24"/>
          <w:szCs w:val="24"/>
        </w:rPr>
        <w:t xml:space="preserve"> </w:t>
      </w:r>
      <w:r w:rsidRPr="005A3524">
        <w:rPr>
          <w:rFonts w:ascii="Times New Roman" w:hAnsi="Times New Roman" w:cs="Times New Roman"/>
          <w:color w:val="000000"/>
          <w:spacing w:val="5"/>
          <w:sz w:val="24"/>
          <w:szCs w:val="24"/>
        </w:rPr>
        <w:t>soumission</w:t>
      </w:r>
      <w:r w:rsidRPr="005A3524">
        <w:rPr>
          <w:rFonts w:ascii="Times New Roman" w:hAnsi="Times New Roman" w:cs="Times New Roman"/>
          <w:color w:val="000000"/>
          <w:sz w:val="24"/>
          <w:szCs w:val="24"/>
        </w:rPr>
        <w:t xml:space="preserve">s </w:t>
      </w:r>
      <w:r w:rsidRPr="005A3524">
        <w:rPr>
          <w:rFonts w:ascii="Times New Roman" w:hAnsi="Times New Roman" w:cs="Times New Roman"/>
          <w:color w:val="000000"/>
          <w:spacing w:val="5"/>
          <w:sz w:val="24"/>
          <w:szCs w:val="24"/>
        </w:rPr>
        <w:t>présentée</w:t>
      </w:r>
      <w:r w:rsidRPr="005A3524">
        <w:rPr>
          <w:rFonts w:ascii="Times New Roman" w:hAnsi="Times New Roman" w:cs="Times New Roman"/>
          <w:color w:val="000000"/>
          <w:sz w:val="24"/>
          <w:szCs w:val="24"/>
        </w:rPr>
        <w:t xml:space="preserve">s </w:t>
      </w:r>
      <w:r w:rsidRPr="005A3524">
        <w:rPr>
          <w:rFonts w:ascii="Times New Roman" w:hAnsi="Times New Roman" w:cs="Times New Roman"/>
          <w:color w:val="000000"/>
          <w:spacing w:val="5"/>
          <w:sz w:val="24"/>
          <w:szCs w:val="24"/>
        </w:rPr>
        <w:t>pa</w:t>
      </w:r>
      <w:r w:rsidRPr="005A3524">
        <w:rPr>
          <w:rFonts w:ascii="Times New Roman" w:hAnsi="Times New Roman" w:cs="Times New Roman"/>
          <w:color w:val="000000"/>
          <w:sz w:val="24"/>
          <w:szCs w:val="24"/>
        </w:rPr>
        <w:t xml:space="preserve">r </w:t>
      </w:r>
      <w:r w:rsidRPr="005A3524">
        <w:rPr>
          <w:rFonts w:ascii="Times New Roman" w:hAnsi="Times New Roman" w:cs="Times New Roman"/>
          <w:color w:val="000000"/>
          <w:spacing w:val="5"/>
          <w:sz w:val="24"/>
          <w:szCs w:val="24"/>
        </w:rPr>
        <w:t>deu</w:t>
      </w:r>
      <w:r w:rsidRPr="005A3524">
        <w:rPr>
          <w:rFonts w:ascii="Times New Roman" w:hAnsi="Times New Roman" w:cs="Times New Roman"/>
          <w:color w:val="000000"/>
          <w:sz w:val="24"/>
          <w:szCs w:val="24"/>
        </w:rPr>
        <w:t xml:space="preserve">x </w:t>
      </w:r>
      <w:r w:rsidRPr="005A3524">
        <w:rPr>
          <w:rFonts w:ascii="Times New Roman" w:hAnsi="Times New Roman" w:cs="Times New Roman"/>
          <w:color w:val="000000"/>
          <w:spacing w:val="5"/>
          <w:sz w:val="24"/>
          <w:szCs w:val="24"/>
        </w:rPr>
        <w:t xml:space="preserve">ou </w:t>
      </w:r>
      <w:r w:rsidRPr="005A3524">
        <w:rPr>
          <w:rFonts w:ascii="Times New Roman" w:hAnsi="Times New Roman" w:cs="Times New Roman"/>
          <w:color w:val="000000"/>
          <w:sz w:val="24"/>
          <w:szCs w:val="24"/>
        </w:rPr>
        <w:t>plusieurs fournisseurs groupés (Cotraitance) doivent satisfaire aux conditions suivantes:</w:t>
      </w:r>
    </w:p>
    <w:p w:rsidR="002119EF" w:rsidRPr="005A3524" w:rsidRDefault="002119EF" w:rsidP="002119EF">
      <w:pPr>
        <w:widowControl w:val="0"/>
        <w:autoSpaceDE w:val="0"/>
        <w:autoSpaceDN w:val="0"/>
        <w:adjustRightInd w:val="0"/>
        <w:ind w:left="284" w:right="91" w:hanging="340"/>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 xml:space="preserve">a. L’offre devra inclure tous les renseignements énumérés à l’Article 6.1 ci-dessus : Le RPAO devra préciser les informations à fournir par le </w:t>
      </w:r>
      <w:r w:rsidRPr="005A3524">
        <w:rPr>
          <w:rFonts w:ascii="Times New Roman" w:hAnsi="Times New Roman" w:cs="Times New Roman"/>
          <w:color w:val="000000"/>
          <w:spacing w:val="4"/>
          <w:sz w:val="24"/>
          <w:szCs w:val="24"/>
        </w:rPr>
        <w:t>groupemen</w:t>
      </w:r>
      <w:r w:rsidRPr="005A3524">
        <w:rPr>
          <w:rFonts w:ascii="Times New Roman" w:hAnsi="Times New Roman" w:cs="Times New Roman"/>
          <w:color w:val="000000"/>
          <w:sz w:val="24"/>
          <w:szCs w:val="24"/>
        </w:rPr>
        <w:t xml:space="preserve">t </w:t>
      </w:r>
      <w:r w:rsidRPr="005A3524">
        <w:rPr>
          <w:rFonts w:ascii="Times New Roman" w:hAnsi="Times New Roman" w:cs="Times New Roman"/>
          <w:color w:val="000000"/>
          <w:spacing w:val="4"/>
          <w:sz w:val="24"/>
          <w:szCs w:val="24"/>
        </w:rPr>
        <w:t>e</w:t>
      </w:r>
      <w:r w:rsidRPr="005A3524">
        <w:rPr>
          <w:rFonts w:ascii="Times New Roman" w:hAnsi="Times New Roman" w:cs="Times New Roman"/>
          <w:color w:val="000000"/>
          <w:sz w:val="24"/>
          <w:szCs w:val="24"/>
        </w:rPr>
        <w:t xml:space="preserve">t </w:t>
      </w:r>
      <w:r w:rsidRPr="005A3524">
        <w:rPr>
          <w:rFonts w:ascii="Times New Roman" w:hAnsi="Times New Roman" w:cs="Times New Roman"/>
          <w:color w:val="000000"/>
          <w:spacing w:val="4"/>
          <w:sz w:val="24"/>
          <w:szCs w:val="24"/>
        </w:rPr>
        <w:t>celle</w:t>
      </w:r>
      <w:r w:rsidRPr="005A3524">
        <w:rPr>
          <w:rFonts w:ascii="Times New Roman" w:hAnsi="Times New Roman" w:cs="Times New Roman"/>
          <w:color w:val="000000"/>
          <w:sz w:val="24"/>
          <w:szCs w:val="24"/>
        </w:rPr>
        <w:t xml:space="preserve">s à </w:t>
      </w:r>
      <w:r w:rsidRPr="005A3524">
        <w:rPr>
          <w:rFonts w:ascii="Times New Roman" w:hAnsi="Times New Roman" w:cs="Times New Roman"/>
          <w:color w:val="000000"/>
          <w:spacing w:val="4"/>
          <w:sz w:val="24"/>
          <w:szCs w:val="24"/>
        </w:rPr>
        <w:t>fourni</w:t>
      </w:r>
      <w:r w:rsidRPr="005A3524">
        <w:rPr>
          <w:rFonts w:ascii="Times New Roman" w:hAnsi="Times New Roman" w:cs="Times New Roman"/>
          <w:color w:val="000000"/>
          <w:sz w:val="24"/>
          <w:szCs w:val="24"/>
        </w:rPr>
        <w:t xml:space="preserve">r </w:t>
      </w:r>
      <w:r w:rsidRPr="005A3524">
        <w:rPr>
          <w:rFonts w:ascii="Times New Roman" w:hAnsi="Times New Roman" w:cs="Times New Roman"/>
          <w:color w:val="000000"/>
          <w:spacing w:val="4"/>
          <w:sz w:val="24"/>
          <w:szCs w:val="24"/>
        </w:rPr>
        <w:t>pa</w:t>
      </w:r>
      <w:r w:rsidRPr="005A3524">
        <w:rPr>
          <w:rFonts w:ascii="Times New Roman" w:hAnsi="Times New Roman" w:cs="Times New Roman"/>
          <w:color w:val="000000"/>
          <w:sz w:val="24"/>
          <w:szCs w:val="24"/>
        </w:rPr>
        <w:t xml:space="preserve">r </w:t>
      </w:r>
      <w:r w:rsidRPr="005A3524">
        <w:rPr>
          <w:rFonts w:ascii="Times New Roman" w:hAnsi="Times New Roman" w:cs="Times New Roman"/>
          <w:color w:val="000000"/>
          <w:spacing w:val="4"/>
          <w:sz w:val="24"/>
          <w:szCs w:val="24"/>
        </w:rPr>
        <w:t xml:space="preserve">chaque </w:t>
      </w:r>
      <w:r w:rsidRPr="005A3524">
        <w:rPr>
          <w:rFonts w:ascii="Times New Roman" w:hAnsi="Times New Roman" w:cs="Times New Roman"/>
          <w:color w:val="000000"/>
          <w:sz w:val="24"/>
          <w:szCs w:val="24"/>
        </w:rPr>
        <w:t>membre du groupement;</w:t>
      </w:r>
    </w:p>
    <w:p w:rsidR="002119EF" w:rsidRPr="005A3524" w:rsidRDefault="002119EF" w:rsidP="002119EF">
      <w:pPr>
        <w:widowControl w:val="0"/>
        <w:autoSpaceDE w:val="0"/>
        <w:autoSpaceDN w:val="0"/>
        <w:adjustRightInd w:val="0"/>
        <w:ind w:left="284" w:right="-34"/>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b. L’offre et le marché doivent être signés de façon</w:t>
      </w:r>
    </w:p>
    <w:p w:rsidR="002119EF" w:rsidRPr="005A3524" w:rsidRDefault="002119EF" w:rsidP="002119EF">
      <w:pPr>
        <w:widowControl w:val="0"/>
        <w:autoSpaceDE w:val="0"/>
        <w:autoSpaceDN w:val="0"/>
        <w:adjustRightInd w:val="0"/>
        <w:ind w:left="284" w:right="-20"/>
        <w:jc w:val="both"/>
        <w:rPr>
          <w:rFonts w:ascii="Times New Roman" w:hAnsi="Times New Roman" w:cs="Times New Roman"/>
          <w:color w:val="000000"/>
          <w:sz w:val="24"/>
          <w:szCs w:val="24"/>
        </w:rPr>
      </w:pPr>
      <w:proofErr w:type="gramStart"/>
      <w:r w:rsidRPr="005A3524">
        <w:rPr>
          <w:rFonts w:ascii="Times New Roman" w:hAnsi="Times New Roman" w:cs="Times New Roman"/>
          <w:color w:val="000000"/>
          <w:sz w:val="24"/>
          <w:szCs w:val="24"/>
        </w:rPr>
        <w:t>à</w:t>
      </w:r>
      <w:proofErr w:type="gramEnd"/>
      <w:r w:rsidRPr="005A3524">
        <w:rPr>
          <w:rFonts w:ascii="Times New Roman" w:hAnsi="Times New Roman" w:cs="Times New Roman"/>
          <w:color w:val="000000"/>
          <w:sz w:val="24"/>
          <w:szCs w:val="24"/>
        </w:rPr>
        <w:t xml:space="preserve"> obliger tous les membres du groupement;</w:t>
      </w:r>
    </w:p>
    <w:p w:rsidR="002119EF" w:rsidRPr="005A3524" w:rsidRDefault="002119EF" w:rsidP="002119EF">
      <w:pPr>
        <w:widowControl w:val="0"/>
        <w:autoSpaceDE w:val="0"/>
        <w:autoSpaceDN w:val="0"/>
        <w:adjustRightInd w:val="0"/>
        <w:ind w:left="284" w:right="95" w:hanging="340"/>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c. La nature du groupement (conjoint ou solidaire comme cela est requis dans le RPAO) doit être précisée et justifiée par la production d’une copie de l’accord de groupement en bonne et due forme;</w:t>
      </w:r>
    </w:p>
    <w:p w:rsidR="002119EF" w:rsidRPr="005A3524" w:rsidRDefault="002119EF" w:rsidP="002119EF">
      <w:pPr>
        <w:widowControl w:val="0"/>
        <w:autoSpaceDE w:val="0"/>
        <w:autoSpaceDN w:val="0"/>
        <w:adjustRightInd w:val="0"/>
        <w:ind w:left="284" w:right="95" w:hanging="340"/>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d. Le membre du groupement désigné comme mandataire, représentera l’ensemble des entreprises vis-à-vis du Maître d’ouvrage pour l’exécution du marché;</w:t>
      </w:r>
    </w:p>
    <w:p w:rsidR="002119EF" w:rsidRPr="005A3524" w:rsidRDefault="002119EF" w:rsidP="002119EF">
      <w:pPr>
        <w:widowControl w:val="0"/>
        <w:autoSpaceDE w:val="0"/>
        <w:autoSpaceDN w:val="0"/>
        <w:adjustRightInd w:val="0"/>
        <w:ind w:left="284" w:right="92" w:hanging="340"/>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 xml:space="preserve">e. En cas de groupement solidaire, les cotraitants se répartissent les sommes qui sont réglées par le Maître d’Ouvrage dans un compte unique; en revanche, chaque entreprise est payée par le </w:t>
      </w:r>
      <w:r w:rsidRPr="005A3524">
        <w:rPr>
          <w:rFonts w:ascii="Times New Roman" w:hAnsi="Times New Roman" w:cs="Times New Roman"/>
          <w:color w:val="000000"/>
          <w:spacing w:val="3"/>
          <w:sz w:val="24"/>
          <w:szCs w:val="24"/>
        </w:rPr>
        <w:t>Maîtr</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3"/>
          <w:sz w:val="24"/>
          <w:szCs w:val="24"/>
        </w:rPr>
        <w:t>d’Ouvrag</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3"/>
          <w:sz w:val="24"/>
          <w:szCs w:val="24"/>
        </w:rPr>
        <w:t>dan</w:t>
      </w:r>
      <w:r w:rsidRPr="005A3524">
        <w:rPr>
          <w:rFonts w:ascii="Times New Roman" w:hAnsi="Times New Roman" w:cs="Times New Roman"/>
          <w:color w:val="000000"/>
          <w:sz w:val="24"/>
          <w:szCs w:val="24"/>
        </w:rPr>
        <w:t xml:space="preserve">s </w:t>
      </w:r>
      <w:r w:rsidRPr="005A3524">
        <w:rPr>
          <w:rFonts w:ascii="Times New Roman" w:hAnsi="Times New Roman" w:cs="Times New Roman"/>
          <w:color w:val="000000"/>
          <w:spacing w:val="3"/>
          <w:sz w:val="24"/>
          <w:szCs w:val="24"/>
        </w:rPr>
        <w:t>so</w:t>
      </w:r>
      <w:r w:rsidRPr="005A3524">
        <w:rPr>
          <w:rFonts w:ascii="Times New Roman" w:hAnsi="Times New Roman" w:cs="Times New Roman"/>
          <w:color w:val="000000"/>
          <w:sz w:val="24"/>
          <w:szCs w:val="24"/>
        </w:rPr>
        <w:t xml:space="preserve">n </w:t>
      </w:r>
      <w:r w:rsidRPr="005A3524">
        <w:rPr>
          <w:rFonts w:ascii="Times New Roman" w:hAnsi="Times New Roman" w:cs="Times New Roman"/>
          <w:color w:val="000000"/>
          <w:spacing w:val="3"/>
          <w:sz w:val="24"/>
          <w:szCs w:val="24"/>
        </w:rPr>
        <w:t>propr</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3"/>
          <w:sz w:val="24"/>
          <w:szCs w:val="24"/>
        </w:rPr>
        <w:t xml:space="preserve">compte, </w:t>
      </w:r>
      <w:r w:rsidRPr="005A3524">
        <w:rPr>
          <w:rFonts w:ascii="Times New Roman" w:hAnsi="Times New Roman" w:cs="Times New Roman"/>
          <w:color w:val="000000"/>
          <w:sz w:val="24"/>
          <w:szCs w:val="24"/>
        </w:rPr>
        <w:t>lorsqu’il s’agit d’un groupement conjoint.</w:t>
      </w:r>
    </w:p>
    <w:p w:rsidR="002119EF" w:rsidRPr="005A3524" w:rsidRDefault="002119EF" w:rsidP="00053FAD">
      <w:pPr>
        <w:widowControl w:val="0"/>
        <w:autoSpaceDE w:val="0"/>
        <w:autoSpaceDN w:val="0"/>
        <w:adjustRightInd w:val="0"/>
        <w:ind w:left="284" w:right="90" w:hanging="454"/>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6.3.</w:t>
      </w:r>
      <w:r w:rsidRPr="005A3524">
        <w:rPr>
          <w:rFonts w:ascii="Times New Roman" w:hAnsi="Times New Roman" w:cs="Times New Roman"/>
          <w:color w:val="000000"/>
          <w:spacing w:val="5"/>
          <w:sz w:val="24"/>
          <w:szCs w:val="24"/>
        </w:rPr>
        <w:t xml:space="preserve"> Les</w:t>
      </w:r>
      <w:r w:rsidRPr="005A3524">
        <w:rPr>
          <w:rFonts w:ascii="Times New Roman" w:hAnsi="Times New Roman" w:cs="Times New Roman"/>
          <w:color w:val="000000"/>
          <w:sz w:val="24"/>
          <w:szCs w:val="24"/>
        </w:rPr>
        <w:t xml:space="preserve"> </w:t>
      </w:r>
      <w:r w:rsidRPr="005A3524">
        <w:rPr>
          <w:rFonts w:ascii="Times New Roman" w:hAnsi="Times New Roman" w:cs="Times New Roman"/>
          <w:color w:val="000000"/>
          <w:spacing w:val="5"/>
          <w:sz w:val="24"/>
          <w:szCs w:val="24"/>
        </w:rPr>
        <w:t>soumissionnaire</w:t>
      </w:r>
      <w:r w:rsidRPr="005A3524">
        <w:rPr>
          <w:rFonts w:ascii="Times New Roman" w:hAnsi="Times New Roman" w:cs="Times New Roman"/>
          <w:color w:val="000000"/>
          <w:sz w:val="24"/>
          <w:szCs w:val="24"/>
        </w:rPr>
        <w:t xml:space="preserve">s </w:t>
      </w:r>
      <w:r w:rsidRPr="005A3524">
        <w:rPr>
          <w:rFonts w:ascii="Times New Roman" w:hAnsi="Times New Roman" w:cs="Times New Roman"/>
          <w:color w:val="000000"/>
          <w:spacing w:val="5"/>
          <w:sz w:val="24"/>
          <w:szCs w:val="24"/>
        </w:rPr>
        <w:t>doiven</w:t>
      </w:r>
      <w:r w:rsidRPr="005A3524">
        <w:rPr>
          <w:rFonts w:ascii="Times New Roman" w:hAnsi="Times New Roman" w:cs="Times New Roman"/>
          <w:color w:val="000000"/>
          <w:sz w:val="24"/>
          <w:szCs w:val="24"/>
        </w:rPr>
        <w:t xml:space="preserve">t </w:t>
      </w:r>
      <w:r w:rsidRPr="005A3524">
        <w:rPr>
          <w:rFonts w:ascii="Times New Roman" w:hAnsi="Times New Roman" w:cs="Times New Roman"/>
          <w:color w:val="000000"/>
          <w:spacing w:val="5"/>
          <w:sz w:val="24"/>
          <w:szCs w:val="24"/>
        </w:rPr>
        <w:t>également présente</w:t>
      </w:r>
      <w:r w:rsidRPr="005A3524">
        <w:rPr>
          <w:rFonts w:ascii="Times New Roman" w:hAnsi="Times New Roman" w:cs="Times New Roman"/>
          <w:color w:val="000000"/>
          <w:sz w:val="24"/>
          <w:szCs w:val="24"/>
        </w:rPr>
        <w:t>r</w:t>
      </w:r>
      <w:r w:rsidRPr="005A3524">
        <w:rPr>
          <w:rFonts w:ascii="Times New Roman" w:hAnsi="Times New Roman" w:cs="Times New Roman"/>
          <w:color w:val="000000"/>
          <w:sz w:val="24"/>
          <w:szCs w:val="24"/>
        </w:rPr>
        <w:tab/>
      </w:r>
      <w:r w:rsidRPr="005A3524">
        <w:rPr>
          <w:rFonts w:ascii="Times New Roman" w:hAnsi="Times New Roman" w:cs="Times New Roman"/>
          <w:color w:val="000000"/>
          <w:spacing w:val="5"/>
          <w:sz w:val="24"/>
          <w:szCs w:val="24"/>
        </w:rPr>
        <w:t>de</w:t>
      </w:r>
      <w:r w:rsidRPr="005A3524">
        <w:rPr>
          <w:rFonts w:ascii="Times New Roman" w:hAnsi="Times New Roman" w:cs="Times New Roman"/>
          <w:color w:val="000000"/>
          <w:sz w:val="24"/>
          <w:szCs w:val="24"/>
        </w:rPr>
        <w:t>s</w:t>
      </w:r>
      <w:r w:rsidRPr="005A3524">
        <w:rPr>
          <w:rFonts w:ascii="Times New Roman" w:hAnsi="Times New Roman" w:cs="Times New Roman"/>
          <w:color w:val="000000"/>
          <w:sz w:val="24"/>
          <w:szCs w:val="24"/>
        </w:rPr>
        <w:tab/>
      </w:r>
      <w:r w:rsidRPr="005A3524">
        <w:rPr>
          <w:rFonts w:ascii="Times New Roman" w:hAnsi="Times New Roman" w:cs="Times New Roman"/>
          <w:color w:val="000000"/>
          <w:spacing w:val="5"/>
          <w:sz w:val="24"/>
          <w:szCs w:val="24"/>
        </w:rPr>
        <w:t>proposition</w:t>
      </w:r>
      <w:r w:rsidRPr="005A3524">
        <w:rPr>
          <w:rFonts w:ascii="Times New Roman" w:hAnsi="Times New Roman" w:cs="Times New Roman"/>
          <w:color w:val="000000"/>
          <w:sz w:val="24"/>
          <w:szCs w:val="24"/>
        </w:rPr>
        <w:t xml:space="preserve">s </w:t>
      </w:r>
      <w:r w:rsidRPr="005A3524">
        <w:rPr>
          <w:rFonts w:ascii="Times New Roman" w:hAnsi="Times New Roman" w:cs="Times New Roman"/>
          <w:color w:val="000000"/>
          <w:spacing w:val="5"/>
          <w:sz w:val="24"/>
          <w:szCs w:val="24"/>
        </w:rPr>
        <w:t>suffisamment détaillée</w:t>
      </w:r>
      <w:r w:rsidRPr="005A3524">
        <w:rPr>
          <w:rFonts w:ascii="Times New Roman" w:hAnsi="Times New Roman" w:cs="Times New Roman"/>
          <w:color w:val="000000"/>
          <w:sz w:val="24"/>
          <w:szCs w:val="24"/>
        </w:rPr>
        <w:t xml:space="preserve">s </w:t>
      </w:r>
      <w:r w:rsidRPr="005A3524">
        <w:rPr>
          <w:rFonts w:ascii="Times New Roman" w:hAnsi="Times New Roman" w:cs="Times New Roman"/>
          <w:color w:val="000000"/>
          <w:spacing w:val="5"/>
          <w:sz w:val="24"/>
          <w:szCs w:val="24"/>
        </w:rPr>
        <w:t>pou</w:t>
      </w:r>
      <w:r w:rsidRPr="005A3524">
        <w:rPr>
          <w:rFonts w:ascii="Times New Roman" w:hAnsi="Times New Roman" w:cs="Times New Roman"/>
          <w:color w:val="000000"/>
          <w:sz w:val="24"/>
          <w:szCs w:val="24"/>
        </w:rPr>
        <w:t xml:space="preserve">r </w:t>
      </w:r>
      <w:r w:rsidRPr="005A3524">
        <w:rPr>
          <w:rFonts w:ascii="Times New Roman" w:hAnsi="Times New Roman" w:cs="Times New Roman"/>
          <w:color w:val="000000"/>
          <w:spacing w:val="5"/>
          <w:sz w:val="24"/>
          <w:szCs w:val="24"/>
        </w:rPr>
        <w:t>démontre</w:t>
      </w:r>
      <w:r w:rsidRPr="005A3524">
        <w:rPr>
          <w:rFonts w:ascii="Times New Roman" w:hAnsi="Times New Roman" w:cs="Times New Roman"/>
          <w:color w:val="000000"/>
          <w:sz w:val="24"/>
          <w:szCs w:val="24"/>
        </w:rPr>
        <w:t xml:space="preserve">r </w:t>
      </w:r>
      <w:r w:rsidRPr="005A3524">
        <w:rPr>
          <w:rFonts w:ascii="Times New Roman" w:hAnsi="Times New Roman" w:cs="Times New Roman"/>
          <w:color w:val="000000"/>
          <w:spacing w:val="5"/>
          <w:sz w:val="24"/>
          <w:szCs w:val="24"/>
        </w:rPr>
        <w:t>qu’elle</w:t>
      </w:r>
      <w:r w:rsidRPr="005A3524">
        <w:rPr>
          <w:rFonts w:ascii="Times New Roman" w:hAnsi="Times New Roman" w:cs="Times New Roman"/>
          <w:color w:val="000000"/>
          <w:sz w:val="24"/>
          <w:szCs w:val="24"/>
        </w:rPr>
        <w:t xml:space="preserve">s </w:t>
      </w:r>
      <w:r w:rsidRPr="005A3524">
        <w:rPr>
          <w:rFonts w:ascii="Times New Roman" w:hAnsi="Times New Roman" w:cs="Times New Roman"/>
          <w:color w:val="000000"/>
          <w:spacing w:val="5"/>
          <w:sz w:val="24"/>
          <w:szCs w:val="24"/>
        </w:rPr>
        <w:t xml:space="preserve">sont </w:t>
      </w:r>
      <w:r w:rsidRPr="005A3524">
        <w:rPr>
          <w:rFonts w:ascii="Times New Roman" w:hAnsi="Times New Roman" w:cs="Times New Roman"/>
          <w:color w:val="000000"/>
          <w:sz w:val="24"/>
          <w:szCs w:val="24"/>
        </w:rPr>
        <w:t>conformes aux spécifications techniques et aux délais de livraison visés dans le RPAO.</w:t>
      </w:r>
    </w:p>
    <w:p w:rsidR="002119EF" w:rsidRPr="005A3524" w:rsidRDefault="002119EF" w:rsidP="002119EF">
      <w:pPr>
        <w:widowControl w:val="0"/>
        <w:autoSpaceDE w:val="0"/>
        <w:autoSpaceDN w:val="0"/>
        <w:adjustRightInd w:val="0"/>
        <w:spacing w:line="276" w:lineRule="auto"/>
        <w:ind w:left="284"/>
        <w:jc w:val="center"/>
        <w:rPr>
          <w:rFonts w:ascii="Times New Roman" w:hAnsi="Times New Roman" w:cs="Times New Roman"/>
          <w:b/>
          <w:bCs/>
          <w:color w:val="000000"/>
          <w:sz w:val="24"/>
          <w:szCs w:val="24"/>
        </w:rPr>
      </w:pPr>
      <w:r w:rsidRPr="005A3524">
        <w:rPr>
          <w:rFonts w:ascii="Times New Roman" w:hAnsi="Times New Roman" w:cs="Times New Roman"/>
          <w:b/>
          <w:bCs/>
          <w:color w:val="000000"/>
          <w:sz w:val="24"/>
          <w:szCs w:val="24"/>
        </w:rPr>
        <w:t>B. Dossier d’Appel d’Offres</w:t>
      </w:r>
    </w:p>
    <w:p w:rsidR="002119EF" w:rsidRPr="005A3524" w:rsidRDefault="002119EF" w:rsidP="002119EF">
      <w:pPr>
        <w:widowControl w:val="0"/>
        <w:autoSpaceDE w:val="0"/>
        <w:autoSpaceDN w:val="0"/>
        <w:adjustRightInd w:val="0"/>
        <w:ind w:left="284" w:right="-20"/>
        <w:jc w:val="both"/>
        <w:rPr>
          <w:rFonts w:ascii="Times New Roman" w:hAnsi="Times New Roman" w:cs="Times New Roman"/>
          <w:color w:val="000000"/>
          <w:sz w:val="24"/>
          <w:szCs w:val="24"/>
        </w:rPr>
      </w:pPr>
      <w:r w:rsidRPr="005A3524">
        <w:rPr>
          <w:rFonts w:ascii="Times New Roman" w:hAnsi="Times New Roman" w:cs="Times New Roman"/>
          <w:b/>
          <w:bCs/>
          <w:color w:val="000000"/>
          <w:sz w:val="24"/>
          <w:szCs w:val="24"/>
        </w:rPr>
        <w:t>Article</w:t>
      </w:r>
      <w:r w:rsidR="0011343C" w:rsidRPr="005A3524">
        <w:rPr>
          <w:rFonts w:ascii="Times New Roman" w:hAnsi="Times New Roman" w:cs="Times New Roman"/>
          <w:b/>
          <w:bCs/>
          <w:color w:val="000000"/>
          <w:sz w:val="24"/>
          <w:szCs w:val="24"/>
        </w:rPr>
        <w:t xml:space="preserve"> </w:t>
      </w:r>
      <w:r w:rsidRPr="005A3524">
        <w:rPr>
          <w:rFonts w:ascii="Times New Roman" w:hAnsi="Times New Roman" w:cs="Times New Roman"/>
          <w:b/>
          <w:bCs/>
          <w:color w:val="000000"/>
          <w:sz w:val="24"/>
          <w:szCs w:val="24"/>
        </w:rPr>
        <w:t>7</w:t>
      </w:r>
      <w:r w:rsidR="0011343C" w:rsidRPr="005A3524">
        <w:rPr>
          <w:rFonts w:ascii="Times New Roman" w:hAnsi="Times New Roman" w:cs="Times New Roman"/>
          <w:b/>
          <w:bCs/>
          <w:color w:val="000000"/>
          <w:sz w:val="24"/>
          <w:szCs w:val="24"/>
        </w:rPr>
        <w:t xml:space="preserve"> </w:t>
      </w:r>
      <w:r w:rsidRPr="005A3524">
        <w:rPr>
          <w:rFonts w:ascii="Times New Roman" w:hAnsi="Times New Roman" w:cs="Times New Roman"/>
          <w:b/>
          <w:bCs/>
          <w:color w:val="000000"/>
          <w:sz w:val="24"/>
          <w:szCs w:val="24"/>
        </w:rPr>
        <w:t>: Contenu du Dossier d’Appel d’Offres</w:t>
      </w:r>
    </w:p>
    <w:p w:rsidR="002119EF" w:rsidRPr="005A3524" w:rsidRDefault="002119EF" w:rsidP="002119EF">
      <w:pPr>
        <w:rPr>
          <w:rFonts w:ascii="Times New Roman" w:hAnsi="Times New Roman" w:cs="Times New Roman"/>
          <w:sz w:val="24"/>
          <w:szCs w:val="24"/>
        </w:rPr>
      </w:pPr>
      <w:r w:rsidRPr="005A3524">
        <w:rPr>
          <w:rFonts w:ascii="Times New Roman" w:hAnsi="Times New Roman" w:cs="Times New Roman"/>
          <w:sz w:val="24"/>
          <w:szCs w:val="24"/>
        </w:rPr>
        <w:lastRenderedPageBreak/>
        <w:t>7.1. Le Dossier d’Appel d’Offres décrit les fourni tures faisant l’objet du marché, fixe les procédures de consultation des fournisseurs et précise les conditions du marché. Outre l’(s) additif(s) publié(s) conformément à l’article 9 du RGAO, il comprend les documents énumérés ci-après :</w:t>
      </w:r>
    </w:p>
    <w:p w:rsidR="002119EF" w:rsidRPr="005A3524" w:rsidRDefault="002119EF" w:rsidP="002119EF">
      <w:pPr>
        <w:widowControl w:val="0"/>
        <w:autoSpaceDE w:val="0"/>
        <w:autoSpaceDN w:val="0"/>
        <w:adjustRightInd w:val="0"/>
        <w:ind w:left="851" w:right="95" w:hanging="567"/>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La lettre d’invitation à soumissionner (pour les appels d’offres restreints)</w:t>
      </w:r>
    </w:p>
    <w:p w:rsidR="002119EF" w:rsidRPr="005A3524" w:rsidRDefault="002119EF" w:rsidP="002119EF">
      <w:pPr>
        <w:widowControl w:val="0"/>
        <w:autoSpaceDE w:val="0"/>
        <w:autoSpaceDN w:val="0"/>
        <w:adjustRightInd w:val="0"/>
        <w:ind w:left="851" w:right="95" w:hanging="567"/>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L’Avis d’Appel d’Offres (AAO)</w:t>
      </w:r>
    </w:p>
    <w:p w:rsidR="002119EF" w:rsidRPr="005A3524" w:rsidRDefault="002119EF" w:rsidP="002119EF">
      <w:pPr>
        <w:widowControl w:val="0"/>
        <w:autoSpaceDE w:val="0"/>
        <w:autoSpaceDN w:val="0"/>
        <w:adjustRightInd w:val="0"/>
        <w:ind w:left="851" w:right="95" w:hanging="567"/>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 xml:space="preserve">Le Règlement Général de l’Appel d’Offres (RGAO) </w:t>
      </w:r>
    </w:p>
    <w:p w:rsidR="002119EF" w:rsidRPr="005A3524" w:rsidRDefault="002119EF" w:rsidP="002119EF">
      <w:pPr>
        <w:widowControl w:val="0"/>
        <w:autoSpaceDE w:val="0"/>
        <w:autoSpaceDN w:val="0"/>
        <w:adjustRightInd w:val="0"/>
        <w:ind w:left="851" w:right="95" w:hanging="567"/>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 xml:space="preserve">Le Règlement Particulier de l’Appel d’Offres (RPAO) </w:t>
      </w:r>
    </w:p>
    <w:p w:rsidR="002119EF" w:rsidRPr="005A3524" w:rsidRDefault="002119EF" w:rsidP="002119EF">
      <w:pPr>
        <w:widowControl w:val="0"/>
        <w:autoSpaceDE w:val="0"/>
        <w:autoSpaceDN w:val="0"/>
        <w:adjustRightInd w:val="0"/>
        <w:ind w:left="851" w:right="95" w:hanging="567"/>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Le Cahier des Clauses Administratives Particulières (CCAP)</w:t>
      </w:r>
    </w:p>
    <w:p w:rsidR="002119EF" w:rsidRPr="005A3524" w:rsidRDefault="002119EF" w:rsidP="002119EF">
      <w:pPr>
        <w:widowControl w:val="0"/>
        <w:autoSpaceDE w:val="0"/>
        <w:autoSpaceDN w:val="0"/>
        <w:adjustRightInd w:val="0"/>
        <w:ind w:left="851" w:right="95" w:hanging="567"/>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Le Descriptif de la fourniture qui comprend :</w:t>
      </w:r>
      <w:r w:rsidRPr="005A3524">
        <w:rPr>
          <w:rFonts w:ascii="Times New Roman" w:hAnsi="Times New Roman" w:cs="Times New Roman"/>
          <w:color w:val="000000"/>
          <w:sz w:val="24"/>
          <w:szCs w:val="24"/>
        </w:rPr>
        <w:tab/>
      </w:r>
      <w:r w:rsidRPr="005A3524">
        <w:rPr>
          <w:rFonts w:ascii="Times New Roman" w:hAnsi="Times New Roman" w:cs="Times New Roman"/>
          <w:color w:val="000000"/>
          <w:sz w:val="24"/>
          <w:szCs w:val="24"/>
        </w:rPr>
        <w:tab/>
      </w:r>
    </w:p>
    <w:p w:rsidR="002119EF" w:rsidRPr="005A3524" w:rsidRDefault="002119EF" w:rsidP="002119EF">
      <w:pPr>
        <w:widowControl w:val="0"/>
        <w:autoSpaceDE w:val="0"/>
        <w:autoSpaceDN w:val="0"/>
        <w:adjustRightInd w:val="0"/>
        <w:ind w:left="851" w:right="95" w:hanging="567"/>
        <w:jc w:val="both"/>
        <w:rPr>
          <w:rFonts w:ascii="Times New Roman" w:hAnsi="Times New Roman" w:cs="Times New Roman"/>
          <w:i/>
          <w:color w:val="000000"/>
          <w:sz w:val="24"/>
          <w:szCs w:val="24"/>
        </w:rPr>
      </w:pPr>
      <w:r w:rsidRPr="005A3524">
        <w:rPr>
          <w:rFonts w:ascii="Times New Roman" w:hAnsi="Times New Roman" w:cs="Times New Roman"/>
          <w:i/>
          <w:color w:val="000000"/>
          <w:sz w:val="24"/>
          <w:szCs w:val="24"/>
        </w:rPr>
        <w:t>-</w:t>
      </w:r>
      <w:r w:rsidRPr="005A3524">
        <w:rPr>
          <w:rFonts w:ascii="Times New Roman" w:hAnsi="Times New Roman" w:cs="Times New Roman"/>
          <w:i/>
          <w:color w:val="000000"/>
          <w:sz w:val="24"/>
          <w:szCs w:val="24"/>
        </w:rPr>
        <w:tab/>
        <w:t>La liste des fournitures et services connexes,</w:t>
      </w:r>
    </w:p>
    <w:p w:rsidR="002119EF" w:rsidRPr="005A3524" w:rsidRDefault="002119EF" w:rsidP="002119EF">
      <w:pPr>
        <w:widowControl w:val="0"/>
        <w:autoSpaceDE w:val="0"/>
        <w:autoSpaceDN w:val="0"/>
        <w:adjustRightInd w:val="0"/>
        <w:ind w:left="851" w:right="95" w:hanging="567"/>
        <w:jc w:val="both"/>
        <w:rPr>
          <w:rFonts w:ascii="Times New Roman" w:hAnsi="Times New Roman" w:cs="Times New Roman"/>
          <w:i/>
          <w:color w:val="000000"/>
          <w:sz w:val="24"/>
          <w:szCs w:val="24"/>
        </w:rPr>
      </w:pPr>
      <w:r w:rsidRPr="005A3524">
        <w:rPr>
          <w:rFonts w:ascii="Times New Roman" w:hAnsi="Times New Roman" w:cs="Times New Roman"/>
          <w:i/>
          <w:color w:val="000000"/>
          <w:sz w:val="24"/>
          <w:szCs w:val="24"/>
        </w:rPr>
        <w:t>-</w:t>
      </w:r>
      <w:r w:rsidRPr="005A3524">
        <w:rPr>
          <w:rFonts w:ascii="Times New Roman" w:hAnsi="Times New Roman" w:cs="Times New Roman"/>
          <w:i/>
          <w:color w:val="000000"/>
          <w:sz w:val="24"/>
          <w:szCs w:val="24"/>
        </w:rPr>
        <w:tab/>
        <w:t>Les spécifications techniques.</w:t>
      </w:r>
    </w:p>
    <w:p w:rsidR="002119EF" w:rsidRPr="005A3524" w:rsidRDefault="002119EF" w:rsidP="002119EF">
      <w:pPr>
        <w:widowControl w:val="0"/>
        <w:autoSpaceDE w:val="0"/>
        <w:autoSpaceDN w:val="0"/>
        <w:adjustRightInd w:val="0"/>
        <w:ind w:left="851" w:right="95" w:hanging="567"/>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Le cadre du Bordereau des prix unitaires</w:t>
      </w:r>
    </w:p>
    <w:p w:rsidR="002119EF" w:rsidRPr="005A3524" w:rsidRDefault="002119EF" w:rsidP="002119EF">
      <w:pPr>
        <w:widowControl w:val="0"/>
        <w:autoSpaceDE w:val="0"/>
        <w:autoSpaceDN w:val="0"/>
        <w:adjustRightInd w:val="0"/>
        <w:ind w:left="851" w:right="95" w:hanging="567"/>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Le détail estimatif</w:t>
      </w:r>
    </w:p>
    <w:p w:rsidR="002119EF" w:rsidRPr="005A3524" w:rsidRDefault="002119EF" w:rsidP="002119EF">
      <w:pPr>
        <w:widowControl w:val="0"/>
        <w:autoSpaceDE w:val="0"/>
        <w:autoSpaceDN w:val="0"/>
        <w:adjustRightInd w:val="0"/>
        <w:ind w:left="851" w:right="95" w:hanging="567"/>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Le sous-détail des prix unitaires</w:t>
      </w:r>
    </w:p>
    <w:p w:rsidR="002119EF" w:rsidRPr="005A3524" w:rsidRDefault="002119EF" w:rsidP="002119EF">
      <w:pPr>
        <w:widowControl w:val="0"/>
        <w:autoSpaceDE w:val="0"/>
        <w:autoSpaceDN w:val="0"/>
        <w:adjustRightInd w:val="0"/>
        <w:ind w:left="851" w:right="95" w:hanging="567"/>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Le modèle de lettre de soumission</w:t>
      </w:r>
    </w:p>
    <w:p w:rsidR="002119EF" w:rsidRPr="005A3524" w:rsidRDefault="002119EF" w:rsidP="002119EF">
      <w:pPr>
        <w:widowControl w:val="0"/>
        <w:autoSpaceDE w:val="0"/>
        <w:autoSpaceDN w:val="0"/>
        <w:adjustRightInd w:val="0"/>
        <w:ind w:left="851" w:right="95" w:hanging="567"/>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Le cadre de Bordereau des Prix et Quantités</w:t>
      </w:r>
    </w:p>
    <w:p w:rsidR="002119EF" w:rsidRPr="005A3524" w:rsidRDefault="002119EF" w:rsidP="002119EF">
      <w:pPr>
        <w:widowControl w:val="0"/>
        <w:autoSpaceDE w:val="0"/>
        <w:autoSpaceDN w:val="0"/>
        <w:adjustRightInd w:val="0"/>
        <w:ind w:left="851" w:right="95" w:hanging="567"/>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Le modèle de caution de soumission</w:t>
      </w:r>
    </w:p>
    <w:p w:rsidR="002119EF" w:rsidRPr="005A3524" w:rsidRDefault="002119EF" w:rsidP="002119EF">
      <w:pPr>
        <w:widowControl w:val="0"/>
        <w:autoSpaceDE w:val="0"/>
        <w:autoSpaceDN w:val="0"/>
        <w:adjustRightInd w:val="0"/>
        <w:ind w:left="851" w:right="95" w:hanging="567"/>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 xml:space="preserve">Le modèle de cautionnement définitif </w:t>
      </w:r>
    </w:p>
    <w:p w:rsidR="002119EF" w:rsidRPr="005A3524" w:rsidRDefault="002119EF" w:rsidP="002119EF">
      <w:pPr>
        <w:widowControl w:val="0"/>
        <w:autoSpaceDE w:val="0"/>
        <w:autoSpaceDN w:val="0"/>
        <w:adjustRightInd w:val="0"/>
        <w:ind w:left="851" w:right="95" w:hanging="567"/>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 xml:space="preserve">Le modèle de caution de retenue de garantie </w:t>
      </w:r>
    </w:p>
    <w:p w:rsidR="002119EF" w:rsidRPr="005A3524" w:rsidRDefault="002119EF" w:rsidP="002119EF">
      <w:pPr>
        <w:widowControl w:val="0"/>
        <w:autoSpaceDE w:val="0"/>
        <w:autoSpaceDN w:val="0"/>
        <w:adjustRightInd w:val="0"/>
        <w:ind w:left="851" w:right="95" w:hanging="567"/>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Le modèle de marché</w:t>
      </w:r>
    </w:p>
    <w:p w:rsidR="002119EF" w:rsidRPr="005A3524" w:rsidRDefault="002119EF" w:rsidP="002119EF">
      <w:pPr>
        <w:widowControl w:val="0"/>
        <w:autoSpaceDE w:val="0"/>
        <w:autoSpaceDN w:val="0"/>
        <w:adjustRightInd w:val="0"/>
        <w:ind w:left="851" w:right="95" w:hanging="567"/>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Le formulaire relatif aux études préalables</w:t>
      </w:r>
    </w:p>
    <w:p w:rsidR="002119EF" w:rsidRPr="005A3524" w:rsidRDefault="002119EF" w:rsidP="002119EF">
      <w:pPr>
        <w:widowControl w:val="0"/>
        <w:autoSpaceDE w:val="0"/>
        <w:autoSpaceDN w:val="0"/>
        <w:adjustRightInd w:val="0"/>
        <w:ind w:left="284" w:right="95"/>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La liste des banques de 1er rang agréées par le Ministre des Finances autorisés à émettre des cautions.</w:t>
      </w:r>
    </w:p>
    <w:p w:rsidR="002119EF" w:rsidRPr="005A3524" w:rsidRDefault="002119EF" w:rsidP="002119EF">
      <w:pPr>
        <w:rPr>
          <w:rFonts w:ascii="Times New Roman" w:hAnsi="Times New Roman" w:cs="Times New Roman"/>
          <w:sz w:val="24"/>
          <w:szCs w:val="24"/>
        </w:rPr>
      </w:pPr>
      <w:r w:rsidRPr="005A3524">
        <w:rPr>
          <w:rFonts w:ascii="Times New Roman" w:hAnsi="Times New Roman" w:cs="Times New Roman"/>
          <w:sz w:val="24"/>
          <w:szCs w:val="24"/>
        </w:rPr>
        <w:t>7.2. Le Soumissionnaire doit examiner l’ensemble des règlements, formulaires, conditions et spécifications contenus dans le DAO. Il lui appartient de fournir tous les renseignements demandés et de préparer une offre conforme à tous égards audit dossier. Toute carence peut entraîner le rejet de son offre.</w:t>
      </w:r>
    </w:p>
    <w:p w:rsidR="002119EF" w:rsidRPr="005A3524" w:rsidRDefault="002119EF" w:rsidP="002119EF">
      <w:pPr>
        <w:widowControl w:val="0"/>
        <w:autoSpaceDE w:val="0"/>
        <w:autoSpaceDN w:val="0"/>
        <w:adjustRightInd w:val="0"/>
        <w:ind w:left="284" w:right="-20"/>
        <w:jc w:val="both"/>
        <w:rPr>
          <w:rFonts w:ascii="Times New Roman" w:hAnsi="Times New Roman" w:cs="Times New Roman"/>
          <w:b/>
          <w:bCs/>
          <w:color w:val="000000"/>
          <w:sz w:val="24"/>
          <w:szCs w:val="24"/>
        </w:rPr>
      </w:pPr>
      <w:r w:rsidRPr="005A3524">
        <w:rPr>
          <w:rFonts w:ascii="Times New Roman" w:hAnsi="Times New Roman" w:cs="Times New Roman"/>
          <w:b/>
          <w:bCs/>
          <w:color w:val="000000"/>
          <w:sz w:val="24"/>
          <w:szCs w:val="24"/>
        </w:rPr>
        <w:t>Article 8</w:t>
      </w:r>
      <w:r w:rsidR="0011343C" w:rsidRPr="005A3524">
        <w:rPr>
          <w:rFonts w:ascii="Times New Roman" w:hAnsi="Times New Roman" w:cs="Times New Roman"/>
          <w:b/>
          <w:bCs/>
          <w:color w:val="000000"/>
          <w:sz w:val="24"/>
          <w:szCs w:val="24"/>
        </w:rPr>
        <w:t xml:space="preserve"> </w:t>
      </w:r>
      <w:r w:rsidRPr="005A3524">
        <w:rPr>
          <w:rFonts w:ascii="Times New Roman" w:hAnsi="Times New Roman" w:cs="Times New Roman"/>
          <w:b/>
          <w:bCs/>
          <w:color w:val="000000"/>
          <w:sz w:val="24"/>
          <w:szCs w:val="24"/>
        </w:rPr>
        <w:t>: Eclaircissements apportés au Dossier d’Appel d’Offres et recours</w:t>
      </w:r>
    </w:p>
    <w:p w:rsidR="002119EF" w:rsidRPr="005A3524" w:rsidRDefault="002119EF" w:rsidP="002119EF">
      <w:pPr>
        <w:widowControl w:val="0"/>
        <w:autoSpaceDE w:val="0"/>
        <w:autoSpaceDN w:val="0"/>
        <w:adjustRightInd w:val="0"/>
        <w:ind w:left="284" w:right="-15" w:hanging="284"/>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8.1. Tout soumissionnaire désirant obtenir des éclaircissements sur le dossier d’appel d’offres peut en faire la demande à l'Autorité Contractante par écrit ou par courrier électronique (télécopie ou e- mail) à l’adresse de l'Autorité Contractante indiquée dans les RPAO. L’Autorité Contractante répondra par écrit à toute demande d’éclaircissement reçue au moins quatorze (14) jours pour les (AON) Vingt et un (21) jours pour les (AOI) avant la date limite de dépôt des offres.</w:t>
      </w:r>
    </w:p>
    <w:p w:rsidR="002119EF" w:rsidRPr="005A3524" w:rsidRDefault="002119EF" w:rsidP="002119EF">
      <w:pPr>
        <w:widowControl w:val="0"/>
        <w:autoSpaceDE w:val="0"/>
        <w:autoSpaceDN w:val="0"/>
        <w:adjustRightInd w:val="0"/>
        <w:ind w:left="284" w:right="91"/>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 xml:space="preserve">Une copie de la réponse du Maître d’Ouvrage, indiquant la question posée mais ne mentionnant pas son auteur, est adressée à tous les soumissionnaires ayant acheté le Dossier d’Appel </w:t>
      </w:r>
      <w:r w:rsidRPr="005A3524">
        <w:rPr>
          <w:rFonts w:ascii="Times New Roman" w:hAnsi="Times New Roman" w:cs="Times New Roman"/>
          <w:color w:val="000000"/>
          <w:sz w:val="24"/>
          <w:szCs w:val="24"/>
        </w:rPr>
        <w:lastRenderedPageBreak/>
        <w:t>d’offres.</w:t>
      </w:r>
    </w:p>
    <w:p w:rsidR="002119EF" w:rsidRPr="005A3524" w:rsidRDefault="002119EF" w:rsidP="002119EF">
      <w:pPr>
        <w:widowControl w:val="0"/>
        <w:autoSpaceDE w:val="0"/>
        <w:autoSpaceDN w:val="0"/>
        <w:adjustRightInd w:val="0"/>
        <w:ind w:right="91"/>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8.2. Entre la publication de l’Avis d’Appel d’Offres y compris la phase de pré-qualification des candidats et l’ouverture des plis, tout soumissionnaire qui s’estime lésé dans la procédure de passation des marchés publics peut introduire une requête auprès de l'Autorité Contractante.</w:t>
      </w:r>
    </w:p>
    <w:p w:rsidR="002119EF" w:rsidRPr="005A3524" w:rsidRDefault="002119EF" w:rsidP="002119EF">
      <w:pPr>
        <w:widowControl w:val="0"/>
        <w:autoSpaceDE w:val="0"/>
        <w:autoSpaceDN w:val="0"/>
        <w:adjustRightInd w:val="0"/>
        <w:ind w:left="284" w:right="90" w:hanging="284"/>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8.3. Le recours doit être adressé à l'Autorité Contractante avec copies à l’organisme chargé de la régulation des marchés publics et au Président de la Commission ;</w:t>
      </w:r>
    </w:p>
    <w:p w:rsidR="002119EF" w:rsidRPr="005A3524" w:rsidRDefault="002119EF" w:rsidP="002119EF">
      <w:pPr>
        <w:widowControl w:val="0"/>
        <w:autoSpaceDE w:val="0"/>
        <w:autoSpaceDN w:val="0"/>
        <w:adjustRightInd w:val="0"/>
        <w:ind w:left="284" w:right="-38"/>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Il doit parvenir à l'Autorité Contractante au plus tard quatorze (14) jours avant la date d’ouverture des offres ;</w:t>
      </w:r>
    </w:p>
    <w:p w:rsidR="002119EF" w:rsidRPr="005A3524" w:rsidRDefault="002119EF" w:rsidP="002119EF">
      <w:pPr>
        <w:widowControl w:val="0"/>
        <w:autoSpaceDE w:val="0"/>
        <w:autoSpaceDN w:val="0"/>
        <w:adjustRightInd w:val="0"/>
        <w:ind w:left="284" w:right="94" w:hanging="284"/>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8.4. L’Autorité Contractante dispose de cinq (05) jours pour réagir. La copie de la réaction est transmise à l’organisme chargé de la régulation des marchés publics.</w:t>
      </w:r>
    </w:p>
    <w:p w:rsidR="002119EF" w:rsidRPr="005A3524" w:rsidRDefault="002119EF" w:rsidP="002119EF">
      <w:pPr>
        <w:widowControl w:val="0"/>
        <w:autoSpaceDE w:val="0"/>
        <w:autoSpaceDN w:val="0"/>
        <w:adjustRightInd w:val="0"/>
        <w:ind w:left="284" w:right="-35"/>
        <w:jc w:val="both"/>
        <w:rPr>
          <w:rFonts w:ascii="Times New Roman" w:hAnsi="Times New Roman" w:cs="Times New Roman"/>
          <w:b/>
          <w:bCs/>
          <w:color w:val="000000"/>
          <w:sz w:val="24"/>
          <w:szCs w:val="24"/>
        </w:rPr>
      </w:pPr>
      <w:r w:rsidRPr="005A3524">
        <w:rPr>
          <w:rFonts w:ascii="Times New Roman" w:hAnsi="Times New Roman" w:cs="Times New Roman"/>
          <w:b/>
          <w:bCs/>
          <w:color w:val="000000"/>
          <w:sz w:val="24"/>
          <w:szCs w:val="24"/>
        </w:rPr>
        <w:t>Article 9 : Modification du Dossier d’Appel d’Offres</w:t>
      </w:r>
    </w:p>
    <w:p w:rsidR="002119EF" w:rsidRPr="005A3524" w:rsidRDefault="002119EF" w:rsidP="002119EF">
      <w:pPr>
        <w:widowControl w:val="0"/>
        <w:autoSpaceDE w:val="0"/>
        <w:autoSpaceDN w:val="0"/>
        <w:adjustRightInd w:val="0"/>
        <w:ind w:left="284" w:right="94" w:hanging="284"/>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9.1.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rsidR="002119EF" w:rsidRPr="005A3524" w:rsidRDefault="002119EF" w:rsidP="002119EF">
      <w:pPr>
        <w:widowControl w:val="0"/>
        <w:tabs>
          <w:tab w:val="left" w:pos="2740"/>
        </w:tabs>
        <w:autoSpaceDE w:val="0"/>
        <w:autoSpaceDN w:val="0"/>
        <w:adjustRightInd w:val="0"/>
        <w:ind w:left="284" w:right="90" w:hanging="284"/>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9.2. Tout additif ainsi publié fera partie intégrante du Dossier d’Appel d’Offres, conformément à l’article7.1duRGAOetdoitêtrecommuniqué par écrit ou signifié</w:t>
      </w:r>
      <w:r w:rsidRPr="005A3524">
        <w:rPr>
          <w:rFonts w:ascii="Times New Roman" w:hAnsi="Times New Roman" w:cs="Times New Roman"/>
          <w:color w:val="000000"/>
          <w:sz w:val="24"/>
          <w:szCs w:val="24"/>
        </w:rPr>
        <w:tab/>
        <w:t xml:space="preserve"> à tous les soumission</w:t>
      </w:r>
      <w:r w:rsidRPr="005A3524">
        <w:rPr>
          <w:rFonts w:ascii="Times New Roman" w:hAnsi="Times New Roman" w:cs="Times New Roman"/>
          <w:color w:val="000000"/>
          <w:spacing w:val="4"/>
          <w:sz w:val="24"/>
          <w:szCs w:val="24"/>
        </w:rPr>
        <w:t>naire</w:t>
      </w:r>
      <w:r w:rsidRPr="005A3524">
        <w:rPr>
          <w:rFonts w:ascii="Times New Roman" w:hAnsi="Times New Roman" w:cs="Times New Roman"/>
          <w:color w:val="000000"/>
          <w:sz w:val="24"/>
          <w:szCs w:val="24"/>
        </w:rPr>
        <w:t xml:space="preserve">s </w:t>
      </w:r>
      <w:r w:rsidRPr="005A3524">
        <w:rPr>
          <w:rFonts w:ascii="Times New Roman" w:hAnsi="Times New Roman" w:cs="Times New Roman"/>
          <w:color w:val="000000"/>
          <w:spacing w:val="4"/>
          <w:sz w:val="24"/>
          <w:szCs w:val="24"/>
        </w:rPr>
        <w:t>qu</w:t>
      </w:r>
      <w:r w:rsidRPr="005A3524">
        <w:rPr>
          <w:rFonts w:ascii="Times New Roman" w:hAnsi="Times New Roman" w:cs="Times New Roman"/>
          <w:color w:val="000000"/>
          <w:sz w:val="24"/>
          <w:szCs w:val="24"/>
        </w:rPr>
        <w:t xml:space="preserve">i </w:t>
      </w:r>
      <w:r w:rsidRPr="005A3524">
        <w:rPr>
          <w:rFonts w:ascii="Times New Roman" w:hAnsi="Times New Roman" w:cs="Times New Roman"/>
          <w:color w:val="000000"/>
          <w:spacing w:val="4"/>
          <w:sz w:val="24"/>
          <w:szCs w:val="24"/>
        </w:rPr>
        <w:t>on</w:t>
      </w:r>
      <w:r w:rsidRPr="005A3524">
        <w:rPr>
          <w:rFonts w:ascii="Times New Roman" w:hAnsi="Times New Roman" w:cs="Times New Roman"/>
          <w:color w:val="000000"/>
          <w:sz w:val="24"/>
          <w:szCs w:val="24"/>
        </w:rPr>
        <w:t xml:space="preserve">t </w:t>
      </w:r>
      <w:r w:rsidRPr="005A3524">
        <w:rPr>
          <w:rFonts w:ascii="Times New Roman" w:hAnsi="Times New Roman" w:cs="Times New Roman"/>
          <w:color w:val="000000"/>
          <w:spacing w:val="4"/>
          <w:sz w:val="24"/>
          <w:szCs w:val="24"/>
        </w:rPr>
        <w:t>achet</w:t>
      </w:r>
      <w:r w:rsidRPr="005A3524">
        <w:rPr>
          <w:rFonts w:ascii="Times New Roman" w:hAnsi="Times New Roman" w:cs="Times New Roman"/>
          <w:color w:val="000000"/>
          <w:sz w:val="24"/>
          <w:szCs w:val="24"/>
        </w:rPr>
        <w:t xml:space="preserve">é </w:t>
      </w:r>
      <w:r w:rsidRPr="005A3524">
        <w:rPr>
          <w:rFonts w:ascii="Times New Roman" w:hAnsi="Times New Roman" w:cs="Times New Roman"/>
          <w:color w:val="000000"/>
          <w:spacing w:val="4"/>
          <w:sz w:val="24"/>
          <w:szCs w:val="24"/>
        </w:rPr>
        <w:t>l</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4"/>
          <w:sz w:val="24"/>
          <w:szCs w:val="24"/>
        </w:rPr>
        <w:t>Dossie</w:t>
      </w:r>
      <w:r w:rsidRPr="005A3524">
        <w:rPr>
          <w:rFonts w:ascii="Times New Roman" w:hAnsi="Times New Roman" w:cs="Times New Roman"/>
          <w:color w:val="000000"/>
          <w:sz w:val="24"/>
          <w:szCs w:val="24"/>
        </w:rPr>
        <w:t xml:space="preserve">r </w:t>
      </w:r>
      <w:r w:rsidRPr="005A3524">
        <w:rPr>
          <w:rFonts w:ascii="Times New Roman" w:hAnsi="Times New Roman" w:cs="Times New Roman"/>
          <w:color w:val="000000"/>
          <w:spacing w:val="4"/>
          <w:sz w:val="24"/>
          <w:szCs w:val="24"/>
        </w:rPr>
        <w:t xml:space="preserve">d’Appel </w:t>
      </w:r>
      <w:r w:rsidRPr="005A3524">
        <w:rPr>
          <w:rFonts w:ascii="Times New Roman" w:hAnsi="Times New Roman" w:cs="Times New Roman"/>
          <w:color w:val="000000"/>
          <w:sz w:val="24"/>
          <w:szCs w:val="24"/>
        </w:rPr>
        <w:t>d’offres. Ces derniers accuseront réception de chacun des additifs à l'Autorité Contractante par écrit.</w:t>
      </w:r>
    </w:p>
    <w:p w:rsidR="002119EF" w:rsidRPr="005A3524" w:rsidRDefault="002119EF" w:rsidP="002119EF">
      <w:pPr>
        <w:widowControl w:val="0"/>
        <w:autoSpaceDE w:val="0"/>
        <w:autoSpaceDN w:val="0"/>
        <w:adjustRightInd w:val="0"/>
        <w:ind w:left="284" w:right="94" w:hanging="284"/>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9.3. Afin de donner aux soumissionnaires suffisamment de temps, compte tenu de l’additif, pour la préparation de leurs offres, l'Autorité Contractante pourra reporter, autant que nécessaire, la date limite de dépôt des offres, conformément aux dispositions de l’Article 23.2 du RGAO.</w:t>
      </w:r>
    </w:p>
    <w:p w:rsidR="002119EF" w:rsidRPr="005A3524" w:rsidRDefault="002119EF" w:rsidP="002119EF">
      <w:pPr>
        <w:widowControl w:val="0"/>
        <w:autoSpaceDE w:val="0"/>
        <w:autoSpaceDN w:val="0"/>
        <w:adjustRightInd w:val="0"/>
        <w:ind w:left="284" w:right="94" w:hanging="284"/>
        <w:jc w:val="both"/>
        <w:rPr>
          <w:rFonts w:ascii="Times New Roman" w:hAnsi="Times New Roman" w:cs="Times New Roman"/>
          <w:color w:val="000000"/>
          <w:sz w:val="24"/>
          <w:szCs w:val="24"/>
        </w:rPr>
      </w:pPr>
    </w:p>
    <w:p w:rsidR="002119EF" w:rsidRPr="005A3524" w:rsidRDefault="002119EF" w:rsidP="002119EF">
      <w:pPr>
        <w:pStyle w:val="Paragraphedeliste"/>
        <w:widowControl w:val="0"/>
        <w:numPr>
          <w:ilvl w:val="0"/>
          <w:numId w:val="14"/>
        </w:numPr>
        <w:autoSpaceDE w:val="0"/>
        <w:autoSpaceDN w:val="0"/>
        <w:adjustRightInd w:val="0"/>
        <w:jc w:val="center"/>
        <w:rPr>
          <w:rFonts w:ascii="Times New Roman" w:hAnsi="Times New Roman"/>
          <w:b/>
          <w:bCs/>
          <w:color w:val="000000"/>
          <w:sz w:val="24"/>
          <w:szCs w:val="24"/>
        </w:rPr>
      </w:pPr>
      <w:r w:rsidRPr="005A3524">
        <w:rPr>
          <w:rFonts w:ascii="Times New Roman" w:hAnsi="Times New Roman"/>
          <w:b/>
          <w:bCs/>
          <w:color w:val="000000"/>
          <w:sz w:val="24"/>
          <w:szCs w:val="24"/>
        </w:rPr>
        <w:t>Préparation des offres</w:t>
      </w:r>
    </w:p>
    <w:p w:rsidR="002119EF" w:rsidRPr="005A3524" w:rsidRDefault="002119EF" w:rsidP="002119EF">
      <w:pPr>
        <w:pStyle w:val="Paragraphedeliste"/>
        <w:widowControl w:val="0"/>
        <w:autoSpaceDE w:val="0"/>
        <w:autoSpaceDN w:val="0"/>
        <w:adjustRightInd w:val="0"/>
        <w:rPr>
          <w:rFonts w:ascii="Times New Roman" w:hAnsi="Times New Roman"/>
          <w:b/>
          <w:bCs/>
          <w:color w:val="000000"/>
          <w:sz w:val="24"/>
          <w:szCs w:val="24"/>
        </w:rPr>
      </w:pPr>
    </w:p>
    <w:p w:rsidR="002119EF" w:rsidRPr="005A3524" w:rsidRDefault="002119EF" w:rsidP="002119EF">
      <w:pPr>
        <w:widowControl w:val="0"/>
        <w:autoSpaceDE w:val="0"/>
        <w:autoSpaceDN w:val="0"/>
        <w:adjustRightInd w:val="0"/>
        <w:ind w:left="284" w:right="-20"/>
        <w:jc w:val="both"/>
        <w:rPr>
          <w:rFonts w:ascii="Times New Roman" w:hAnsi="Times New Roman" w:cs="Times New Roman"/>
          <w:b/>
          <w:bCs/>
          <w:color w:val="000000"/>
          <w:sz w:val="24"/>
          <w:szCs w:val="24"/>
        </w:rPr>
      </w:pPr>
      <w:r w:rsidRPr="005A3524">
        <w:rPr>
          <w:rFonts w:ascii="Times New Roman" w:hAnsi="Times New Roman" w:cs="Times New Roman"/>
          <w:b/>
          <w:bCs/>
          <w:color w:val="000000"/>
          <w:sz w:val="24"/>
          <w:szCs w:val="24"/>
        </w:rPr>
        <w:t xml:space="preserve">Article10 </w:t>
      </w:r>
      <w:r w:rsidRPr="005A3524">
        <w:rPr>
          <w:rFonts w:ascii="Times New Roman" w:hAnsi="Times New Roman" w:cs="Times New Roman"/>
          <w:b/>
          <w:bCs/>
          <w:color w:val="221F1F"/>
          <w:sz w:val="24"/>
          <w:szCs w:val="24"/>
        </w:rPr>
        <w:t xml:space="preserve">: </w:t>
      </w:r>
      <w:r w:rsidRPr="005A3524">
        <w:rPr>
          <w:rFonts w:ascii="Times New Roman" w:hAnsi="Times New Roman" w:cs="Times New Roman"/>
          <w:b/>
          <w:bCs/>
          <w:color w:val="000000"/>
          <w:sz w:val="24"/>
          <w:szCs w:val="24"/>
        </w:rPr>
        <w:t>Frais de soumission</w:t>
      </w:r>
    </w:p>
    <w:p w:rsidR="002119EF" w:rsidRPr="005A3524" w:rsidRDefault="002119EF" w:rsidP="002119EF">
      <w:pPr>
        <w:rPr>
          <w:rFonts w:ascii="Times New Roman" w:hAnsi="Times New Roman" w:cs="Times New Roman"/>
          <w:sz w:val="24"/>
          <w:szCs w:val="24"/>
        </w:rPr>
      </w:pPr>
      <w:r w:rsidRPr="005A3524">
        <w:rPr>
          <w:rFonts w:ascii="Times New Roman" w:hAnsi="Times New Roman" w:cs="Times New Roman"/>
          <w:sz w:val="24"/>
          <w:szCs w:val="24"/>
        </w:rPr>
        <w:t xml:space="preserve">Le candidat supportera tous les frais afférents à la préparation et à la présentation de son offre, et l'Autorité Contractante et le Maître d’Ouvrage ne sont en aucun cas responsables de  ces frais, ni tenus de les régler, </w:t>
      </w:r>
      <w:proofErr w:type="spellStart"/>
      <w:r w:rsidRPr="005A3524">
        <w:rPr>
          <w:rFonts w:ascii="Times New Roman" w:hAnsi="Times New Roman" w:cs="Times New Roman"/>
          <w:sz w:val="24"/>
          <w:szCs w:val="24"/>
        </w:rPr>
        <w:t>quelque</w:t>
      </w:r>
      <w:proofErr w:type="spellEnd"/>
      <w:r w:rsidRPr="005A3524">
        <w:rPr>
          <w:rFonts w:ascii="Times New Roman" w:hAnsi="Times New Roman" w:cs="Times New Roman"/>
          <w:sz w:val="24"/>
          <w:szCs w:val="24"/>
        </w:rPr>
        <w:t xml:space="preserve"> soit le déroulement ou l’issue de la procédure d’appel d’offres.</w:t>
      </w:r>
    </w:p>
    <w:p w:rsidR="002119EF" w:rsidRPr="005A3524" w:rsidRDefault="002119EF" w:rsidP="002119EF">
      <w:pPr>
        <w:widowControl w:val="0"/>
        <w:autoSpaceDE w:val="0"/>
        <w:autoSpaceDN w:val="0"/>
        <w:adjustRightInd w:val="0"/>
        <w:ind w:left="284" w:right="-20"/>
        <w:jc w:val="both"/>
        <w:rPr>
          <w:rFonts w:ascii="Times New Roman" w:hAnsi="Times New Roman" w:cs="Times New Roman"/>
          <w:b/>
          <w:bCs/>
          <w:color w:val="000000"/>
          <w:sz w:val="24"/>
          <w:szCs w:val="24"/>
        </w:rPr>
      </w:pPr>
      <w:r w:rsidRPr="005A3524">
        <w:rPr>
          <w:rFonts w:ascii="Times New Roman" w:hAnsi="Times New Roman" w:cs="Times New Roman"/>
          <w:b/>
          <w:bCs/>
          <w:color w:val="000000"/>
          <w:sz w:val="24"/>
          <w:szCs w:val="24"/>
        </w:rPr>
        <w:t>Article11: Langue de l’offre</w:t>
      </w:r>
    </w:p>
    <w:p w:rsidR="002119EF" w:rsidRPr="005A3524" w:rsidRDefault="002119EF" w:rsidP="00400172">
      <w:pPr>
        <w:widowControl w:val="0"/>
        <w:autoSpaceDE w:val="0"/>
        <w:autoSpaceDN w:val="0"/>
        <w:adjustRightInd w:val="0"/>
        <w:ind w:right="-18"/>
        <w:jc w:val="both"/>
        <w:rPr>
          <w:rFonts w:ascii="Times New Roman" w:hAnsi="Times New Roman" w:cs="Times New Roman"/>
          <w:color w:val="000000"/>
          <w:sz w:val="24"/>
          <w:szCs w:val="24"/>
        </w:rPr>
      </w:pPr>
      <w:r w:rsidRPr="005A3524">
        <w:rPr>
          <w:rFonts w:ascii="Times New Roman" w:hAnsi="Times New Roman" w:cs="Times New Roman"/>
          <w:color w:val="000000"/>
          <w:spacing w:val="2"/>
          <w:sz w:val="24"/>
          <w:szCs w:val="24"/>
        </w:rPr>
        <w:t>L’offr</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2"/>
          <w:sz w:val="24"/>
          <w:szCs w:val="24"/>
        </w:rPr>
        <w:t>ains</w:t>
      </w:r>
      <w:r w:rsidRPr="005A3524">
        <w:rPr>
          <w:rFonts w:ascii="Times New Roman" w:hAnsi="Times New Roman" w:cs="Times New Roman"/>
          <w:color w:val="000000"/>
          <w:sz w:val="24"/>
          <w:szCs w:val="24"/>
        </w:rPr>
        <w:t xml:space="preserve">i </w:t>
      </w:r>
      <w:r w:rsidRPr="005A3524">
        <w:rPr>
          <w:rFonts w:ascii="Times New Roman" w:hAnsi="Times New Roman" w:cs="Times New Roman"/>
          <w:color w:val="000000"/>
          <w:spacing w:val="2"/>
          <w:sz w:val="24"/>
          <w:szCs w:val="24"/>
        </w:rPr>
        <w:t>qu</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2"/>
          <w:sz w:val="24"/>
          <w:szCs w:val="24"/>
        </w:rPr>
        <w:t>tout</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2"/>
          <w:sz w:val="24"/>
          <w:szCs w:val="24"/>
        </w:rPr>
        <w:t>correspondanc</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2"/>
          <w:sz w:val="24"/>
          <w:szCs w:val="24"/>
        </w:rPr>
        <w:t>e</w:t>
      </w:r>
      <w:r w:rsidRPr="005A3524">
        <w:rPr>
          <w:rFonts w:ascii="Times New Roman" w:hAnsi="Times New Roman" w:cs="Times New Roman"/>
          <w:color w:val="000000"/>
          <w:sz w:val="24"/>
          <w:szCs w:val="24"/>
        </w:rPr>
        <w:t xml:space="preserve">t </w:t>
      </w:r>
      <w:r w:rsidRPr="005A3524">
        <w:rPr>
          <w:rFonts w:ascii="Times New Roman" w:hAnsi="Times New Roman" w:cs="Times New Roman"/>
          <w:color w:val="000000"/>
          <w:spacing w:val="2"/>
          <w:sz w:val="24"/>
          <w:szCs w:val="24"/>
        </w:rPr>
        <w:t xml:space="preserve">tous </w:t>
      </w:r>
      <w:r w:rsidRPr="005A3524">
        <w:rPr>
          <w:rFonts w:ascii="Times New Roman" w:hAnsi="Times New Roman" w:cs="Times New Roman"/>
          <w:color w:val="000000"/>
          <w:spacing w:val="1"/>
          <w:sz w:val="24"/>
          <w:szCs w:val="24"/>
        </w:rPr>
        <w:t>document</w:t>
      </w:r>
      <w:r w:rsidRPr="005A3524">
        <w:rPr>
          <w:rFonts w:ascii="Times New Roman" w:hAnsi="Times New Roman" w:cs="Times New Roman"/>
          <w:color w:val="000000"/>
          <w:sz w:val="24"/>
          <w:szCs w:val="24"/>
        </w:rPr>
        <w:t xml:space="preserve">s </w:t>
      </w:r>
      <w:r w:rsidRPr="005A3524">
        <w:rPr>
          <w:rFonts w:ascii="Times New Roman" w:hAnsi="Times New Roman" w:cs="Times New Roman"/>
          <w:color w:val="000000"/>
          <w:spacing w:val="1"/>
          <w:sz w:val="24"/>
          <w:szCs w:val="24"/>
        </w:rPr>
        <w:t>concernan</w:t>
      </w:r>
      <w:r w:rsidRPr="005A3524">
        <w:rPr>
          <w:rFonts w:ascii="Times New Roman" w:hAnsi="Times New Roman" w:cs="Times New Roman"/>
          <w:color w:val="000000"/>
          <w:sz w:val="24"/>
          <w:szCs w:val="24"/>
        </w:rPr>
        <w:t xml:space="preserve">t </w:t>
      </w:r>
      <w:r w:rsidRPr="005A3524">
        <w:rPr>
          <w:rFonts w:ascii="Times New Roman" w:hAnsi="Times New Roman" w:cs="Times New Roman"/>
          <w:color w:val="000000"/>
          <w:spacing w:val="1"/>
          <w:sz w:val="24"/>
          <w:szCs w:val="24"/>
        </w:rPr>
        <w:t>l</w:t>
      </w:r>
      <w:r w:rsidRPr="005A3524">
        <w:rPr>
          <w:rFonts w:ascii="Times New Roman" w:hAnsi="Times New Roman" w:cs="Times New Roman"/>
          <w:color w:val="000000"/>
          <w:sz w:val="24"/>
          <w:szCs w:val="24"/>
        </w:rPr>
        <w:t xml:space="preserve">a </w:t>
      </w:r>
      <w:r w:rsidRPr="005A3524">
        <w:rPr>
          <w:rFonts w:ascii="Times New Roman" w:hAnsi="Times New Roman" w:cs="Times New Roman"/>
          <w:color w:val="000000"/>
          <w:spacing w:val="1"/>
          <w:sz w:val="24"/>
          <w:szCs w:val="24"/>
        </w:rPr>
        <w:t>soumission</w:t>
      </w:r>
      <w:r w:rsidRPr="005A3524">
        <w:rPr>
          <w:rFonts w:ascii="Times New Roman" w:hAnsi="Times New Roman" w:cs="Times New Roman"/>
          <w:color w:val="000000"/>
          <w:sz w:val="24"/>
          <w:szCs w:val="24"/>
        </w:rPr>
        <w:t xml:space="preserve">, </w:t>
      </w:r>
      <w:r w:rsidRPr="005A3524">
        <w:rPr>
          <w:rFonts w:ascii="Times New Roman" w:hAnsi="Times New Roman" w:cs="Times New Roman"/>
          <w:color w:val="000000"/>
          <w:spacing w:val="1"/>
          <w:sz w:val="24"/>
          <w:szCs w:val="24"/>
        </w:rPr>
        <w:t xml:space="preserve">échangés </w:t>
      </w:r>
      <w:r w:rsidRPr="005A3524">
        <w:rPr>
          <w:rFonts w:ascii="Times New Roman" w:hAnsi="Times New Roman" w:cs="Times New Roman"/>
          <w:color w:val="000000"/>
          <w:sz w:val="24"/>
          <w:szCs w:val="24"/>
        </w:rPr>
        <w:t xml:space="preserve">entre le Soumissionnaire et l'Autorité Contractante ou le maître d'ouvrage </w:t>
      </w:r>
      <w:r w:rsidRPr="005A3524">
        <w:rPr>
          <w:rFonts w:ascii="Times New Roman" w:hAnsi="Times New Roman" w:cs="Times New Roman"/>
          <w:color w:val="000000"/>
          <w:spacing w:val="2"/>
          <w:sz w:val="24"/>
          <w:szCs w:val="24"/>
        </w:rPr>
        <w:t>seron</w:t>
      </w:r>
      <w:r w:rsidRPr="005A3524">
        <w:rPr>
          <w:rFonts w:ascii="Times New Roman" w:hAnsi="Times New Roman" w:cs="Times New Roman"/>
          <w:color w:val="000000"/>
          <w:sz w:val="24"/>
          <w:szCs w:val="24"/>
        </w:rPr>
        <w:t xml:space="preserve">t </w:t>
      </w:r>
      <w:r w:rsidRPr="005A3524">
        <w:rPr>
          <w:rFonts w:ascii="Times New Roman" w:hAnsi="Times New Roman" w:cs="Times New Roman"/>
          <w:color w:val="000000"/>
          <w:spacing w:val="2"/>
          <w:sz w:val="24"/>
          <w:szCs w:val="24"/>
        </w:rPr>
        <w:t>rédigé</w:t>
      </w:r>
      <w:r w:rsidRPr="005A3524">
        <w:rPr>
          <w:rFonts w:ascii="Times New Roman" w:hAnsi="Times New Roman" w:cs="Times New Roman"/>
          <w:color w:val="000000"/>
          <w:sz w:val="24"/>
          <w:szCs w:val="24"/>
        </w:rPr>
        <w:t xml:space="preserve">s </w:t>
      </w:r>
      <w:r w:rsidRPr="005A3524">
        <w:rPr>
          <w:rFonts w:ascii="Times New Roman" w:hAnsi="Times New Roman" w:cs="Times New Roman"/>
          <w:color w:val="000000"/>
          <w:spacing w:val="2"/>
          <w:sz w:val="24"/>
          <w:szCs w:val="24"/>
        </w:rPr>
        <w:t>e</w:t>
      </w:r>
      <w:r w:rsidRPr="005A3524">
        <w:rPr>
          <w:rFonts w:ascii="Times New Roman" w:hAnsi="Times New Roman" w:cs="Times New Roman"/>
          <w:color w:val="000000"/>
          <w:sz w:val="24"/>
          <w:szCs w:val="24"/>
        </w:rPr>
        <w:t xml:space="preserve">n </w:t>
      </w:r>
      <w:r w:rsidRPr="005A3524">
        <w:rPr>
          <w:rFonts w:ascii="Times New Roman" w:hAnsi="Times New Roman" w:cs="Times New Roman"/>
          <w:color w:val="000000"/>
          <w:spacing w:val="2"/>
          <w:sz w:val="24"/>
          <w:szCs w:val="24"/>
        </w:rPr>
        <w:t>françai</w:t>
      </w:r>
      <w:r w:rsidRPr="005A3524">
        <w:rPr>
          <w:rFonts w:ascii="Times New Roman" w:hAnsi="Times New Roman" w:cs="Times New Roman"/>
          <w:color w:val="000000"/>
          <w:sz w:val="24"/>
          <w:szCs w:val="24"/>
        </w:rPr>
        <w:t xml:space="preserve">s </w:t>
      </w:r>
      <w:r w:rsidRPr="005A3524">
        <w:rPr>
          <w:rFonts w:ascii="Times New Roman" w:hAnsi="Times New Roman" w:cs="Times New Roman"/>
          <w:color w:val="000000"/>
          <w:spacing w:val="2"/>
          <w:sz w:val="24"/>
          <w:szCs w:val="24"/>
        </w:rPr>
        <w:t>o</w:t>
      </w:r>
      <w:r w:rsidRPr="005A3524">
        <w:rPr>
          <w:rFonts w:ascii="Times New Roman" w:hAnsi="Times New Roman" w:cs="Times New Roman"/>
          <w:color w:val="000000"/>
          <w:sz w:val="24"/>
          <w:szCs w:val="24"/>
        </w:rPr>
        <w:t xml:space="preserve">u </w:t>
      </w:r>
      <w:r w:rsidRPr="005A3524">
        <w:rPr>
          <w:rFonts w:ascii="Times New Roman" w:hAnsi="Times New Roman" w:cs="Times New Roman"/>
          <w:color w:val="000000"/>
          <w:spacing w:val="2"/>
          <w:sz w:val="24"/>
          <w:szCs w:val="24"/>
        </w:rPr>
        <w:t>e</w:t>
      </w:r>
      <w:r w:rsidRPr="005A3524">
        <w:rPr>
          <w:rFonts w:ascii="Times New Roman" w:hAnsi="Times New Roman" w:cs="Times New Roman"/>
          <w:color w:val="000000"/>
          <w:sz w:val="24"/>
          <w:szCs w:val="24"/>
        </w:rPr>
        <w:t xml:space="preserve">n </w:t>
      </w:r>
      <w:r w:rsidRPr="005A3524">
        <w:rPr>
          <w:rFonts w:ascii="Times New Roman" w:hAnsi="Times New Roman" w:cs="Times New Roman"/>
          <w:color w:val="000000"/>
          <w:spacing w:val="2"/>
          <w:sz w:val="24"/>
          <w:szCs w:val="24"/>
        </w:rPr>
        <w:t>anglais</w:t>
      </w:r>
      <w:r w:rsidRPr="005A3524">
        <w:rPr>
          <w:rFonts w:ascii="Times New Roman" w:hAnsi="Times New Roman" w:cs="Times New Roman"/>
          <w:color w:val="000000"/>
          <w:sz w:val="24"/>
          <w:szCs w:val="24"/>
        </w:rPr>
        <w:t xml:space="preserve">. </w:t>
      </w:r>
      <w:r w:rsidRPr="005A3524">
        <w:rPr>
          <w:rFonts w:ascii="Times New Roman" w:hAnsi="Times New Roman" w:cs="Times New Roman"/>
          <w:color w:val="000000"/>
          <w:spacing w:val="2"/>
          <w:sz w:val="24"/>
          <w:szCs w:val="24"/>
        </w:rPr>
        <w:t xml:space="preserve">Les </w:t>
      </w:r>
      <w:r w:rsidRPr="005A3524">
        <w:rPr>
          <w:rFonts w:ascii="Times New Roman" w:hAnsi="Times New Roman" w:cs="Times New Roman"/>
          <w:color w:val="000000"/>
          <w:sz w:val="24"/>
          <w:szCs w:val="24"/>
        </w:rPr>
        <w:t>documents complémentaires et les imprimés fournis par le Soumissionnaire peuvent être rédigés dans une autre langue à condition d’être accompagnés d’une traduction précise en français ou en anglais; auquel cas et aux fins d’interprétation de l’offre, la traduction fera foi.</w:t>
      </w:r>
    </w:p>
    <w:p w:rsidR="002119EF" w:rsidRPr="005A3524" w:rsidRDefault="002119EF" w:rsidP="002119EF">
      <w:pPr>
        <w:widowControl w:val="0"/>
        <w:autoSpaceDE w:val="0"/>
        <w:autoSpaceDN w:val="0"/>
        <w:adjustRightInd w:val="0"/>
        <w:ind w:left="284" w:right="-20"/>
        <w:jc w:val="both"/>
        <w:rPr>
          <w:rFonts w:ascii="Times New Roman" w:hAnsi="Times New Roman" w:cs="Times New Roman"/>
          <w:b/>
          <w:bCs/>
          <w:color w:val="000000"/>
          <w:sz w:val="24"/>
          <w:szCs w:val="24"/>
        </w:rPr>
      </w:pPr>
      <w:r w:rsidRPr="005A3524">
        <w:rPr>
          <w:rFonts w:ascii="Times New Roman" w:hAnsi="Times New Roman" w:cs="Times New Roman"/>
          <w:b/>
          <w:bCs/>
          <w:color w:val="000000"/>
          <w:sz w:val="24"/>
          <w:szCs w:val="24"/>
        </w:rPr>
        <w:t>Article</w:t>
      </w:r>
      <w:r w:rsidR="00637F98" w:rsidRPr="005A3524">
        <w:rPr>
          <w:rFonts w:ascii="Times New Roman" w:hAnsi="Times New Roman" w:cs="Times New Roman"/>
          <w:b/>
          <w:bCs/>
          <w:color w:val="000000"/>
          <w:sz w:val="24"/>
          <w:szCs w:val="24"/>
        </w:rPr>
        <w:t xml:space="preserve"> </w:t>
      </w:r>
      <w:r w:rsidRPr="005A3524">
        <w:rPr>
          <w:rFonts w:ascii="Times New Roman" w:hAnsi="Times New Roman" w:cs="Times New Roman"/>
          <w:b/>
          <w:bCs/>
          <w:color w:val="000000"/>
          <w:sz w:val="24"/>
          <w:szCs w:val="24"/>
        </w:rPr>
        <w:t>12</w:t>
      </w:r>
      <w:r w:rsidR="00637F98" w:rsidRPr="005A3524">
        <w:rPr>
          <w:rFonts w:ascii="Times New Roman" w:hAnsi="Times New Roman" w:cs="Times New Roman"/>
          <w:b/>
          <w:bCs/>
          <w:color w:val="000000"/>
          <w:sz w:val="24"/>
          <w:szCs w:val="24"/>
        </w:rPr>
        <w:t xml:space="preserve"> </w:t>
      </w:r>
      <w:r w:rsidRPr="005A3524">
        <w:rPr>
          <w:rFonts w:ascii="Times New Roman" w:hAnsi="Times New Roman" w:cs="Times New Roman"/>
          <w:b/>
          <w:bCs/>
          <w:color w:val="000000"/>
          <w:sz w:val="24"/>
          <w:szCs w:val="24"/>
        </w:rPr>
        <w:t>:</w:t>
      </w:r>
      <w:r w:rsidR="00637F98" w:rsidRPr="005A3524">
        <w:rPr>
          <w:rFonts w:ascii="Times New Roman" w:hAnsi="Times New Roman" w:cs="Times New Roman"/>
          <w:b/>
          <w:bCs/>
          <w:color w:val="000000"/>
          <w:sz w:val="24"/>
          <w:szCs w:val="24"/>
        </w:rPr>
        <w:t xml:space="preserve"> </w:t>
      </w:r>
      <w:r w:rsidRPr="005A3524">
        <w:rPr>
          <w:rFonts w:ascii="Times New Roman" w:hAnsi="Times New Roman" w:cs="Times New Roman"/>
          <w:b/>
          <w:bCs/>
          <w:color w:val="000000"/>
          <w:sz w:val="24"/>
          <w:szCs w:val="24"/>
        </w:rPr>
        <w:t>Documents constituants l’offre</w:t>
      </w:r>
    </w:p>
    <w:p w:rsidR="002119EF" w:rsidRPr="005A3524" w:rsidRDefault="002119EF" w:rsidP="002119EF">
      <w:pPr>
        <w:widowControl w:val="0"/>
        <w:autoSpaceDE w:val="0"/>
        <w:autoSpaceDN w:val="0"/>
        <w:adjustRightInd w:val="0"/>
        <w:ind w:left="284" w:right="-20" w:hanging="284"/>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12.1.</w:t>
      </w:r>
      <w:r w:rsidRPr="005A3524">
        <w:rPr>
          <w:rFonts w:ascii="Times New Roman" w:hAnsi="Times New Roman" w:cs="Times New Roman"/>
          <w:color w:val="000000"/>
          <w:spacing w:val="5"/>
          <w:sz w:val="24"/>
          <w:szCs w:val="24"/>
        </w:rPr>
        <w:t xml:space="preserve"> L’offre</w:t>
      </w:r>
      <w:r w:rsidRPr="005A3524">
        <w:rPr>
          <w:rFonts w:ascii="Times New Roman" w:hAnsi="Times New Roman" w:cs="Times New Roman"/>
          <w:color w:val="000000"/>
          <w:sz w:val="24"/>
          <w:szCs w:val="24"/>
        </w:rPr>
        <w:t xml:space="preserve"> </w:t>
      </w:r>
      <w:r w:rsidRPr="005A3524">
        <w:rPr>
          <w:rFonts w:ascii="Times New Roman" w:hAnsi="Times New Roman" w:cs="Times New Roman"/>
          <w:color w:val="000000"/>
          <w:spacing w:val="5"/>
          <w:sz w:val="24"/>
          <w:szCs w:val="24"/>
        </w:rPr>
        <w:t>présenté</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5"/>
          <w:sz w:val="24"/>
          <w:szCs w:val="24"/>
        </w:rPr>
        <w:t>pa</w:t>
      </w:r>
      <w:r w:rsidRPr="005A3524">
        <w:rPr>
          <w:rFonts w:ascii="Times New Roman" w:hAnsi="Times New Roman" w:cs="Times New Roman"/>
          <w:color w:val="000000"/>
          <w:sz w:val="24"/>
          <w:szCs w:val="24"/>
        </w:rPr>
        <w:t xml:space="preserve">r </w:t>
      </w:r>
      <w:r w:rsidRPr="005A3524">
        <w:rPr>
          <w:rFonts w:ascii="Times New Roman" w:hAnsi="Times New Roman" w:cs="Times New Roman"/>
          <w:color w:val="000000"/>
          <w:spacing w:val="5"/>
          <w:sz w:val="24"/>
          <w:szCs w:val="24"/>
        </w:rPr>
        <w:t>l</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5"/>
          <w:sz w:val="24"/>
          <w:szCs w:val="24"/>
        </w:rPr>
        <w:t>Soumissionnaire comprendr</w:t>
      </w:r>
      <w:r w:rsidRPr="005A3524">
        <w:rPr>
          <w:rFonts w:ascii="Times New Roman" w:hAnsi="Times New Roman" w:cs="Times New Roman"/>
          <w:color w:val="000000"/>
          <w:sz w:val="24"/>
          <w:szCs w:val="24"/>
        </w:rPr>
        <w:t xml:space="preserve">a </w:t>
      </w:r>
      <w:r w:rsidRPr="005A3524">
        <w:rPr>
          <w:rFonts w:ascii="Times New Roman" w:hAnsi="Times New Roman" w:cs="Times New Roman"/>
          <w:color w:val="000000"/>
          <w:spacing w:val="5"/>
          <w:sz w:val="24"/>
          <w:szCs w:val="24"/>
        </w:rPr>
        <w:t>le</w:t>
      </w:r>
      <w:r w:rsidRPr="005A3524">
        <w:rPr>
          <w:rFonts w:ascii="Times New Roman" w:hAnsi="Times New Roman" w:cs="Times New Roman"/>
          <w:color w:val="000000"/>
          <w:sz w:val="24"/>
          <w:szCs w:val="24"/>
        </w:rPr>
        <w:t xml:space="preserve">s </w:t>
      </w:r>
      <w:r w:rsidRPr="005A3524">
        <w:rPr>
          <w:rFonts w:ascii="Times New Roman" w:hAnsi="Times New Roman" w:cs="Times New Roman"/>
          <w:color w:val="000000"/>
          <w:spacing w:val="5"/>
          <w:sz w:val="24"/>
          <w:szCs w:val="24"/>
        </w:rPr>
        <w:t>document</w:t>
      </w:r>
      <w:r w:rsidRPr="005A3524">
        <w:rPr>
          <w:rFonts w:ascii="Times New Roman" w:hAnsi="Times New Roman" w:cs="Times New Roman"/>
          <w:color w:val="000000"/>
          <w:sz w:val="24"/>
          <w:szCs w:val="24"/>
        </w:rPr>
        <w:t xml:space="preserve">s </w:t>
      </w:r>
      <w:r w:rsidRPr="005A3524">
        <w:rPr>
          <w:rFonts w:ascii="Times New Roman" w:hAnsi="Times New Roman" w:cs="Times New Roman"/>
          <w:color w:val="000000"/>
          <w:spacing w:val="5"/>
          <w:sz w:val="24"/>
          <w:szCs w:val="24"/>
        </w:rPr>
        <w:t>détaillé</w:t>
      </w:r>
      <w:r w:rsidRPr="005A3524">
        <w:rPr>
          <w:rFonts w:ascii="Times New Roman" w:hAnsi="Times New Roman" w:cs="Times New Roman"/>
          <w:color w:val="000000"/>
          <w:sz w:val="24"/>
          <w:szCs w:val="24"/>
        </w:rPr>
        <w:t xml:space="preserve">s </w:t>
      </w:r>
      <w:r w:rsidRPr="005A3524">
        <w:rPr>
          <w:rFonts w:ascii="Times New Roman" w:hAnsi="Times New Roman" w:cs="Times New Roman"/>
          <w:color w:val="000000"/>
          <w:spacing w:val="5"/>
          <w:sz w:val="24"/>
          <w:szCs w:val="24"/>
        </w:rPr>
        <w:t xml:space="preserve">au </w:t>
      </w:r>
      <w:r w:rsidRPr="005A3524">
        <w:rPr>
          <w:rFonts w:ascii="Times New Roman" w:hAnsi="Times New Roman" w:cs="Times New Roman"/>
          <w:color w:val="000000"/>
          <w:sz w:val="24"/>
          <w:szCs w:val="24"/>
        </w:rPr>
        <w:t>RPAO, dûment remplis et regroupés en trois volumes:</w:t>
      </w:r>
    </w:p>
    <w:p w:rsidR="002119EF" w:rsidRPr="005A3524" w:rsidRDefault="002119EF" w:rsidP="002119EF">
      <w:pPr>
        <w:pStyle w:val="Paragraphedeliste"/>
        <w:widowControl w:val="0"/>
        <w:numPr>
          <w:ilvl w:val="0"/>
          <w:numId w:val="15"/>
        </w:numPr>
        <w:tabs>
          <w:tab w:val="left" w:pos="4361"/>
        </w:tabs>
        <w:autoSpaceDE w:val="0"/>
        <w:autoSpaceDN w:val="0"/>
        <w:adjustRightInd w:val="0"/>
        <w:ind w:right="-20"/>
        <w:jc w:val="both"/>
        <w:rPr>
          <w:rFonts w:ascii="Times New Roman" w:hAnsi="Times New Roman"/>
          <w:b/>
          <w:i/>
          <w:color w:val="000000"/>
          <w:sz w:val="24"/>
          <w:szCs w:val="24"/>
        </w:rPr>
      </w:pPr>
      <w:r w:rsidRPr="005A3524">
        <w:rPr>
          <w:rFonts w:ascii="Times New Roman" w:hAnsi="Times New Roman"/>
          <w:b/>
          <w:i/>
          <w:color w:val="000000"/>
          <w:sz w:val="24"/>
          <w:szCs w:val="24"/>
        </w:rPr>
        <w:t>Volume 1 : Dossier administratif</w:t>
      </w:r>
    </w:p>
    <w:p w:rsidR="002119EF" w:rsidRPr="005A3524" w:rsidRDefault="002119EF" w:rsidP="002119EF">
      <w:pPr>
        <w:widowControl w:val="0"/>
        <w:autoSpaceDE w:val="0"/>
        <w:autoSpaceDN w:val="0"/>
        <w:adjustRightInd w:val="0"/>
        <w:ind w:left="284" w:right="-20"/>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lastRenderedPageBreak/>
        <w:tab/>
      </w:r>
      <w:r w:rsidRPr="005A3524">
        <w:rPr>
          <w:rFonts w:ascii="Times New Roman" w:hAnsi="Times New Roman" w:cs="Times New Roman"/>
          <w:color w:val="000000"/>
          <w:sz w:val="24"/>
          <w:szCs w:val="24"/>
        </w:rPr>
        <w:tab/>
        <w:t>Il comprend :</w:t>
      </w:r>
    </w:p>
    <w:p w:rsidR="002119EF" w:rsidRPr="005A3524" w:rsidRDefault="002119EF" w:rsidP="002119EF">
      <w:pPr>
        <w:widowControl w:val="0"/>
        <w:autoSpaceDE w:val="0"/>
        <w:autoSpaceDN w:val="0"/>
        <w:adjustRightInd w:val="0"/>
        <w:ind w:left="720" w:right="-144"/>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i. Tous les documents attestant que le soumissionnaire:</w:t>
      </w:r>
    </w:p>
    <w:p w:rsidR="002119EF" w:rsidRPr="005A3524" w:rsidRDefault="002119EF" w:rsidP="002119EF">
      <w:pPr>
        <w:widowControl w:val="0"/>
        <w:tabs>
          <w:tab w:val="left" w:pos="620"/>
        </w:tabs>
        <w:autoSpaceDE w:val="0"/>
        <w:autoSpaceDN w:val="0"/>
        <w:adjustRightInd w:val="0"/>
        <w:ind w:left="1400" w:right="-140" w:hanging="340"/>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w:t>
      </w:r>
      <w:r w:rsidRPr="005A3524">
        <w:rPr>
          <w:rFonts w:ascii="Times New Roman" w:hAnsi="Times New Roman" w:cs="Times New Roman"/>
          <w:color w:val="000000"/>
          <w:sz w:val="24"/>
          <w:szCs w:val="24"/>
        </w:rPr>
        <w:tab/>
        <w:t>A souscrit les déclarations prévues par les lois et règlements en vigueur ;</w:t>
      </w:r>
    </w:p>
    <w:p w:rsidR="002119EF" w:rsidRPr="005A3524" w:rsidRDefault="002119EF" w:rsidP="002119EF">
      <w:pPr>
        <w:widowControl w:val="0"/>
        <w:tabs>
          <w:tab w:val="left" w:pos="620"/>
        </w:tabs>
        <w:autoSpaceDE w:val="0"/>
        <w:autoSpaceDN w:val="0"/>
        <w:adjustRightInd w:val="0"/>
        <w:ind w:left="1400" w:right="-16" w:hanging="340"/>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w:t>
      </w:r>
      <w:r w:rsidRPr="005A3524">
        <w:rPr>
          <w:rFonts w:ascii="Times New Roman" w:hAnsi="Times New Roman" w:cs="Times New Roman"/>
          <w:color w:val="000000"/>
          <w:sz w:val="24"/>
          <w:szCs w:val="24"/>
        </w:rPr>
        <w:tab/>
        <w:t>A acquitté les droits, taxes, impôts, cotisations, contributions, redevances ou prélèvements de quelque nature que ce soit ;</w:t>
      </w:r>
    </w:p>
    <w:p w:rsidR="002119EF" w:rsidRPr="005A3524" w:rsidRDefault="002119EF" w:rsidP="002119EF">
      <w:pPr>
        <w:widowControl w:val="0"/>
        <w:tabs>
          <w:tab w:val="left" w:pos="620"/>
        </w:tabs>
        <w:autoSpaceDE w:val="0"/>
        <w:autoSpaceDN w:val="0"/>
        <w:adjustRightInd w:val="0"/>
        <w:ind w:left="1400" w:right="-140" w:hanging="340"/>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w:t>
      </w:r>
      <w:r w:rsidRPr="005A3524">
        <w:rPr>
          <w:rFonts w:ascii="Times New Roman" w:hAnsi="Times New Roman" w:cs="Times New Roman"/>
          <w:color w:val="000000"/>
          <w:sz w:val="24"/>
          <w:szCs w:val="24"/>
        </w:rPr>
        <w:tab/>
        <w:t>N’est pas en état de liquidation judiciaire ou en faillite ;</w:t>
      </w:r>
    </w:p>
    <w:p w:rsidR="002119EF" w:rsidRPr="005A3524" w:rsidRDefault="002119EF" w:rsidP="002119EF">
      <w:pPr>
        <w:widowControl w:val="0"/>
        <w:tabs>
          <w:tab w:val="left" w:pos="620"/>
        </w:tabs>
        <w:autoSpaceDE w:val="0"/>
        <w:autoSpaceDN w:val="0"/>
        <w:adjustRightInd w:val="0"/>
        <w:ind w:left="1400" w:right="-19" w:hanging="340"/>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w:t>
      </w:r>
      <w:r w:rsidRPr="005A3524">
        <w:rPr>
          <w:rFonts w:ascii="Times New Roman" w:hAnsi="Times New Roman" w:cs="Times New Roman"/>
          <w:color w:val="000000"/>
          <w:sz w:val="24"/>
          <w:szCs w:val="24"/>
        </w:rPr>
        <w:tab/>
        <w:t>N’est pas frappé de l’une des interdictions ou d’échéances prévues par la législation en vigueur.</w:t>
      </w:r>
    </w:p>
    <w:p w:rsidR="002119EF" w:rsidRPr="005A3524" w:rsidRDefault="002119EF" w:rsidP="002119EF">
      <w:pPr>
        <w:widowControl w:val="0"/>
        <w:autoSpaceDE w:val="0"/>
        <w:autoSpaceDN w:val="0"/>
        <w:adjustRightInd w:val="0"/>
        <w:ind w:left="1060" w:right="-144" w:hanging="340"/>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ii. La caution de soumission établie conformément aux dispositions de l’article 19 du RGAO ;</w:t>
      </w:r>
    </w:p>
    <w:p w:rsidR="002119EF" w:rsidRPr="005A3524" w:rsidRDefault="002119EF" w:rsidP="002119EF">
      <w:pPr>
        <w:widowControl w:val="0"/>
        <w:tabs>
          <w:tab w:val="left" w:pos="900"/>
          <w:tab w:val="left" w:pos="1680"/>
          <w:tab w:val="left" w:pos="2000"/>
          <w:tab w:val="left" w:pos="3040"/>
          <w:tab w:val="left" w:pos="3420"/>
        </w:tabs>
        <w:autoSpaceDE w:val="0"/>
        <w:autoSpaceDN w:val="0"/>
        <w:adjustRightInd w:val="0"/>
        <w:ind w:left="1060" w:right="-20" w:hanging="340"/>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iii. La confirmation écrite habilitant le signataire de</w:t>
      </w:r>
      <w:r w:rsidRPr="005A3524">
        <w:rPr>
          <w:rFonts w:ascii="Times New Roman" w:hAnsi="Times New Roman" w:cs="Times New Roman"/>
          <w:color w:val="000000"/>
          <w:sz w:val="24"/>
          <w:szCs w:val="24"/>
        </w:rPr>
        <w:tab/>
        <w:t>l’offre</w:t>
      </w:r>
      <w:r w:rsidRPr="005A3524">
        <w:rPr>
          <w:rFonts w:ascii="Times New Roman" w:hAnsi="Times New Roman" w:cs="Times New Roman"/>
          <w:color w:val="000000"/>
          <w:sz w:val="24"/>
          <w:szCs w:val="24"/>
        </w:rPr>
        <w:tab/>
        <w:t>à engager le Soumissionnaire, conformément aux dispositions de l’article 6.1 du RGAO ;</w:t>
      </w:r>
    </w:p>
    <w:p w:rsidR="002119EF" w:rsidRPr="005A3524" w:rsidRDefault="002119EF" w:rsidP="002119EF">
      <w:pPr>
        <w:widowControl w:val="0"/>
        <w:autoSpaceDE w:val="0"/>
        <w:autoSpaceDN w:val="0"/>
        <w:adjustRightInd w:val="0"/>
        <w:ind w:left="284" w:right="-20"/>
        <w:jc w:val="both"/>
        <w:rPr>
          <w:rFonts w:ascii="Times New Roman" w:hAnsi="Times New Roman" w:cs="Times New Roman"/>
          <w:b/>
          <w:i/>
          <w:iCs/>
          <w:color w:val="000000"/>
          <w:sz w:val="24"/>
          <w:szCs w:val="24"/>
        </w:rPr>
      </w:pPr>
      <w:r w:rsidRPr="005A3524">
        <w:rPr>
          <w:rFonts w:ascii="Times New Roman" w:hAnsi="Times New Roman" w:cs="Times New Roman"/>
          <w:b/>
          <w:i/>
          <w:iCs/>
          <w:color w:val="000000"/>
          <w:sz w:val="24"/>
          <w:szCs w:val="24"/>
        </w:rPr>
        <w:t>b.</w:t>
      </w:r>
      <w:r w:rsidR="00637F98" w:rsidRPr="005A3524">
        <w:rPr>
          <w:rFonts w:ascii="Times New Roman" w:hAnsi="Times New Roman" w:cs="Times New Roman"/>
          <w:b/>
          <w:i/>
          <w:iCs/>
          <w:color w:val="000000"/>
          <w:sz w:val="24"/>
          <w:szCs w:val="24"/>
        </w:rPr>
        <w:t xml:space="preserve"> </w:t>
      </w:r>
      <w:r w:rsidRPr="005A3524">
        <w:rPr>
          <w:rFonts w:ascii="Times New Roman" w:hAnsi="Times New Roman" w:cs="Times New Roman"/>
          <w:b/>
          <w:i/>
          <w:iCs/>
          <w:color w:val="000000"/>
          <w:sz w:val="24"/>
          <w:szCs w:val="24"/>
        </w:rPr>
        <w:t>Volume</w:t>
      </w:r>
      <w:r w:rsidR="00637F98" w:rsidRPr="005A3524">
        <w:rPr>
          <w:rFonts w:ascii="Times New Roman" w:hAnsi="Times New Roman" w:cs="Times New Roman"/>
          <w:b/>
          <w:i/>
          <w:iCs/>
          <w:color w:val="000000"/>
          <w:sz w:val="24"/>
          <w:szCs w:val="24"/>
        </w:rPr>
        <w:t xml:space="preserve"> </w:t>
      </w:r>
      <w:r w:rsidRPr="005A3524">
        <w:rPr>
          <w:rFonts w:ascii="Times New Roman" w:hAnsi="Times New Roman" w:cs="Times New Roman"/>
          <w:b/>
          <w:i/>
          <w:iCs/>
          <w:color w:val="000000"/>
          <w:sz w:val="24"/>
          <w:szCs w:val="24"/>
        </w:rPr>
        <w:t>2</w:t>
      </w:r>
      <w:r w:rsidR="00637F98" w:rsidRPr="005A3524">
        <w:rPr>
          <w:rFonts w:ascii="Times New Roman" w:hAnsi="Times New Roman" w:cs="Times New Roman"/>
          <w:b/>
          <w:i/>
          <w:iCs/>
          <w:color w:val="000000"/>
          <w:sz w:val="24"/>
          <w:szCs w:val="24"/>
        </w:rPr>
        <w:t xml:space="preserve"> </w:t>
      </w:r>
      <w:r w:rsidRPr="005A3524">
        <w:rPr>
          <w:rFonts w:ascii="Times New Roman" w:hAnsi="Times New Roman" w:cs="Times New Roman"/>
          <w:b/>
          <w:i/>
          <w:iCs/>
          <w:color w:val="000000"/>
          <w:sz w:val="24"/>
          <w:szCs w:val="24"/>
        </w:rPr>
        <w:t>:</w:t>
      </w:r>
      <w:r w:rsidR="00637F98" w:rsidRPr="005A3524">
        <w:rPr>
          <w:rFonts w:ascii="Times New Roman" w:hAnsi="Times New Roman" w:cs="Times New Roman"/>
          <w:b/>
          <w:i/>
          <w:iCs/>
          <w:color w:val="000000"/>
          <w:sz w:val="24"/>
          <w:szCs w:val="24"/>
        </w:rPr>
        <w:t xml:space="preserve"> </w:t>
      </w:r>
      <w:r w:rsidRPr="005A3524">
        <w:rPr>
          <w:rFonts w:ascii="Times New Roman" w:hAnsi="Times New Roman" w:cs="Times New Roman"/>
          <w:b/>
          <w:i/>
          <w:iCs/>
          <w:color w:val="000000"/>
          <w:sz w:val="24"/>
          <w:szCs w:val="24"/>
        </w:rPr>
        <w:t>Offre technique</w:t>
      </w:r>
    </w:p>
    <w:p w:rsidR="002119EF" w:rsidRPr="005A3524" w:rsidRDefault="002119EF" w:rsidP="002119EF">
      <w:pPr>
        <w:widowControl w:val="0"/>
        <w:autoSpaceDE w:val="0"/>
        <w:autoSpaceDN w:val="0"/>
        <w:adjustRightInd w:val="0"/>
        <w:ind w:left="284" w:right="-20"/>
        <w:jc w:val="both"/>
        <w:rPr>
          <w:rFonts w:ascii="Times New Roman" w:hAnsi="Times New Roman" w:cs="Times New Roman"/>
          <w:b/>
          <w:i/>
          <w:iCs/>
          <w:color w:val="000000"/>
          <w:sz w:val="24"/>
          <w:szCs w:val="24"/>
        </w:rPr>
      </w:pPr>
      <w:proofErr w:type="gramStart"/>
      <w:r w:rsidRPr="005A3524">
        <w:rPr>
          <w:rFonts w:ascii="Times New Roman" w:hAnsi="Times New Roman" w:cs="Times New Roman"/>
          <w:b/>
          <w:i/>
          <w:iCs/>
          <w:color w:val="000000"/>
          <w:sz w:val="24"/>
          <w:szCs w:val="24"/>
        </w:rPr>
        <w:t>b.1</w:t>
      </w:r>
      <w:proofErr w:type="gramEnd"/>
      <w:r w:rsidRPr="005A3524">
        <w:rPr>
          <w:rFonts w:ascii="Times New Roman" w:hAnsi="Times New Roman" w:cs="Times New Roman"/>
          <w:b/>
          <w:i/>
          <w:iCs/>
          <w:color w:val="000000"/>
          <w:sz w:val="24"/>
          <w:szCs w:val="24"/>
        </w:rPr>
        <w:t>. Les renseignements sur les qualifications</w:t>
      </w:r>
    </w:p>
    <w:p w:rsidR="002119EF" w:rsidRPr="005A3524" w:rsidRDefault="002119EF" w:rsidP="002119EF">
      <w:pPr>
        <w:widowControl w:val="0"/>
        <w:autoSpaceDE w:val="0"/>
        <w:autoSpaceDN w:val="0"/>
        <w:adjustRightInd w:val="0"/>
        <w:ind w:left="284" w:right="94"/>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Le RPAO précise la liste des documents à fournir par les attestant la qualification des soumissionnaires à conformément aux articles l’article 6.1 du RPAOet18duRGAO.</w:t>
      </w:r>
    </w:p>
    <w:p w:rsidR="002119EF" w:rsidRPr="005A3524" w:rsidRDefault="002119EF" w:rsidP="002119EF">
      <w:pPr>
        <w:widowControl w:val="0"/>
        <w:autoSpaceDE w:val="0"/>
        <w:autoSpaceDN w:val="0"/>
        <w:adjustRightInd w:val="0"/>
        <w:ind w:left="284" w:right="-20"/>
        <w:jc w:val="both"/>
        <w:rPr>
          <w:rFonts w:ascii="Times New Roman" w:hAnsi="Times New Roman" w:cs="Times New Roman"/>
          <w:b/>
          <w:i/>
          <w:iCs/>
          <w:color w:val="000000"/>
          <w:sz w:val="24"/>
          <w:szCs w:val="24"/>
        </w:rPr>
      </w:pPr>
      <w:proofErr w:type="gramStart"/>
      <w:r w:rsidRPr="005A3524">
        <w:rPr>
          <w:rFonts w:ascii="Times New Roman" w:hAnsi="Times New Roman" w:cs="Times New Roman"/>
          <w:b/>
          <w:i/>
          <w:iCs/>
          <w:color w:val="000000"/>
          <w:sz w:val="24"/>
          <w:szCs w:val="24"/>
        </w:rPr>
        <w:t>b.2</w:t>
      </w:r>
      <w:proofErr w:type="gramEnd"/>
      <w:r w:rsidRPr="005A3524">
        <w:rPr>
          <w:rFonts w:ascii="Times New Roman" w:hAnsi="Times New Roman" w:cs="Times New Roman"/>
          <w:b/>
          <w:i/>
          <w:iCs/>
          <w:color w:val="000000"/>
          <w:sz w:val="24"/>
          <w:szCs w:val="24"/>
        </w:rPr>
        <w:t>.</w:t>
      </w:r>
      <w:r w:rsidR="00637F98" w:rsidRPr="005A3524">
        <w:rPr>
          <w:rFonts w:ascii="Times New Roman" w:hAnsi="Times New Roman" w:cs="Times New Roman"/>
          <w:b/>
          <w:i/>
          <w:iCs/>
          <w:color w:val="000000"/>
          <w:sz w:val="24"/>
          <w:szCs w:val="24"/>
        </w:rPr>
        <w:t xml:space="preserve"> </w:t>
      </w:r>
      <w:r w:rsidRPr="005A3524">
        <w:rPr>
          <w:rFonts w:ascii="Times New Roman" w:hAnsi="Times New Roman" w:cs="Times New Roman"/>
          <w:b/>
          <w:i/>
          <w:iCs/>
          <w:color w:val="000000"/>
          <w:sz w:val="24"/>
          <w:szCs w:val="24"/>
        </w:rPr>
        <w:t>Méthodologie propositions techniques</w:t>
      </w:r>
    </w:p>
    <w:p w:rsidR="002119EF" w:rsidRPr="005A3524" w:rsidRDefault="002119EF" w:rsidP="002119EF">
      <w:pPr>
        <w:widowControl w:val="0"/>
        <w:tabs>
          <w:tab w:val="left" w:pos="1360"/>
          <w:tab w:val="left" w:pos="2620"/>
          <w:tab w:val="left" w:pos="3240"/>
          <w:tab w:val="left" w:pos="3400"/>
        </w:tabs>
        <w:autoSpaceDE w:val="0"/>
        <w:autoSpaceDN w:val="0"/>
        <w:adjustRightInd w:val="0"/>
        <w:ind w:left="284" w:right="90"/>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 xml:space="preserve">Le RPAO précise les éléments constitutifs de la </w:t>
      </w:r>
      <w:r w:rsidRPr="005A3524">
        <w:rPr>
          <w:rFonts w:ascii="Times New Roman" w:hAnsi="Times New Roman" w:cs="Times New Roman"/>
          <w:color w:val="000000"/>
          <w:spacing w:val="5"/>
          <w:sz w:val="24"/>
          <w:szCs w:val="24"/>
        </w:rPr>
        <w:t>propositio</w:t>
      </w:r>
      <w:r w:rsidRPr="005A3524">
        <w:rPr>
          <w:rFonts w:ascii="Times New Roman" w:hAnsi="Times New Roman" w:cs="Times New Roman"/>
          <w:color w:val="000000"/>
          <w:sz w:val="24"/>
          <w:szCs w:val="24"/>
        </w:rPr>
        <w:t xml:space="preserve">n </w:t>
      </w:r>
      <w:r w:rsidRPr="005A3524">
        <w:rPr>
          <w:rFonts w:ascii="Times New Roman" w:hAnsi="Times New Roman" w:cs="Times New Roman"/>
          <w:color w:val="000000"/>
          <w:spacing w:val="5"/>
          <w:sz w:val="24"/>
          <w:szCs w:val="24"/>
        </w:rPr>
        <w:t>techniqu</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5"/>
          <w:sz w:val="24"/>
          <w:szCs w:val="24"/>
        </w:rPr>
        <w:t>de</w:t>
      </w:r>
      <w:r w:rsidRPr="005A3524">
        <w:rPr>
          <w:rFonts w:ascii="Times New Roman" w:hAnsi="Times New Roman" w:cs="Times New Roman"/>
          <w:color w:val="000000"/>
          <w:sz w:val="24"/>
          <w:szCs w:val="24"/>
        </w:rPr>
        <w:t>s</w:t>
      </w:r>
      <w:r w:rsidRPr="005A3524">
        <w:rPr>
          <w:rFonts w:ascii="Times New Roman" w:hAnsi="Times New Roman" w:cs="Times New Roman"/>
          <w:color w:val="000000"/>
          <w:spacing w:val="5"/>
          <w:sz w:val="24"/>
          <w:szCs w:val="24"/>
        </w:rPr>
        <w:t xml:space="preserve"> soumissionnaires, </w:t>
      </w:r>
      <w:r w:rsidRPr="005A3524">
        <w:rPr>
          <w:rFonts w:ascii="Times New Roman" w:hAnsi="Times New Roman" w:cs="Times New Roman"/>
          <w:color w:val="000000"/>
          <w:sz w:val="24"/>
          <w:szCs w:val="24"/>
        </w:rPr>
        <w:t>notamment:</w:t>
      </w:r>
    </w:p>
    <w:p w:rsidR="002119EF" w:rsidRPr="005A3524" w:rsidRDefault="002119EF" w:rsidP="002119EF">
      <w:pPr>
        <w:widowControl w:val="0"/>
        <w:autoSpaceDE w:val="0"/>
        <w:autoSpaceDN w:val="0"/>
        <w:adjustRightInd w:val="0"/>
        <w:ind w:left="738" w:right="93" w:hanging="227"/>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 xml:space="preserve">- </w:t>
      </w:r>
      <w:r w:rsidRPr="005A3524">
        <w:rPr>
          <w:rFonts w:ascii="Times New Roman" w:hAnsi="Times New Roman" w:cs="Times New Roman"/>
          <w:color w:val="000000"/>
          <w:spacing w:val="2"/>
          <w:sz w:val="24"/>
          <w:szCs w:val="24"/>
        </w:rPr>
        <w:t>un</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2"/>
          <w:sz w:val="24"/>
          <w:szCs w:val="24"/>
        </w:rPr>
        <w:t>descriptio</w:t>
      </w:r>
      <w:r w:rsidRPr="005A3524">
        <w:rPr>
          <w:rFonts w:ascii="Times New Roman" w:hAnsi="Times New Roman" w:cs="Times New Roman"/>
          <w:color w:val="000000"/>
          <w:sz w:val="24"/>
          <w:szCs w:val="24"/>
        </w:rPr>
        <w:t xml:space="preserve">n </w:t>
      </w:r>
      <w:r w:rsidRPr="005A3524">
        <w:rPr>
          <w:rFonts w:ascii="Times New Roman" w:hAnsi="Times New Roman" w:cs="Times New Roman"/>
          <w:color w:val="000000"/>
          <w:spacing w:val="2"/>
          <w:sz w:val="24"/>
          <w:szCs w:val="24"/>
        </w:rPr>
        <w:t>détaillé</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2"/>
          <w:sz w:val="24"/>
          <w:szCs w:val="24"/>
        </w:rPr>
        <w:t>de</w:t>
      </w:r>
      <w:r w:rsidRPr="005A3524">
        <w:rPr>
          <w:rFonts w:ascii="Times New Roman" w:hAnsi="Times New Roman" w:cs="Times New Roman"/>
          <w:color w:val="000000"/>
          <w:sz w:val="24"/>
          <w:szCs w:val="24"/>
        </w:rPr>
        <w:t xml:space="preserve">s </w:t>
      </w:r>
      <w:r w:rsidRPr="005A3524">
        <w:rPr>
          <w:rFonts w:ascii="Times New Roman" w:hAnsi="Times New Roman" w:cs="Times New Roman"/>
          <w:color w:val="000000"/>
          <w:spacing w:val="2"/>
          <w:sz w:val="24"/>
          <w:szCs w:val="24"/>
        </w:rPr>
        <w:t xml:space="preserve">caractéristiques </w:t>
      </w:r>
      <w:r w:rsidRPr="005A3524">
        <w:rPr>
          <w:rFonts w:ascii="Times New Roman" w:hAnsi="Times New Roman" w:cs="Times New Roman"/>
          <w:color w:val="000000"/>
          <w:sz w:val="24"/>
          <w:szCs w:val="24"/>
        </w:rPr>
        <w:t>techniques, les performances, les marques, les modèles et les références des matériels proposés accompagnés de prospectus techniques conformémentàl’article17du</w:t>
      </w:r>
      <w:r w:rsidR="00637F98" w:rsidRPr="005A3524">
        <w:rPr>
          <w:rFonts w:ascii="Times New Roman" w:hAnsi="Times New Roman" w:cs="Times New Roman"/>
          <w:color w:val="000000"/>
          <w:sz w:val="24"/>
          <w:szCs w:val="24"/>
        </w:rPr>
        <w:t xml:space="preserve"> </w:t>
      </w:r>
      <w:r w:rsidRPr="005A3524">
        <w:rPr>
          <w:rFonts w:ascii="Times New Roman" w:hAnsi="Times New Roman" w:cs="Times New Roman"/>
          <w:color w:val="000000"/>
          <w:sz w:val="24"/>
          <w:szCs w:val="24"/>
        </w:rPr>
        <w:t>RGAO;</w:t>
      </w:r>
    </w:p>
    <w:p w:rsidR="002119EF" w:rsidRPr="005A3524" w:rsidRDefault="002119EF" w:rsidP="002119EF">
      <w:pPr>
        <w:widowControl w:val="0"/>
        <w:autoSpaceDE w:val="0"/>
        <w:autoSpaceDN w:val="0"/>
        <w:adjustRightInd w:val="0"/>
        <w:ind w:left="738" w:right="-34" w:hanging="227"/>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 le calendrier, le planning et le délai de livraison des prestations;</w:t>
      </w:r>
    </w:p>
    <w:p w:rsidR="002119EF" w:rsidRPr="005A3524" w:rsidRDefault="002119EF" w:rsidP="002119EF">
      <w:pPr>
        <w:widowControl w:val="0"/>
        <w:autoSpaceDE w:val="0"/>
        <w:autoSpaceDN w:val="0"/>
        <w:adjustRightInd w:val="0"/>
        <w:ind w:left="284" w:right="-20"/>
        <w:jc w:val="both"/>
        <w:rPr>
          <w:rFonts w:ascii="Times New Roman" w:hAnsi="Times New Roman" w:cs="Times New Roman"/>
          <w:b/>
          <w:i/>
          <w:iCs/>
          <w:color w:val="000000"/>
          <w:sz w:val="24"/>
          <w:szCs w:val="24"/>
        </w:rPr>
      </w:pPr>
      <w:proofErr w:type="gramStart"/>
      <w:r w:rsidRPr="005A3524">
        <w:rPr>
          <w:rFonts w:ascii="Times New Roman" w:hAnsi="Times New Roman" w:cs="Times New Roman"/>
          <w:b/>
          <w:i/>
          <w:iCs/>
          <w:color w:val="000000"/>
          <w:sz w:val="24"/>
          <w:szCs w:val="24"/>
        </w:rPr>
        <w:t>b.3</w:t>
      </w:r>
      <w:proofErr w:type="gramEnd"/>
      <w:r w:rsidRPr="005A3524">
        <w:rPr>
          <w:rFonts w:ascii="Times New Roman" w:hAnsi="Times New Roman" w:cs="Times New Roman"/>
          <w:b/>
          <w:i/>
          <w:iCs/>
          <w:color w:val="000000"/>
          <w:sz w:val="24"/>
          <w:szCs w:val="24"/>
        </w:rPr>
        <w:t>. Les preuves d’acceptations des conditions du marché</w:t>
      </w:r>
    </w:p>
    <w:p w:rsidR="002119EF" w:rsidRPr="005A3524" w:rsidRDefault="002119EF" w:rsidP="002119EF">
      <w:pPr>
        <w:widowControl w:val="0"/>
        <w:autoSpaceDE w:val="0"/>
        <w:autoSpaceDN w:val="0"/>
        <w:adjustRightInd w:val="0"/>
        <w:ind w:left="284" w:right="95"/>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Le soumissionnaire remettra les copies dûment paraphées et signées des documents à caractères administratif et technique régissant le marché, à savoir:</w:t>
      </w:r>
    </w:p>
    <w:p w:rsidR="002119EF" w:rsidRPr="005A3524" w:rsidRDefault="002119EF" w:rsidP="002119EF">
      <w:pPr>
        <w:widowControl w:val="0"/>
        <w:numPr>
          <w:ilvl w:val="0"/>
          <w:numId w:val="5"/>
        </w:numPr>
        <w:autoSpaceDE w:val="0"/>
        <w:autoSpaceDN w:val="0"/>
        <w:adjustRightInd w:val="0"/>
        <w:spacing w:after="0" w:line="240" w:lineRule="auto"/>
        <w:ind w:right="95"/>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Le</w:t>
      </w:r>
      <w:r w:rsidRPr="005A3524">
        <w:rPr>
          <w:rFonts w:ascii="Times New Roman" w:hAnsi="Times New Roman" w:cs="Times New Roman"/>
          <w:color w:val="000000"/>
          <w:sz w:val="24"/>
          <w:szCs w:val="24"/>
        </w:rPr>
        <w:tab/>
        <w:t>Cahier</w:t>
      </w:r>
      <w:r w:rsidRPr="005A3524">
        <w:rPr>
          <w:rFonts w:ascii="Times New Roman" w:hAnsi="Times New Roman" w:cs="Times New Roman"/>
          <w:color w:val="000000"/>
          <w:sz w:val="24"/>
          <w:szCs w:val="24"/>
        </w:rPr>
        <w:tab/>
        <w:t>des</w:t>
      </w:r>
      <w:r w:rsidRPr="005A3524">
        <w:rPr>
          <w:rFonts w:ascii="Times New Roman" w:hAnsi="Times New Roman" w:cs="Times New Roman"/>
          <w:color w:val="000000"/>
          <w:sz w:val="24"/>
          <w:szCs w:val="24"/>
        </w:rPr>
        <w:tab/>
        <w:t>Clauses Administratives Particulières(CCAP);</w:t>
      </w:r>
    </w:p>
    <w:p w:rsidR="002119EF" w:rsidRPr="005A3524" w:rsidRDefault="002119EF" w:rsidP="002119EF">
      <w:pPr>
        <w:widowControl w:val="0"/>
        <w:numPr>
          <w:ilvl w:val="0"/>
          <w:numId w:val="5"/>
        </w:numPr>
        <w:autoSpaceDE w:val="0"/>
        <w:autoSpaceDN w:val="0"/>
        <w:adjustRightInd w:val="0"/>
        <w:spacing w:after="0" w:line="240" w:lineRule="auto"/>
        <w:ind w:right="95"/>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Les spécifications techniques</w:t>
      </w:r>
      <w:r w:rsidRPr="005A3524">
        <w:rPr>
          <w:rFonts w:ascii="Times New Roman" w:hAnsi="Times New Roman" w:cs="Times New Roman"/>
          <w:color w:val="000000"/>
          <w:w w:val="97"/>
          <w:sz w:val="24"/>
          <w:szCs w:val="24"/>
        </w:rPr>
        <w:t>;</w:t>
      </w:r>
    </w:p>
    <w:p w:rsidR="002119EF" w:rsidRPr="005A3524" w:rsidRDefault="002119EF" w:rsidP="002119EF">
      <w:pPr>
        <w:widowControl w:val="0"/>
        <w:autoSpaceDE w:val="0"/>
        <w:autoSpaceDN w:val="0"/>
        <w:adjustRightInd w:val="0"/>
        <w:ind w:left="284"/>
        <w:jc w:val="both"/>
        <w:rPr>
          <w:rFonts w:ascii="Times New Roman" w:hAnsi="Times New Roman" w:cs="Times New Roman"/>
          <w:color w:val="000000"/>
          <w:sz w:val="24"/>
          <w:szCs w:val="24"/>
        </w:rPr>
      </w:pPr>
    </w:p>
    <w:p w:rsidR="002119EF" w:rsidRPr="005A3524" w:rsidRDefault="002119EF" w:rsidP="002119EF">
      <w:pPr>
        <w:widowControl w:val="0"/>
        <w:autoSpaceDE w:val="0"/>
        <w:autoSpaceDN w:val="0"/>
        <w:adjustRightInd w:val="0"/>
        <w:ind w:left="284" w:right="-20"/>
        <w:jc w:val="both"/>
        <w:rPr>
          <w:rFonts w:ascii="Times New Roman" w:hAnsi="Times New Roman" w:cs="Times New Roman"/>
          <w:b/>
          <w:i/>
          <w:iCs/>
          <w:color w:val="000000"/>
          <w:sz w:val="24"/>
          <w:szCs w:val="24"/>
        </w:rPr>
      </w:pPr>
      <w:r w:rsidRPr="005A3524">
        <w:rPr>
          <w:rFonts w:ascii="Times New Roman" w:hAnsi="Times New Roman" w:cs="Times New Roman"/>
          <w:b/>
          <w:i/>
          <w:iCs/>
          <w:color w:val="000000"/>
          <w:sz w:val="24"/>
          <w:szCs w:val="24"/>
        </w:rPr>
        <w:t>c. Volume 3 : Offre financière</w:t>
      </w:r>
    </w:p>
    <w:p w:rsidR="002119EF" w:rsidRPr="005A3524" w:rsidRDefault="002119EF" w:rsidP="002119EF">
      <w:pPr>
        <w:widowControl w:val="0"/>
        <w:autoSpaceDE w:val="0"/>
        <w:autoSpaceDN w:val="0"/>
        <w:adjustRightInd w:val="0"/>
        <w:ind w:left="284" w:right="-37"/>
        <w:jc w:val="both"/>
        <w:rPr>
          <w:rFonts w:ascii="Times New Roman" w:hAnsi="Times New Roman" w:cs="Times New Roman"/>
          <w:color w:val="000000"/>
          <w:sz w:val="24"/>
          <w:szCs w:val="24"/>
        </w:rPr>
      </w:pPr>
      <w:r w:rsidRPr="005A3524">
        <w:rPr>
          <w:rFonts w:ascii="Times New Roman" w:hAnsi="Times New Roman" w:cs="Times New Roman"/>
          <w:color w:val="000000"/>
          <w:spacing w:val="3"/>
          <w:sz w:val="24"/>
          <w:szCs w:val="24"/>
        </w:rPr>
        <w:t>L</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3"/>
          <w:sz w:val="24"/>
          <w:szCs w:val="24"/>
        </w:rPr>
        <w:t>RPA</w:t>
      </w:r>
      <w:r w:rsidRPr="005A3524">
        <w:rPr>
          <w:rFonts w:ascii="Times New Roman" w:hAnsi="Times New Roman" w:cs="Times New Roman"/>
          <w:color w:val="000000"/>
          <w:sz w:val="24"/>
          <w:szCs w:val="24"/>
        </w:rPr>
        <w:t xml:space="preserve">O </w:t>
      </w:r>
      <w:r w:rsidRPr="005A3524">
        <w:rPr>
          <w:rFonts w:ascii="Times New Roman" w:hAnsi="Times New Roman" w:cs="Times New Roman"/>
          <w:color w:val="000000"/>
          <w:spacing w:val="3"/>
          <w:sz w:val="24"/>
          <w:szCs w:val="24"/>
        </w:rPr>
        <w:t>précis</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3"/>
          <w:sz w:val="24"/>
          <w:szCs w:val="24"/>
        </w:rPr>
        <w:t>le</w:t>
      </w:r>
      <w:r w:rsidRPr="005A3524">
        <w:rPr>
          <w:rFonts w:ascii="Times New Roman" w:hAnsi="Times New Roman" w:cs="Times New Roman"/>
          <w:color w:val="000000"/>
          <w:sz w:val="24"/>
          <w:szCs w:val="24"/>
        </w:rPr>
        <w:t xml:space="preserve">s </w:t>
      </w:r>
      <w:r w:rsidRPr="005A3524">
        <w:rPr>
          <w:rFonts w:ascii="Times New Roman" w:hAnsi="Times New Roman" w:cs="Times New Roman"/>
          <w:color w:val="000000"/>
          <w:spacing w:val="3"/>
          <w:sz w:val="24"/>
          <w:szCs w:val="24"/>
        </w:rPr>
        <w:t>élément</w:t>
      </w:r>
      <w:r w:rsidRPr="005A3524">
        <w:rPr>
          <w:rFonts w:ascii="Times New Roman" w:hAnsi="Times New Roman" w:cs="Times New Roman"/>
          <w:color w:val="000000"/>
          <w:sz w:val="24"/>
          <w:szCs w:val="24"/>
        </w:rPr>
        <w:t xml:space="preserve">s </w:t>
      </w:r>
      <w:r w:rsidRPr="005A3524">
        <w:rPr>
          <w:rFonts w:ascii="Times New Roman" w:hAnsi="Times New Roman" w:cs="Times New Roman"/>
          <w:color w:val="000000"/>
          <w:spacing w:val="3"/>
          <w:sz w:val="24"/>
          <w:szCs w:val="24"/>
        </w:rPr>
        <w:t>permettan</w:t>
      </w:r>
      <w:r w:rsidRPr="005A3524">
        <w:rPr>
          <w:rFonts w:ascii="Times New Roman" w:hAnsi="Times New Roman" w:cs="Times New Roman"/>
          <w:color w:val="000000"/>
          <w:sz w:val="24"/>
          <w:szCs w:val="24"/>
        </w:rPr>
        <w:t xml:space="preserve">t </w:t>
      </w:r>
      <w:r w:rsidRPr="005A3524">
        <w:rPr>
          <w:rFonts w:ascii="Times New Roman" w:hAnsi="Times New Roman" w:cs="Times New Roman"/>
          <w:color w:val="000000"/>
          <w:spacing w:val="3"/>
          <w:sz w:val="24"/>
          <w:szCs w:val="24"/>
        </w:rPr>
        <w:t xml:space="preserve">de </w:t>
      </w:r>
      <w:r w:rsidRPr="005A3524">
        <w:rPr>
          <w:rFonts w:ascii="Times New Roman" w:hAnsi="Times New Roman" w:cs="Times New Roman"/>
          <w:color w:val="000000"/>
          <w:sz w:val="24"/>
          <w:szCs w:val="24"/>
        </w:rPr>
        <w:t>justifier le coût des prestations, à savoir:</w:t>
      </w:r>
    </w:p>
    <w:p w:rsidR="002119EF" w:rsidRPr="005A3524" w:rsidRDefault="002119EF" w:rsidP="002119EF">
      <w:pPr>
        <w:widowControl w:val="0"/>
        <w:autoSpaceDE w:val="0"/>
        <w:autoSpaceDN w:val="0"/>
        <w:adjustRightInd w:val="0"/>
        <w:ind w:left="284" w:right="-37"/>
        <w:jc w:val="both"/>
        <w:rPr>
          <w:rFonts w:ascii="Times New Roman" w:hAnsi="Times New Roman" w:cs="Times New Roman"/>
          <w:color w:val="000000"/>
          <w:sz w:val="24"/>
          <w:szCs w:val="24"/>
        </w:rPr>
      </w:pPr>
    </w:p>
    <w:p w:rsidR="002119EF" w:rsidRPr="005A3524" w:rsidRDefault="002119EF" w:rsidP="002119EF">
      <w:pPr>
        <w:widowControl w:val="0"/>
        <w:numPr>
          <w:ilvl w:val="0"/>
          <w:numId w:val="6"/>
        </w:numPr>
        <w:autoSpaceDE w:val="0"/>
        <w:autoSpaceDN w:val="0"/>
        <w:adjustRightInd w:val="0"/>
        <w:spacing w:after="0" w:line="240" w:lineRule="auto"/>
        <w:ind w:left="1080" w:right="95"/>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La soumission proprement dite, en original rédigé selon le modèle joint, timbré au tarif en vigueur, signée et datée;</w:t>
      </w:r>
    </w:p>
    <w:p w:rsidR="002119EF" w:rsidRPr="005A3524" w:rsidRDefault="002119EF" w:rsidP="002119EF">
      <w:pPr>
        <w:widowControl w:val="0"/>
        <w:numPr>
          <w:ilvl w:val="0"/>
          <w:numId w:val="6"/>
        </w:numPr>
        <w:autoSpaceDE w:val="0"/>
        <w:autoSpaceDN w:val="0"/>
        <w:adjustRightInd w:val="0"/>
        <w:spacing w:after="0" w:line="240" w:lineRule="auto"/>
        <w:ind w:left="1080" w:right="-30"/>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Le Bordereau des Prix Unitaires dûment rempli;</w:t>
      </w:r>
    </w:p>
    <w:p w:rsidR="002119EF" w:rsidRPr="005A3524" w:rsidRDefault="002119EF" w:rsidP="002119EF">
      <w:pPr>
        <w:widowControl w:val="0"/>
        <w:numPr>
          <w:ilvl w:val="0"/>
          <w:numId w:val="6"/>
        </w:numPr>
        <w:autoSpaceDE w:val="0"/>
        <w:autoSpaceDN w:val="0"/>
        <w:adjustRightInd w:val="0"/>
        <w:spacing w:after="0" w:line="240" w:lineRule="auto"/>
        <w:ind w:left="1080" w:right="-20"/>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Le Détail estimatif dûment rempli;</w:t>
      </w:r>
    </w:p>
    <w:p w:rsidR="002119EF" w:rsidRPr="005A3524" w:rsidRDefault="002119EF" w:rsidP="002119EF">
      <w:pPr>
        <w:widowControl w:val="0"/>
        <w:numPr>
          <w:ilvl w:val="0"/>
          <w:numId w:val="6"/>
        </w:numPr>
        <w:autoSpaceDE w:val="0"/>
        <w:autoSpaceDN w:val="0"/>
        <w:adjustRightInd w:val="0"/>
        <w:spacing w:after="0" w:line="240" w:lineRule="auto"/>
        <w:ind w:left="1080" w:right="-34"/>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Le Sous-Détail des prix et/ou la décomposition des prix forfaitaires.</w:t>
      </w:r>
    </w:p>
    <w:p w:rsidR="002119EF" w:rsidRPr="005A3524" w:rsidRDefault="002119EF" w:rsidP="002119EF">
      <w:pPr>
        <w:widowControl w:val="0"/>
        <w:autoSpaceDE w:val="0"/>
        <w:autoSpaceDN w:val="0"/>
        <w:adjustRightInd w:val="0"/>
        <w:ind w:right="-34"/>
        <w:jc w:val="both"/>
        <w:rPr>
          <w:rFonts w:ascii="Times New Roman" w:hAnsi="Times New Roman" w:cs="Times New Roman"/>
          <w:color w:val="000000"/>
          <w:sz w:val="24"/>
          <w:szCs w:val="24"/>
        </w:rPr>
      </w:pPr>
    </w:p>
    <w:p w:rsidR="002119EF" w:rsidRPr="005A3524" w:rsidRDefault="002119EF" w:rsidP="002119EF">
      <w:pPr>
        <w:widowControl w:val="0"/>
        <w:autoSpaceDE w:val="0"/>
        <w:autoSpaceDN w:val="0"/>
        <w:adjustRightInd w:val="0"/>
        <w:ind w:left="284" w:right="94"/>
        <w:jc w:val="both"/>
        <w:rPr>
          <w:rFonts w:ascii="Times New Roman" w:hAnsi="Times New Roman" w:cs="Times New Roman"/>
          <w:color w:val="000000"/>
          <w:sz w:val="24"/>
          <w:szCs w:val="24"/>
        </w:rPr>
      </w:pPr>
      <w:r w:rsidRPr="005A3524">
        <w:rPr>
          <w:rFonts w:ascii="Times New Roman" w:hAnsi="Times New Roman" w:cs="Times New Roman"/>
          <w:color w:val="000000"/>
          <w:spacing w:val="1"/>
          <w:sz w:val="24"/>
          <w:szCs w:val="24"/>
        </w:rPr>
        <w:lastRenderedPageBreak/>
        <w:t>Le</w:t>
      </w:r>
      <w:r w:rsidRPr="005A3524">
        <w:rPr>
          <w:rFonts w:ascii="Times New Roman" w:hAnsi="Times New Roman" w:cs="Times New Roman"/>
          <w:color w:val="000000"/>
          <w:sz w:val="24"/>
          <w:szCs w:val="24"/>
        </w:rPr>
        <w:t xml:space="preserve">s </w:t>
      </w:r>
      <w:r w:rsidRPr="005A3524">
        <w:rPr>
          <w:rFonts w:ascii="Times New Roman" w:hAnsi="Times New Roman" w:cs="Times New Roman"/>
          <w:color w:val="000000"/>
          <w:spacing w:val="1"/>
          <w:sz w:val="24"/>
          <w:szCs w:val="24"/>
        </w:rPr>
        <w:t>soumissionnaire</w:t>
      </w:r>
      <w:r w:rsidRPr="005A3524">
        <w:rPr>
          <w:rFonts w:ascii="Times New Roman" w:hAnsi="Times New Roman" w:cs="Times New Roman"/>
          <w:color w:val="000000"/>
          <w:sz w:val="24"/>
          <w:szCs w:val="24"/>
        </w:rPr>
        <w:t xml:space="preserve">s </w:t>
      </w:r>
      <w:r w:rsidRPr="005A3524">
        <w:rPr>
          <w:rFonts w:ascii="Times New Roman" w:hAnsi="Times New Roman" w:cs="Times New Roman"/>
          <w:color w:val="000000"/>
          <w:spacing w:val="1"/>
          <w:sz w:val="24"/>
          <w:szCs w:val="24"/>
        </w:rPr>
        <w:t>utiliseron</w:t>
      </w:r>
      <w:r w:rsidRPr="005A3524">
        <w:rPr>
          <w:rFonts w:ascii="Times New Roman" w:hAnsi="Times New Roman" w:cs="Times New Roman"/>
          <w:color w:val="000000"/>
          <w:sz w:val="24"/>
          <w:szCs w:val="24"/>
        </w:rPr>
        <w:t xml:space="preserve">t à </w:t>
      </w:r>
      <w:r w:rsidRPr="005A3524">
        <w:rPr>
          <w:rFonts w:ascii="Times New Roman" w:hAnsi="Times New Roman" w:cs="Times New Roman"/>
          <w:color w:val="000000"/>
          <w:spacing w:val="1"/>
          <w:sz w:val="24"/>
          <w:szCs w:val="24"/>
        </w:rPr>
        <w:t>ce</w:t>
      </w:r>
      <w:r w:rsidRPr="005A3524">
        <w:rPr>
          <w:rFonts w:ascii="Times New Roman" w:hAnsi="Times New Roman" w:cs="Times New Roman"/>
          <w:color w:val="000000"/>
          <w:sz w:val="24"/>
          <w:szCs w:val="24"/>
        </w:rPr>
        <w:t xml:space="preserve">t </w:t>
      </w:r>
      <w:r w:rsidRPr="005A3524">
        <w:rPr>
          <w:rFonts w:ascii="Times New Roman" w:hAnsi="Times New Roman" w:cs="Times New Roman"/>
          <w:color w:val="000000"/>
          <w:spacing w:val="1"/>
          <w:sz w:val="24"/>
          <w:szCs w:val="24"/>
        </w:rPr>
        <w:t>effe</w:t>
      </w:r>
      <w:r w:rsidRPr="005A3524">
        <w:rPr>
          <w:rFonts w:ascii="Times New Roman" w:hAnsi="Times New Roman" w:cs="Times New Roman"/>
          <w:color w:val="000000"/>
          <w:sz w:val="24"/>
          <w:szCs w:val="24"/>
        </w:rPr>
        <w:t xml:space="preserve">t </w:t>
      </w:r>
      <w:r w:rsidRPr="005A3524">
        <w:rPr>
          <w:rFonts w:ascii="Times New Roman" w:hAnsi="Times New Roman" w:cs="Times New Roman"/>
          <w:color w:val="000000"/>
          <w:spacing w:val="1"/>
          <w:sz w:val="24"/>
          <w:szCs w:val="24"/>
        </w:rPr>
        <w:t xml:space="preserve">les </w:t>
      </w:r>
      <w:r w:rsidRPr="005A3524">
        <w:rPr>
          <w:rFonts w:ascii="Times New Roman" w:hAnsi="Times New Roman" w:cs="Times New Roman"/>
          <w:color w:val="000000"/>
          <w:sz w:val="24"/>
          <w:szCs w:val="24"/>
        </w:rPr>
        <w:t xml:space="preserve">pièces et modèles prévus dans le dossier d’appel d’offres, sous réserve des dispositions de l’Article </w:t>
      </w:r>
      <w:r w:rsidRPr="005A3524">
        <w:rPr>
          <w:rFonts w:ascii="Times New Roman" w:hAnsi="Times New Roman" w:cs="Times New Roman"/>
          <w:color w:val="000000"/>
          <w:spacing w:val="5"/>
          <w:sz w:val="24"/>
          <w:szCs w:val="24"/>
        </w:rPr>
        <w:t>19.</w:t>
      </w:r>
      <w:r w:rsidRPr="005A3524">
        <w:rPr>
          <w:rFonts w:ascii="Times New Roman" w:hAnsi="Times New Roman" w:cs="Times New Roman"/>
          <w:color w:val="000000"/>
          <w:sz w:val="24"/>
          <w:szCs w:val="24"/>
        </w:rPr>
        <w:t xml:space="preserve">2 </w:t>
      </w:r>
      <w:r w:rsidRPr="005A3524">
        <w:rPr>
          <w:rFonts w:ascii="Times New Roman" w:hAnsi="Times New Roman" w:cs="Times New Roman"/>
          <w:color w:val="000000"/>
          <w:spacing w:val="5"/>
          <w:sz w:val="24"/>
          <w:szCs w:val="24"/>
        </w:rPr>
        <w:t>d</w:t>
      </w:r>
      <w:r w:rsidRPr="005A3524">
        <w:rPr>
          <w:rFonts w:ascii="Times New Roman" w:hAnsi="Times New Roman" w:cs="Times New Roman"/>
          <w:color w:val="000000"/>
          <w:sz w:val="24"/>
          <w:szCs w:val="24"/>
        </w:rPr>
        <w:t xml:space="preserve">u </w:t>
      </w:r>
      <w:r w:rsidRPr="005A3524">
        <w:rPr>
          <w:rFonts w:ascii="Times New Roman" w:hAnsi="Times New Roman" w:cs="Times New Roman"/>
          <w:color w:val="000000"/>
          <w:spacing w:val="5"/>
          <w:sz w:val="24"/>
          <w:szCs w:val="24"/>
        </w:rPr>
        <w:t>RGA</w:t>
      </w:r>
      <w:r w:rsidRPr="005A3524">
        <w:rPr>
          <w:rFonts w:ascii="Times New Roman" w:hAnsi="Times New Roman" w:cs="Times New Roman"/>
          <w:color w:val="000000"/>
          <w:sz w:val="24"/>
          <w:szCs w:val="24"/>
        </w:rPr>
        <w:t xml:space="preserve">O </w:t>
      </w:r>
      <w:r w:rsidRPr="005A3524">
        <w:rPr>
          <w:rFonts w:ascii="Times New Roman" w:hAnsi="Times New Roman" w:cs="Times New Roman"/>
          <w:color w:val="000000"/>
          <w:spacing w:val="5"/>
          <w:sz w:val="24"/>
          <w:szCs w:val="24"/>
        </w:rPr>
        <w:t>concernan</w:t>
      </w:r>
      <w:r w:rsidRPr="005A3524">
        <w:rPr>
          <w:rFonts w:ascii="Times New Roman" w:hAnsi="Times New Roman" w:cs="Times New Roman"/>
          <w:color w:val="000000"/>
          <w:sz w:val="24"/>
          <w:szCs w:val="24"/>
        </w:rPr>
        <w:t xml:space="preserve">t </w:t>
      </w:r>
      <w:r w:rsidRPr="005A3524">
        <w:rPr>
          <w:rFonts w:ascii="Times New Roman" w:hAnsi="Times New Roman" w:cs="Times New Roman"/>
          <w:color w:val="000000"/>
          <w:spacing w:val="5"/>
          <w:sz w:val="24"/>
          <w:szCs w:val="24"/>
        </w:rPr>
        <w:t>le</w:t>
      </w:r>
      <w:r w:rsidRPr="005A3524">
        <w:rPr>
          <w:rFonts w:ascii="Times New Roman" w:hAnsi="Times New Roman" w:cs="Times New Roman"/>
          <w:color w:val="000000"/>
          <w:sz w:val="24"/>
          <w:szCs w:val="24"/>
        </w:rPr>
        <w:t xml:space="preserve">s </w:t>
      </w:r>
      <w:r w:rsidRPr="005A3524">
        <w:rPr>
          <w:rFonts w:ascii="Times New Roman" w:hAnsi="Times New Roman" w:cs="Times New Roman"/>
          <w:color w:val="000000"/>
          <w:spacing w:val="5"/>
          <w:sz w:val="24"/>
          <w:szCs w:val="24"/>
        </w:rPr>
        <w:t>autre</w:t>
      </w:r>
      <w:r w:rsidRPr="005A3524">
        <w:rPr>
          <w:rFonts w:ascii="Times New Roman" w:hAnsi="Times New Roman" w:cs="Times New Roman"/>
          <w:color w:val="000000"/>
          <w:sz w:val="24"/>
          <w:szCs w:val="24"/>
        </w:rPr>
        <w:t xml:space="preserve">s </w:t>
      </w:r>
      <w:r w:rsidRPr="005A3524">
        <w:rPr>
          <w:rFonts w:ascii="Times New Roman" w:hAnsi="Times New Roman" w:cs="Times New Roman"/>
          <w:color w:val="000000"/>
          <w:spacing w:val="5"/>
          <w:sz w:val="24"/>
          <w:szCs w:val="24"/>
        </w:rPr>
        <w:t xml:space="preserve">formes </w:t>
      </w:r>
      <w:r w:rsidRPr="005A3524">
        <w:rPr>
          <w:rFonts w:ascii="Times New Roman" w:hAnsi="Times New Roman" w:cs="Times New Roman"/>
          <w:color w:val="000000"/>
          <w:sz w:val="24"/>
          <w:szCs w:val="24"/>
        </w:rPr>
        <w:t>possibles de Caution de Soumission.</w:t>
      </w:r>
    </w:p>
    <w:p w:rsidR="002119EF" w:rsidRPr="005A3524" w:rsidRDefault="002119EF" w:rsidP="002119EF">
      <w:pPr>
        <w:widowControl w:val="0"/>
        <w:autoSpaceDE w:val="0"/>
        <w:autoSpaceDN w:val="0"/>
        <w:adjustRightInd w:val="0"/>
        <w:ind w:left="284" w:right="-16" w:hanging="284"/>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12.2. Si, conformément aux dispositions du RPAO, les soumissionnaires présentent des offres pour plusieurs lots du même appel d’offres, ils pourront indiquer les rabais offerts en cas d’attribution de plus d’un marché.</w:t>
      </w:r>
    </w:p>
    <w:p w:rsidR="002119EF" w:rsidRPr="005A3524" w:rsidRDefault="002119EF" w:rsidP="002119EF">
      <w:pPr>
        <w:widowControl w:val="0"/>
        <w:autoSpaceDE w:val="0"/>
        <w:autoSpaceDN w:val="0"/>
        <w:adjustRightInd w:val="0"/>
        <w:ind w:left="284" w:right="-20"/>
        <w:jc w:val="both"/>
        <w:rPr>
          <w:rFonts w:ascii="Times New Roman" w:hAnsi="Times New Roman" w:cs="Times New Roman"/>
          <w:b/>
          <w:bCs/>
          <w:color w:val="000000"/>
          <w:sz w:val="24"/>
          <w:szCs w:val="24"/>
        </w:rPr>
      </w:pPr>
      <w:r w:rsidRPr="005A3524">
        <w:rPr>
          <w:rFonts w:ascii="Times New Roman" w:hAnsi="Times New Roman" w:cs="Times New Roman"/>
          <w:b/>
          <w:bCs/>
          <w:color w:val="000000"/>
          <w:sz w:val="24"/>
          <w:szCs w:val="24"/>
        </w:rPr>
        <w:t>Article13: Prix de l’offre</w:t>
      </w:r>
    </w:p>
    <w:p w:rsidR="002119EF" w:rsidRPr="005A3524" w:rsidRDefault="002119EF" w:rsidP="002119EF">
      <w:pPr>
        <w:widowControl w:val="0"/>
        <w:autoSpaceDE w:val="0"/>
        <w:autoSpaceDN w:val="0"/>
        <w:adjustRightInd w:val="0"/>
        <w:ind w:left="284" w:right="-16" w:hanging="284"/>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13.1. Les prix seront indiqués comme requis dans les modèles de bordereaux des prix et de sous-détail des prix fournis en annexe.</w:t>
      </w:r>
    </w:p>
    <w:p w:rsidR="002119EF" w:rsidRPr="005A3524" w:rsidRDefault="002119EF" w:rsidP="002119EF">
      <w:pPr>
        <w:widowControl w:val="0"/>
        <w:autoSpaceDE w:val="0"/>
        <w:autoSpaceDN w:val="0"/>
        <w:adjustRightInd w:val="0"/>
        <w:ind w:right="-20"/>
        <w:jc w:val="both"/>
        <w:rPr>
          <w:rFonts w:ascii="Times New Roman" w:hAnsi="Times New Roman" w:cs="Times New Roman"/>
          <w:color w:val="000000"/>
          <w:sz w:val="24"/>
          <w:szCs w:val="24"/>
        </w:rPr>
      </w:pPr>
      <w:r w:rsidRPr="005A3524">
        <w:rPr>
          <w:rFonts w:ascii="Times New Roman" w:hAnsi="Times New Roman" w:cs="Times New Roman"/>
          <w:color w:val="000000"/>
          <w:spacing w:val="5"/>
          <w:sz w:val="24"/>
          <w:szCs w:val="24"/>
        </w:rPr>
        <w:t>L</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5"/>
          <w:sz w:val="24"/>
          <w:szCs w:val="24"/>
        </w:rPr>
        <w:t>fournisseu</w:t>
      </w:r>
      <w:r w:rsidRPr="005A3524">
        <w:rPr>
          <w:rFonts w:ascii="Times New Roman" w:hAnsi="Times New Roman" w:cs="Times New Roman"/>
          <w:color w:val="000000"/>
          <w:sz w:val="24"/>
          <w:szCs w:val="24"/>
        </w:rPr>
        <w:t xml:space="preserve">r </w:t>
      </w:r>
      <w:r w:rsidRPr="005A3524">
        <w:rPr>
          <w:rFonts w:ascii="Times New Roman" w:hAnsi="Times New Roman" w:cs="Times New Roman"/>
          <w:color w:val="000000"/>
          <w:spacing w:val="5"/>
          <w:sz w:val="24"/>
          <w:szCs w:val="24"/>
        </w:rPr>
        <w:t>es</w:t>
      </w:r>
      <w:r w:rsidRPr="005A3524">
        <w:rPr>
          <w:rFonts w:ascii="Times New Roman" w:hAnsi="Times New Roman" w:cs="Times New Roman"/>
          <w:color w:val="000000"/>
          <w:sz w:val="24"/>
          <w:szCs w:val="24"/>
        </w:rPr>
        <w:t xml:space="preserve">t </w:t>
      </w:r>
      <w:r w:rsidRPr="005A3524">
        <w:rPr>
          <w:rFonts w:ascii="Times New Roman" w:hAnsi="Times New Roman" w:cs="Times New Roman"/>
          <w:color w:val="000000"/>
          <w:spacing w:val="5"/>
          <w:sz w:val="24"/>
          <w:szCs w:val="24"/>
        </w:rPr>
        <w:t>libre</w:t>
      </w:r>
      <w:r w:rsidRPr="005A3524">
        <w:rPr>
          <w:rFonts w:ascii="Times New Roman" w:hAnsi="Times New Roman" w:cs="Times New Roman"/>
          <w:color w:val="000000"/>
          <w:sz w:val="24"/>
          <w:szCs w:val="24"/>
        </w:rPr>
        <w:t xml:space="preserve">, </w:t>
      </w:r>
      <w:r w:rsidRPr="005A3524">
        <w:rPr>
          <w:rFonts w:ascii="Times New Roman" w:hAnsi="Times New Roman" w:cs="Times New Roman"/>
          <w:color w:val="000000"/>
          <w:spacing w:val="5"/>
          <w:sz w:val="24"/>
          <w:szCs w:val="24"/>
        </w:rPr>
        <w:t>e</w:t>
      </w:r>
      <w:r w:rsidRPr="005A3524">
        <w:rPr>
          <w:rFonts w:ascii="Times New Roman" w:hAnsi="Times New Roman" w:cs="Times New Roman"/>
          <w:color w:val="000000"/>
          <w:sz w:val="24"/>
          <w:szCs w:val="24"/>
        </w:rPr>
        <w:t xml:space="preserve">n </w:t>
      </w:r>
      <w:r w:rsidRPr="005A3524">
        <w:rPr>
          <w:rFonts w:ascii="Times New Roman" w:hAnsi="Times New Roman" w:cs="Times New Roman"/>
          <w:color w:val="000000"/>
          <w:spacing w:val="5"/>
          <w:sz w:val="24"/>
          <w:szCs w:val="24"/>
        </w:rPr>
        <w:t>indiquan</w:t>
      </w:r>
      <w:r w:rsidRPr="005A3524">
        <w:rPr>
          <w:rFonts w:ascii="Times New Roman" w:hAnsi="Times New Roman" w:cs="Times New Roman"/>
          <w:color w:val="000000"/>
          <w:sz w:val="24"/>
          <w:szCs w:val="24"/>
        </w:rPr>
        <w:t xml:space="preserve">t </w:t>
      </w:r>
      <w:r w:rsidRPr="005A3524">
        <w:rPr>
          <w:rFonts w:ascii="Times New Roman" w:hAnsi="Times New Roman" w:cs="Times New Roman"/>
          <w:color w:val="000000"/>
          <w:spacing w:val="5"/>
          <w:sz w:val="24"/>
          <w:szCs w:val="24"/>
        </w:rPr>
        <w:t>l</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5"/>
          <w:sz w:val="24"/>
          <w:szCs w:val="24"/>
        </w:rPr>
        <w:t xml:space="preserve">prix, </w:t>
      </w:r>
      <w:r w:rsidRPr="005A3524">
        <w:rPr>
          <w:rFonts w:ascii="Times New Roman" w:hAnsi="Times New Roman" w:cs="Times New Roman"/>
          <w:color w:val="000000"/>
          <w:spacing w:val="2"/>
          <w:sz w:val="24"/>
          <w:szCs w:val="24"/>
        </w:rPr>
        <w:t>d</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2"/>
          <w:sz w:val="24"/>
          <w:szCs w:val="24"/>
        </w:rPr>
        <w:t>recouri</w:t>
      </w:r>
      <w:r w:rsidRPr="005A3524">
        <w:rPr>
          <w:rFonts w:ascii="Times New Roman" w:hAnsi="Times New Roman" w:cs="Times New Roman"/>
          <w:color w:val="000000"/>
          <w:sz w:val="24"/>
          <w:szCs w:val="24"/>
        </w:rPr>
        <w:t xml:space="preserve">r à </w:t>
      </w:r>
      <w:r w:rsidRPr="005A3524">
        <w:rPr>
          <w:rFonts w:ascii="Times New Roman" w:hAnsi="Times New Roman" w:cs="Times New Roman"/>
          <w:color w:val="000000"/>
          <w:spacing w:val="2"/>
          <w:sz w:val="24"/>
          <w:szCs w:val="24"/>
        </w:rPr>
        <w:t>u</w:t>
      </w:r>
      <w:r w:rsidRPr="005A3524">
        <w:rPr>
          <w:rFonts w:ascii="Times New Roman" w:hAnsi="Times New Roman" w:cs="Times New Roman"/>
          <w:color w:val="000000"/>
          <w:sz w:val="24"/>
          <w:szCs w:val="24"/>
        </w:rPr>
        <w:t xml:space="preserve">n </w:t>
      </w:r>
      <w:r w:rsidRPr="005A3524">
        <w:rPr>
          <w:rFonts w:ascii="Times New Roman" w:hAnsi="Times New Roman" w:cs="Times New Roman"/>
          <w:color w:val="000000"/>
          <w:spacing w:val="2"/>
          <w:sz w:val="24"/>
          <w:szCs w:val="24"/>
        </w:rPr>
        <w:t>transporteu</w:t>
      </w:r>
      <w:r w:rsidRPr="005A3524">
        <w:rPr>
          <w:rFonts w:ascii="Times New Roman" w:hAnsi="Times New Roman" w:cs="Times New Roman"/>
          <w:color w:val="000000"/>
          <w:sz w:val="24"/>
          <w:szCs w:val="24"/>
        </w:rPr>
        <w:t xml:space="preserve">r </w:t>
      </w:r>
      <w:r w:rsidRPr="005A3524">
        <w:rPr>
          <w:rFonts w:ascii="Times New Roman" w:hAnsi="Times New Roman" w:cs="Times New Roman"/>
          <w:color w:val="000000"/>
          <w:spacing w:val="2"/>
          <w:sz w:val="24"/>
          <w:szCs w:val="24"/>
        </w:rPr>
        <w:t>e</w:t>
      </w:r>
      <w:r w:rsidRPr="005A3524">
        <w:rPr>
          <w:rFonts w:ascii="Times New Roman" w:hAnsi="Times New Roman" w:cs="Times New Roman"/>
          <w:color w:val="000000"/>
          <w:sz w:val="24"/>
          <w:szCs w:val="24"/>
        </w:rPr>
        <w:t xml:space="preserve">t </w:t>
      </w:r>
      <w:r w:rsidRPr="005A3524">
        <w:rPr>
          <w:rFonts w:ascii="Times New Roman" w:hAnsi="Times New Roman" w:cs="Times New Roman"/>
          <w:color w:val="000000"/>
          <w:spacing w:val="2"/>
          <w:sz w:val="24"/>
          <w:szCs w:val="24"/>
        </w:rPr>
        <w:t>d’obteni</w:t>
      </w:r>
      <w:r w:rsidRPr="005A3524">
        <w:rPr>
          <w:rFonts w:ascii="Times New Roman" w:hAnsi="Times New Roman" w:cs="Times New Roman"/>
          <w:color w:val="000000"/>
          <w:sz w:val="24"/>
          <w:szCs w:val="24"/>
        </w:rPr>
        <w:t xml:space="preserve">r </w:t>
      </w:r>
      <w:r w:rsidRPr="005A3524">
        <w:rPr>
          <w:rFonts w:ascii="Times New Roman" w:hAnsi="Times New Roman" w:cs="Times New Roman"/>
          <w:color w:val="000000"/>
          <w:spacing w:val="2"/>
          <w:sz w:val="24"/>
          <w:szCs w:val="24"/>
        </w:rPr>
        <w:t xml:space="preserve">des </w:t>
      </w:r>
      <w:r w:rsidRPr="005A3524">
        <w:rPr>
          <w:rFonts w:ascii="Times New Roman" w:hAnsi="Times New Roman" w:cs="Times New Roman"/>
          <w:color w:val="000000"/>
          <w:spacing w:val="1"/>
          <w:sz w:val="24"/>
          <w:szCs w:val="24"/>
        </w:rPr>
        <w:t>prestation</w:t>
      </w:r>
      <w:r w:rsidRPr="005A3524">
        <w:rPr>
          <w:rFonts w:ascii="Times New Roman" w:hAnsi="Times New Roman" w:cs="Times New Roman"/>
          <w:color w:val="000000"/>
          <w:sz w:val="24"/>
          <w:szCs w:val="24"/>
        </w:rPr>
        <w:t xml:space="preserve">s </w:t>
      </w:r>
      <w:r w:rsidRPr="005A3524">
        <w:rPr>
          <w:rFonts w:ascii="Times New Roman" w:hAnsi="Times New Roman" w:cs="Times New Roman"/>
          <w:color w:val="000000"/>
          <w:spacing w:val="1"/>
          <w:sz w:val="24"/>
          <w:szCs w:val="24"/>
        </w:rPr>
        <w:t>d’assuranc</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1"/>
          <w:sz w:val="24"/>
          <w:szCs w:val="24"/>
        </w:rPr>
        <w:t>e</w:t>
      </w:r>
      <w:r w:rsidRPr="005A3524">
        <w:rPr>
          <w:rFonts w:ascii="Times New Roman" w:hAnsi="Times New Roman" w:cs="Times New Roman"/>
          <w:color w:val="000000"/>
          <w:sz w:val="24"/>
          <w:szCs w:val="24"/>
        </w:rPr>
        <w:t xml:space="preserve">n </w:t>
      </w:r>
      <w:r w:rsidRPr="005A3524">
        <w:rPr>
          <w:rFonts w:ascii="Times New Roman" w:hAnsi="Times New Roman" w:cs="Times New Roman"/>
          <w:color w:val="000000"/>
          <w:spacing w:val="1"/>
          <w:sz w:val="24"/>
          <w:szCs w:val="24"/>
        </w:rPr>
        <w:t>provenanc</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1"/>
          <w:sz w:val="24"/>
          <w:szCs w:val="24"/>
        </w:rPr>
        <w:t>d</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1"/>
          <w:sz w:val="24"/>
          <w:szCs w:val="24"/>
        </w:rPr>
        <w:t xml:space="preserve">tout </w:t>
      </w:r>
      <w:r w:rsidRPr="005A3524">
        <w:rPr>
          <w:rFonts w:ascii="Times New Roman" w:hAnsi="Times New Roman" w:cs="Times New Roman"/>
          <w:color w:val="000000"/>
          <w:sz w:val="24"/>
          <w:szCs w:val="24"/>
        </w:rPr>
        <w:t>pays, sous réserve des conditions d’éligibilité liées à la convention de financement.</w:t>
      </w:r>
    </w:p>
    <w:p w:rsidR="002119EF" w:rsidRPr="005A3524" w:rsidRDefault="002119EF" w:rsidP="002119EF">
      <w:pPr>
        <w:widowControl w:val="0"/>
        <w:autoSpaceDE w:val="0"/>
        <w:autoSpaceDN w:val="0"/>
        <w:adjustRightInd w:val="0"/>
        <w:ind w:right="-16"/>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Les prix proposés dans les formulaires de sous détail des prix pour les Fournitures et Services connexes, seront présentés de la manière suivante:</w:t>
      </w:r>
    </w:p>
    <w:p w:rsidR="002119EF" w:rsidRPr="005A3524" w:rsidRDefault="002119EF" w:rsidP="002119EF">
      <w:pPr>
        <w:pStyle w:val="Paragraphedeliste"/>
        <w:widowControl w:val="0"/>
        <w:numPr>
          <w:ilvl w:val="0"/>
          <w:numId w:val="16"/>
        </w:numPr>
        <w:tabs>
          <w:tab w:val="left" w:pos="440"/>
        </w:tabs>
        <w:autoSpaceDE w:val="0"/>
        <w:autoSpaceDN w:val="0"/>
        <w:adjustRightInd w:val="0"/>
        <w:ind w:right="-20"/>
        <w:jc w:val="both"/>
        <w:rPr>
          <w:rFonts w:ascii="Times New Roman" w:hAnsi="Times New Roman"/>
          <w:color w:val="000000"/>
          <w:sz w:val="24"/>
          <w:szCs w:val="24"/>
        </w:rPr>
      </w:pPr>
      <w:r w:rsidRPr="005A3524">
        <w:rPr>
          <w:rFonts w:ascii="Times New Roman" w:hAnsi="Times New Roman"/>
          <w:color w:val="000000"/>
          <w:spacing w:val="4"/>
          <w:sz w:val="24"/>
          <w:szCs w:val="24"/>
        </w:rPr>
        <w:t>L</w:t>
      </w:r>
      <w:r w:rsidRPr="005A3524">
        <w:rPr>
          <w:rFonts w:ascii="Times New Roman" w:hAnsi="Times New Roman"/>
          <w:color w:val="000000"/>
          <w:sz w:val="24"/>
          <w:szCs w:val="24"/>
        </w:rPr>
        <w:t xml:space="preserve">e </w:t>
      </w:r>
      <w:r w:rsidRPr="005A3524">
        <w:rPr>
          <w:rFonts w:ascii="Times New Roman" w:hAnsi="Times New Roman"/>
          <w:color w:val="000000"/>
          <w:spacing w:val="4"/>
          <w:sz w:val="24"/>
          <w:szCs w:val="24"/>
        </w:rPr>
        <w:t>pri</w:t>
      </w:r>
      <w:r w:rsidRPr="005A3524">
        <w:rPr>
          <w:rFonts w:ascii="Times New Roman" w:hAnsi="Times New Roman"/>
          <w:color w:val="000000"/>
          <w:sz w:val="24"/>
          <w:szCs w:val="24"/>
        </w:rPr>
        <w:t xml:space="preserve">x </w:t>
      </w:r>
      <w:r w:rsidRPr="005A3524">
        <w:rPr>
          <w:rFonts w:ascii="Times New Roman" w:hAnsi="Times New Roman"/>
          <w:color w:val="000000"/>
          <w:spacing w:val="4"/>
          <w:sz w:val="24"/>
          <w:szCs w:val="24"/>
        </w:rPr>
        <w:t>de</w:t>
      </w:r>
      <w:r w:rsidRPr="005A3524">
        <w:rPr>
          <w:rFonts w:ascii="Times New Roman" w:hAnsi="Times New Roman"/>
          <w:color w:val="000000"/>
          <w:sz w:val="24"/>
          <w:szCs w:val="24"/>
        </w:rPr>
        <w:t xml:space="preserve">s </w:t>
      </w:r>
      <w:r w:rsidRPr="005A3524">
        <w:rPr>
          <w:rFonts w:ascii="Times New Roman" w:hAnsi="Times New Roman"/>
          <w:color w:val="000000"/>
          <w:spacing w:val="4"/>
          <w:sz w:val="24"/>
          <w:szCs w:val="24"/>
        </w:rPr>
        <w:t>fourniture</w:t>
      </w:r>
      <w:r w:rsidRPr="005A3524">
        <w:rPr>
          <w:rFonts w:ascii="Times New Roman" w:hAnsi="Times New Roman"/>
          <w:color w:val="000000"/>
          <w:sz w:val="24"/>
          <w:szCs w:val="24"/>
        </w:rPr>
        <w:t xml:space="preserve">s </w:t>
      </w:r>
      <w:r w:rsidRPr="005A3524">
        <w:rPr>
          <w:rFonts w:ascii="Times New Roman" w:hAnsi="Times New Roman"/>
          <w:color w:val="000000"/>
          <w:spacing w:val="4"/>
          <w:sz w:val="24"/>
          <w:szCs w:val="24"/>
        </w:rPr>
        <w:t>EX</w:t>
      </w:r>
      <w:r w:rsidRPr="005A3524">
        <w:rPr>
          <w:rFonts w:ascii="Times New Roman" w:hAnsi="Times New Roman"/>
          <w:color w:val="000000"/>
          <w:sz w:val="24"/>
          <w:szCs w:val="24"/>
        </w:rPr>
        <w:t xml:space="preserve">W </w:t>
      </w:r>
      <w:r w:rsidRPr="005A3524">
        <w:rPr>
          <w:rFonts w:ascii="Times New Roman" w:hAnsi="Times New Roman"/>
          <w:color w:val="000000"/>
          <w:spacing w:val="4"/>
          <w:sz w:val="24"/>
          <w:szCs w:val="24"/>
        </w:rPr>
        <w:t>(sorti</w:t>
      </w:r>
      <w:r w:rsidRPr="005A3524">
        <w:rPr>
          <w:rFonts w:ascii="Times New Roman" w:hAnsi="Times New Roman"/>
          <w:color w:val="000000"/>
          <w:sz w:val="24"/>
          <w:szCs w:val="24"/>
        </w:rPr>
        <w:t xml:space="preserve">e </w:t>
      </w:r>
      <w:r w:rsidRPr="005A3524">
        <w:rPr>
          <w:rFonts w:ascii="Times New Roman" w:hAnsi="Times New Roman"/>
          <w:color w:val="000000"/>
          <w:spacing w:val="4"/>
          <w:sz w:val="24"/>
          <w:szCs w:val="24"/>
        </w:rPr>
        <w:t>usine, fabrique</w:t>
      </w:r>
      <w:r w:rsidRPr="005A3524">
        <w:rPr>
          <w:rFonts w:ascii="Times New Roman" w:hAnsi="Times New Roman"/>
          <w:color w:val="000000"/>
          <w:sz w:val="24"/>
          <w:szCs w:val="24"/>
        </w:rPr>
        <w:t xml:space="preserve">, </w:t>
      </w:r>
      <w:r w:rsidRPr="005A3524">
        <w:rPr>
          <w:rFonts w:ascii="Times New Roman" w:hAnsi="Times New Roman"/>
          <w:color w:val="000000"/>
          <w:spacing w:val="4"/>
          <w:sz w:val="24"/>
          <w:szCs w:val="24"/>
        </w:rPr>
        <w:t>magasi</w:t>
      </w:r>
      <w:r w:rsidRPr="005A3524">
        <w:rPr>
          <w:rFonts w:ascii="Times New Roman" w:hAnsi="Times New Roman"/>
          <w:color w:val="000000"/>
          <w:sz w:val="24"/>
          <w:szCs w:val="24"/>
        </w:rPr>
        <w:t xml:space="preserve">n </w:t>
      </w:r>
      <w:r w:rsidRPr="005A3524">
        <w:rPr>
          <w:rFonts w:ascii="Times New Roman" w:hAnsi="Times New Roman"/>
          <w:color w:val="000000"/>
          <w:spacing w:val="4"/>
          <w:sz w:val="24"/>
          <w:szCs w:val="24"/>
        </w:rPr>
        <w:t>d’exposition</w:t>
      </w:r>
      <w:r w:rsidRPr="005A3524">
        <w:rPr>
          <w:rFonts w:ascii="Times New Roman" w:hAnsi="Times New Roman"/>
          <w:color w:val="000000"/>
          <w:sz w:val="24"/>
          <w:szCs w:val="24"/>
        </w:rPr>
        <w:t xml:space="preserve">, </w:t>
      </w:r>
      <w:r w:rsidRPr="005A3524">
        <w:rPr>
          <w:rFonts w:ascii="Times New Roman" w:hAnsi="Times New Roman"/>
          <w:color w:val="000000"/>
          <w:spacing w:val="4"/>
          <w:sz w:val="24"/>
          <w:szCs w:val="24"/>
        </w:rPr>
        <w:t>entrepô</w:t>
      </w:r>
      <w:r w:rsidRPr="005A3524">
        <w:rPr>
          <w:rFonts w:ascii="Times New Roman" w:hAnsi="Times New Roman"/>
          <w:color w:val="000000"/>
          <w:sz w:val="24"/>
          <w:szCs w:val="24"/>
        </w:rPr>
        <w:t xml:space="preserve">t </w:t>
      </w:r>
      <w:r w:rsidRPr="005A3524">
        <w:rPr>
          <w:rFonts w:ascii="Times New Roman" w:hAnsi="Times New Roman"/>
          <w:color w:val="000000"/>
          <w:spacing w:val="4"/>
          <w:sz w:val="24"/>
          <w:szCs w:val="24"/>
        </w:rPr>
        <w:t xml:space="preserve">ou </w:t>
      </w:r>
      <w:r w:rsidRPr="005A3524">
        <w:rPr>
          <w:rFonts w:ascii="Times New Roman" w:hAnsi="Times New Roman"/>
          <w:color w:val="000000"/>
          <w:sz w:val="24"/>
          <w:szCs w:val="24"/>
        </w:rPr>
        <w:t>magasin de ventes, suivant le cas), y compris tous les droits de douanes, taxes sur les ventes ou autres déjà payés ou à payer sur les composants ou matières premières utilisés dans la fabrication ou l’assemblage des fournitures;</w:t>
      </w:r>
    </w:p>
    <w:p w:rsidR="002119EF" w:rsidRPr="005A3524" w:rsidRDefault="002119EF" w:rsidP="002119EF">
      <w:pPr>
        <w:pStyle w:val="Paragraphedeliste"/>
        <w:widowControl w:val="0"/>
        <w:numPr>
          <w:ilvl w:val="0"/>
          <w:numId w:val="16"/>
        </w:numPr>
        <w:tabs>
          <w:tab w:val="left" w:pos="440"/>
        </w:tabs>
        <w:autoSpaceDE w:val="0"/>
        <w:autoSpaceDN w:val="0"/>
        <w:adjustRightInd w:val="0"/>
        <w:ind w:right="-20"/>
        <w:jc w:val="both"/>
        <w:rPr>
          <w:rFonts w:ascii="Times New Roman" w:hAnsi="Times New Roman"/>
          <w:color w:val="000000"/>
          <w:sz w:val="24"/>
          <w:szCs w:val="24"/>
        </w:rPr>
      </w:pPr>
      <w:r w:rsidRPr="005A3524">
        <w:rPr>
          <w:rFonts w:ascii="Times New Roman" w:hAnsi="Times New Roman"/>
          <w:color w:val="000000"/>
          <w:sz w:val="24"/>
          <w:szCs w:val="24"/>
        </w:rPr>
        <w:t>Les taxes sur les ventes et autres taxes perçues sur les fournitures qui seront dues si le Marché est attribué;</w:t>
      </w:r>
    </w:p>
    <w:p w:rsidR="002119EF" w:rsidRPr="005A3524" w:rsidRDefault="002119EF" w:rsidP="002119EF">
      <w:pPr>
        <w:pStyle w:val="Paragraphedeliste"/>
        <w:widowControl w:val="0"/>
        <w:numPr>
          <w:ilvl w:val="0"/>
          <w:numId w:val="16"/>
        </w:numPr>
        <w:autoSpaceDE w:val="0"/>
        <w:autoSpaceDN w:val="0"/>
        <w:adjustRightInd w:val="0"/>
        <w:ind w:right="-16"/>
        <w:jc w:val="both"/>
        <w:rPr>
          <w:rFonts w:ascii="Times New Roman" w:hAnsi="Times New Roman"/>
          <w:color w:val="000000"/>
          <w:sz w:val="24"/>
          <w:szCs w:val="24"/>
        </w:rPr>
      </w:pPr>
      <w:r w:rsidRPr="005A3524">
        <w:rPr>
          <w:rFonts w:ascii="Times New Roman" w:hAnsi="Times New Roman"/>
          <w:color w:val="000000"/>
          <w:sz w:val="24"/>
          <w:szCs w:val="24"/>
        </w:rPr>
        <w:t>Le prix des transports intérieurs, assurance et autres services locaux afférents à la livraison des fournitures jusqu’à leur destination finale (site du Projet) spécifiée dans le RPAO.</w:t>
      </w:r>
    </w:p>
    <w:p w:rsidR="002119EF" w:rsidRPr="005A3524" w:rsidRDefault="002119EF" w:rsidP="002119EF">
      <w:pPr>
        <w:widowControl w:val="0"/>
        <w:autoSpaceDE w:val="0"/>
        <w:autoSpaceDN w:val="0"/>
        <w:adjustRightInd w:val="0"/>
        <w:ind w:left="284" w:right="-19" w:hanging="284"/>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 xml:space="preserve">13.2. Les prix offerts par le Soumissionnaire seront fermes pendant toute la durée d’exécution du </w:t>
      </w:r>
      <w:r w:rsidRPr="005A3524">
        <w:rPr>
          <w:rFonts w:ascii="Times New Roman" w:hAnsi="Times New Roman" w:cs="Times New Roman"/>
          <w:color w:val="000000"/>
          <w:spacing w:val="3"/>
          <w:sz w:val="24"/>
          <w:szCs w:val="24"/>
        </w:rPr>
        <w:t>March</w:t>
      </w:r>
      <w:r w:rsidRPr="005A3524">
        <w:rPr>
          <w:rFonts w:ascii="Times New Roman" w:hAnsi="Times New Roman" w:cs="Times New Roman"/>
          <w:color w:val="000000"/>
          <w:sz w:val="24"/>
          <w:szCs w:val="24"/>
        </w:rPr>
        <w:t xml:space="preserve">é </w:t>
      </w:r>
      <w:r w:rsidRPr="005A3524">
        <w:rPr>
          <w:rFonts w:ascii="Times New Roman" w:hAnsi="Times New Roman" w:cs="Times New Roman"/>
          <w:color w:val="000000"/>
          <w:spacing w:val="3"/>
          <w:sz w:val="24"/>
          <w:szCs w:val="24"/>
        </w:rPr>
        <w:t>e</w:t>
      </w:r>
      <w:r w:rsidRPr="005A3524">
        <w:rPr>
          <w:rFonts w:ascii="Times New Roman" w:hAnsi="Times New Roman" w:cs="Times New Roman"/>
          <w:color w:val="000000"/>
          <w:sz w:val="24"/>
          <w:szCs w:val="24"/>
        </w:rPr>
        <w:t xml:space="preserve">t </w:t>
      </w:r>
      <w:r w:rsidRPr="005A3524">
        <w:rPr>
          <w:rFonts w:ascii="Times New Roman" w:hAnsi="Times New Roman" w:cs="Times New Roman"/>
          <w:color w:val="000000"/>
          <w:spacing w:val="3"/>
          <w:sz w:val="24"/>
          <w:szCs w:val="24"/>
        </w:rPr>
        <w:t>n</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3"/>
          <w:sz w:val="24"/>
          <w:szCs w:val="24"/>
        </w:rPr>
        <w:t>pourron</w:t>
      </w:r>
      <w:r w:rsidRPr="005A3524">
        <w:rPr>
          <w:rFonts w:ascii="Times New Roman" w:hAnsi="Times New Roman" w:cs="Times New Roman"/>
          <w:color w:val="000000"/>
          <w:sz w:val="24"/>
          <w:szCs w:val="24"/>
        </w:rPr>
        <w:t xml:space="preserve">t </w:t>
      </w:r>
      <w:r w:rsidRPr="005A3524">
        <w:rPr>
          <w:rFonts w:ascii="Times New Roman" w:hAnsi="Times New Roman" w:cs="Times New Roman"/>
          <w:color w:val="000000"/>
          <w:spacing w:val="3"/>
          <w:sz w:val="24"/>
          <w:szCs w:val="24"/>
        </w:rPr>
        <w:t>varie</w:t>
      </w:r>
      <w:r w:rsidRPr="005A3524">
        <w:rPr>
          <w:rFonts w:ascii="Times New Roman" w:hAnsi="Times New Roman" w:cs="Times New Roman"/>
          <w:color w:val="000000"/>
          <w:sz w:val="24"/>
          <w:szCs w:val="24"/>
        </w:rPr>
        <w:t xml:space="preserve">r </w:t>
      </w:r>
      <w:r w:rsidRPr="005A3524">
        <w:rPr>
          <w:rFonts w:ascii="Times New Roman" w:hAnsi="Times New Roman" w:cs="Times New Roman"/>
          <w:color w:val="000000"/>
          <w:spacing w:val="3"/>
          <w:sz w:val="24"/>
          <w:szCs w:val="24"/>
        </w:rPr>
        <w:t>e</w:t>
      </w:r>
      <w:r w:rsidRPr="005A3524">
        <w:rPr>
          <w:rFonts w:ascii="Times New Roman" w:hAnsi="Times New Roman" w:cs="Times New Roman"/>
          <w:color w:val="000000"/>
          <w:sz w:val="24"/>
          <w:szCs w:val="24"/>
        </w:rPr>
        <w:t xml:space="preserve">n </w:t>
      </w:r>
      <w:r w:rsidRPr="005A3524">
        <w:rPr>
          <w:rFonts w:ascii="Times New Roman" w:hAnsi="Times New Roman" w:cs="Times New Roman"/>
          <w:color w:val="000000"/>
          <w:spacing w:val="3"/>
          <w:sz w:val="24"/>
          <w:szCs w:val="24"/>
        </w:rPr>
        <w:t xml:space="preserve">aucune </w:t>
      </w:r>
      <w:r w:rsidRPr="005A3524">
        <w:rPr>
          <w:rFonts w:ascii="Times New Roman" w:hAnsi="Times New Roman" w:cs="Times New Roman"/>
          <w:color w:val="000000"/>
          <w:sz w:val="24"/>
          <w:szCs w:val="24"/>
        </w:rPr>
        <w:t>manière, sauf disposition contraire du RPAO. Sauf disposition contraire du CCAP, Une offre assortie d’une clause de révision des prix sera considérée comme non conforme et sera écartée, en applicationdel’article29.3duRGAO.</w:t>
      </w:r>
    </w:p>
    <w:p w:rsidR="002119EF" w:rsidRPr="005A3524" w:rsidRDefault="002119EF" w:rsidP="002119EF">
      <w:pPr>
        <w:widowControl w:val="0"/>
        <w:autoSpaceDE w:val="0"/>
        <w:autoSpaceDN w:val="0"/>
        <w:adjustRightInd w:val="0"/>
        <w:ind w:left="284" w:right="-18" w:hanging="284"/>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 xml:space="preserve">13.3. Au cas où l’appel d’offres comprend plusieurs </w:t>
      </w:r>
      <w:r w:rsidRPr="005A3524">
        <w:rPr>
          <w:rFonts w:ascii="Times New Roman" w:hAnsi="Times New Roman" w:cs="Times New Roman"/>
          <w:color w:val="000000"/>
          <w:spacing w:val="2"/>
          <w:sz w:val="24"/>
          <w:szCs w:val="24"/>
        </w:rPr>
        <w:t>lots</w:t>
      </w:r>
      <w:r w:rsidRPr="005A3524">
        <w:rPr>
          <w:rFonts w:ascii="Times New Roman" w:hAnsi="Times New Roman" w:cs="Times New Roman"/>
          <w:color w:val="000000"/>
          <w:sz w:val="24"/>
          <w:szCs w:val="24"/>
        </w:rPr>
        <w:t xml:space="preserve">, </w:t>
      </w:r>
      <w:r w:rsidRPr="005A3524">
        <w:rPr>
          <w:rFonts w:ascii="Times New Roman" w:hAnsi="Times New Roman" w:cs="Times New Roman"/>
          <w:color w:val="000000"/>
          <w:spacing w:val="2"/>
          <w:sz w:val="24"/>
          <w:szCs w:val="24"/>
        </w:rPr>
        <w:t>le</w:t>
      </w:r>
      <w:r w:rsidRPr="005A3524">
        <w:rPr>
          <w:rFonts w:ascii="Times New Roman" w:hAnsi="Times New Roman" w:cs="Times New Roman"/>
          <w:color w:val="000000"/>
          <w:sz w:val="24"/>
          <w:szCs w:val="24"/>
        </w:rPr>
        <w:t xml:space="preserve">s </w:t>
      </w:r>
      <w:r w:rsidRPr="005A3524">
        <w:rPr>
          <w:rFonts w:ascii="Times New Roman" w:hAnsi="Times New Roman" w:cs="Times New Roman"/>
          <w:color w:val="000000"/>
          <w:spacing w:val="2"/>
          <w:sz w:val="24"/>
          <w:szCs w:val="24"/>
        </w:rPr>
        <w:t>pri</w:t>
      </w:r>
      <w:r w:rsidRPr="005A3524">
        <w:rPr>
          <w:rFonts w:ascii="Times New Roman" w:hAnsi="Times New Roman" w:cs="Times New Roman"/>
          <w:color w:val="000000"/>
          <w:sz w:val="24"/>
          <w:szCs w:val="24"/>
        </w:rPr>
        <w:t xml:space="preserve">x </w:t>
      </w:r>
      <w:r w:rsidRPr="005A3524">
        <w:rPr>
          <w:rFonts w:ascii="Times New Roman" w:hAnsi="Times New Roman" w:cs="Times New Roman"/>
          <w:color w:val="000000"/>
          <w:spacing w:val="2"/>
          <w:sz w:val="24"/>
          <w:szCs w:val="24"/>
        </w:rPr>
        <w:t>indiqué</w:t>
      </w:r>
      <w:r w:rsidRPr="005A3524">
        <w:rPr>
          <w:rFonts w:ascii="Times New Roman" w:hAnsi="Times New Roman" w:cs="Times New Roman"/>
          <w:color w:val="000000"/>
          <w:sz w:val="24"/>
          <w:szCs w:val="24"/>
        </w:rPr>
        <w:t xml:space="preserve">s </w:t>
      </w:r>
      <w:r w:rsidRPr="005A3524">
        <w:rPr>
          <w:rFonts w:ascii="Times New Roman" w:hAnsi="Times New Roman" w:cs="Times New Roman"/>
          <w:color w:val="000000"/>
          <w:spacing w:val="2"/>
          <w:sz w:val="24"/>
          <w:szCs w:val="24"/>
        </w:rPr>
        <w:t>pou</w:t>
      </w:r>
      <w:r w:rsidRPr="005A3524">
        <w:rPr>
          <w:rFonts w:ascii="Times New Roman" w:hAnsi="Times New Roman" w:cs="Times New Roman"/>
          <w:color w:val="000000"/>
          <w:sz w:val="24"/>
          <w:szCs w:val="24"/>
        </w:rPr>
        <w:t xml:space="preserve">r </w:t>
      </w:r>
      <w:r w:rsidRPr="005A3524">
        <w:rPr>
          <w:rFonts w:ascii="Times New Roman" w:hAnsi="Times New Roman" w:cs="Times New Roman"/>
          <w:color w:val="000000"/>
          <w:spacing w:val="2"/>
          <w:sz w:val="24"/>
          <w:szCs w:val="24"/>
        </w:rPr>
        <w:t>u</w:t>
      </w:r>
      <w:r w:rsidRPr="005A3524">
        <w:rPr>
          <w:rFonts w:ascii="Times New Roman" w:hAnsi="Times New Roman" w:cs="Times New Roman"/>
          <w:color w:val="000000"/>
          <w:sz w:val="24"/>
          <w:szCs w:val="24"/>
        </w:rPr>
        <w:t xml:space="preserve">n </w:t>
      </w:r>
      <w:r w:rsidRPr="005A3524">
        <w:rPr>
          <w:rFonts w:ascii="Times New Roman" w:hAnsi="Times New Roman" w:cs="Times New Roman"/>
          <w:color w:val="000000"/>
          <w:spacing w:val="2"/>
          <w:sz w:val="24"/>
          <w:szCs w:val="24"/>
        </w:rPr>
        <w:t>lo</w:t>
      </w:r>
      <w:r w:rsidRPr="005A3524">
        <w:rPr>
          <w:rFonts w:ascii="Times New Roman" w:hAnsi="Times New Roman" w:cs="Times New Roman"/>
          <w:color w:val="000000"/>
          <w:sz w:val="24"/>
          <w:szCs w:val="24"/>
        </w:rPr>
        <w:t xml:space="preserve">t </w:t>
      </w:r>
      <w:r w:rsidRPr="005A3524">
        <w:rPr>
          <w:rFonts w:ascii="Times New Roman" w:hAnsi="Times New Roman" w:cs="Times New Roman"/>
          <w:color w:val="000000"/>
          <w:spacing w:val="2"/>
          <w:sz w:val="24"/>
          <w:szCs w:val="24"/>
        </w:rPr>
        <w:t xml:space="preserve">donné </w:t>
      </w:r>
      <w:r w:rsidRPr="005A3524">
        <w:rPr>
          <w:rFonts w:ascii="Times New Roman" w:hAnsi="Times New Roman" w:cs="Times New Roman"/>
          <w:color w:val="000000"/>
          <w:sz w:val="24"/>
          <w:szCs w:val="24"/>
        </w:rPr>
        <w:t>devront correspondre à la totalité des articles de ce lot, et à la totalité de la quantité indiquée pour chaque article. Les Soumissionnaires désirant offrir une réduction de prix en cas d’attribution de plus d’un marché spécifieront les réductions applicables à chaque groupe de lots ou à chaque marché du groupe de lots, à la condition que les offres pour tous les lots soient soumises et ouvertes en même temps.</w:t>
      </w:r>
    </w:p>
    <w:p w:rsidR="002119EF" w:rsidRPr="005A3524" w:rsidRDefault="002119EF" w:rsidP="002119EF">
      <w:pPr>
        <w:widowControl w:val="0"/>
        <w:autoSpaceDE w:val="0"/>
        <w:autoSpaceDN w:val="0"/>
        <w:adjustRightInd w:val="0"/>
        <w:ind w:left="284" w:right="-20"/>
        <w:jc w:val="both"/>
        <w:rPr>
          <w:rFonts w:ascii="Times New Roman" w:hAnsi="Times New Roman" w:cs="Times New Roman"/>
          <w:b/>
          <w:bCs/>
          <w:color w:val="000000"/>
          <w:sz w:val="24"/>
          <w:szCs w:val="24"/>
        </w:rPr>
      </w:pPr>
      <w:r w:rsidRPr="005A3524">
        <w:rPr>
          <w:rFonts w:ascii="Times New Roman" w:hAnsi="Times New Roman" w:cs="Times New Roman"/>
          <w:b/>
          <w:bCs/>
          <w:color w:val="000000"/>
          <w:sz w:val="24"/>
          <w:szCs w:val="24"/>
        </w:rPr>
        <w:t>Article</w:t>
      </w:r>
      <w:r w:rsidR="0011343C" w:rsidRPr="005A3524">
        <w:rPr>
          <w:rFonts w:ascii="Times New Roman" w:hAnsi="Times New Roman" w:cs="Times New Roman"/>
          <w:b/>
          <w:bCs/>
          <w:color w:val="000000"/>
          <w:sz w:val="24"/>
          <w:szCs w:val="24"/>
        </w:rPr>
        <w:t xml:space="preserve"> </w:t>
      </w:r>
      <w:r w:rsidRPr="005A3524">
        <w:rPr>
          <w:rFonts w:ascii="Times New Roman" w:hAnsi="Times New Roman" w:cs="Times New Roman"/>
          <w:b/>
          <w:bCs/>
          <w:color w:val="000000"/>
          <w:sz w:val="24"/>
          <w:szCs w:val="24"/>
        </w:rPr>
        <w:t>14</w:t>
      </w:r>
      <w:r w:rsidR="0011343C" w:rsidRPr="005A3524">
        <w:rPr>
          <w:rFonts w:ascii="Times New Roman" w:hAnsi="Times New Roman" w:cs="Times New Roman"/>
          <w:b/>
          <w:bCs/>
          <w:color w:val="000000"/>
          <w:sz w:val="24"/>
          <w:szCs w:val="24"/>
        </w:rPr>
        <w:t xml:space="preserve"> </w:t>
      </w:r>
      <w:r w:rsidRPr="005A3524">
        <w:rPr>
          <w:rFonts w:ascii="Times New Roman" w:hAnsi="Times New Roman" w:cs="Times New Roman"/>
          <w:b/>
          <w:bCs/>
          <w:color w:val="000000"/>
          <w:sz w:val="24"/>
          <w:szCs w:val="24"/>
        </w:rPr>
        <w:t>:</w:t>
      </w:r>
      <w:r w:rsidR="000E579C" w:rsidRPr="005A3524">
        <w:rPr>
          <w:rFonts w:ascii="Times New Roman" w:hAnsi="Times New Roman" w:cs="Times New Roman"/>
          <w:b/>
          <w:bCs/>
          <w:color w:val="000000"/>
          <w:sz w:val="24"/>
          <w:szCs w:val="24"/>
        </w:rPr>
        <w:t xml:space="preserve"> </w:t>
      </w:r>
      <w:r w:rsidRPr="005A3524">
        <w:rPr>
          <w:rFonts w:ascii="Times New Roman" w:hAnsi="Times New Roman" w:cs="Times New Roman"/>
          <w:b/>
          <w:bCs/>
          <w:color w:val="000000"/>
          <w:sz w:val="24"/>
          <w:szCs w:val="24"/>
        </w:rPr>
        <w:t>Monnaies de l’offre</w:t>
      </w:r>
    </w:p>
    <w:p w:rsidR="002119EF" w:rsidRPr="005A3524" w:rsidRDefault="002119EF" w:rsidP="002119EF">
      <w:pPr>
        <w:widowControl w:val="0"/>
        <w:autoSpaceDE w:val="0"/>
        <w:autoSpaceDN w:val="0"/>
        <w:adjustRightInd w:val="0"/>
        <w:ind w:left="284" w:right="-20"/>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Les prix seront libellés en francs CFA</w:t>
      </w:r>
    </w:p>
    <w:p w:rsidR="002119EF" w:rsidRPr="005A3524" w:rsidRDefault="002119EF" w:rsidP="002119EF">
      <w:pPr>
        <w:widowControl w:val="0"/>
        <w:autoSpaceDE w:val="0"/>
        <w:autoSpaceDN w:val="0"/>
        <w:adjustRightInd w:val="0"/>
        <w:ind w:left="284" w:right="-20"/>
        <w:jc w:val="both"/>
        <w:rPr>
          <w:rFonts w:ascii="Times New Roman" w:hAnsi="Times New Roman" w:cs="Times New Roman"/>
          <w:color w:val="000000"/>
          <w:sz w:val="24"/>
          <w:szCs w:val="24"/>
        </w:rPr>
      </w:pPr>
    </w:p>
    <w:p w:rsidR="002119EF" w:rsidRPr="005A3524" w:rsidRDefault="002119EF" w:rsidP="002119EF">
      <w:pPr>
        <w:widowControl w:val="0"/>
        <w:autoSpaceDE w:val="0"/>
        <w:autoSpaceDN w:val="0"/>
        <w:adjustRightInd w:val="0"/>
        <w:ind w:left="284" w:right="-35"/>
        <w:jc w:val="both"/>
        <w:rPr>
          <w:rFonts w:ascii="Times New Roman" w:hAnsi="Times New Roman" w:cs="Times New Roman"/>
          <w:b/>
          <w:bCs/>
          <w:color w:val="000000"/>
          <w:sz w:val="24"/>
          <w:szCs w:val="24"/>
        </w:rPr>
      </w:pPr>
      <w:r w:rsidRPr="005A3524">
        <w:rPr>
          <w:rFonts w:ascii="Times New Roman" w:hAnsi="Times New Roman" w:cs="Times New Roman"/>
          <w:b/>
          <w:bCs/>
          <w:color w:val="000000"/>
          <w:sz w:val="24"/>
          <w:szCs w:val="24"/>
        </w:rPr>
        <w:t>Article15: Documents attestant l’admissibilité du Soumissionnaire</w:t>
      </w:r>
    </w:p>
    <w:p w:rsidR="002119EF" w:rsidRPr="005A3524" w:rsidRDefault="002119EF" w:rsidP="002119EF">
      <w:pPr>
        <w:widowControl w:val="0"/>
        <w:autoSpaceDE w:val="0"/>
        <w:autoSpaceDN w:val="0"/>
        <w:adjustRightInd w:val="0"/>
        <w:ind w:right="95"/>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Le Soumissionnaire fournira, en tant que partie intégrante de son offre, des documents attestant qu’il satisfaitauxdispositionsdel’article4duRGAO.</w:t>
      </w:r>
    </w:p>
    <w:p w:rsidR="002119EF" w:rsidRPr="005A3524" w:rsidRDefault="002119EF" w:rsidP="002119EF">
      <w:pPr>
        <w:widowControl w:val="0"/>
        <w:autoSpaceDE w:val="0"/>
        <w:autoSpaceDN w:val="0"/>
        <w:adjustRightInd w:val="0"/>
        <w:ind w:left="284" w:right="-35"/>
        <w:jc w:val="both"/>
        <w:rPr>
          <w:rFonts w:ascii="Times New Roman" w:hAnsi="Times New Roman" w:cs="Times New Roman"/>
          <w:b/>
          <w:bCs/>
          <w:color w:val="000000"/>
          <w:sz w:val="24"/>
          <w:szCs w:val="24"/>
        </w:rPr>
      </w:pPr>
      <w:r w:rsidRPr="005A3524">
        <w:rPr>
          <w:rFonts w:ascii="Times New Roman" w:hAnsi="Times New Roman" w:cs="Times New Roman"/>
          <w:b/>
          <w:bCs/>
          <w:color w:val="000000"/>
          <w:sz w:val="24"/>
          <w:szCs w:val="24"/>
        </w:rPr>
        <w:t>Article16: Documents attestant l’admissibilité des fournitures</w:t>
      </w:r>
    </w:p>
    <w:p w:rsidR="002119EF" w:rsidRPr="005A3524" w:rsidRDefault="002119EF" w:rsidP="002119EF">
      <w:pPr>
        <w:rPr>
          <w:rFonts w:ascii="Times New Roman" w:hAnsi="Times New Roman" w:cs="Times New Roman"/>
          <w:sz w:val="24"/>
          <w:szCs w:val="24"/>
        </w:rPr>
      </w:pPr>
      <w:r w:rsidRPr="005A3524">
        <w:rPr>
          <w:rFonts w:ascii="Times New Roman" w:hAnsi="Times New Roman" w:cs="Times New Roman"/>
          <w:sz w:val="24"/>
          <w:szCs w:val="24"/>
        </w:rPr>
        <w:lastRenderedPageBreak/>
        <w:t>16.1. En applicationdesdispositionsdel'article5du RGAO, le Soumissionnaire fournira, en tant que partie intégrante de son offre, les documents attestant que l’ensemble des fournitures et services qu’il se propose de fournir en exécution du Marché satisfont aux critères de provenance.</w:t>
      </w:r>
    </w:p>
    <w:p w:rsidR="002119EF" w:rsidRPr="005A3524" w:rsidRDefault="002119EF" w:rsidP="002119EF">
      <w:pPr>
        <w:widowControl w:val="0"/>
        <w:autoSpaceDE w:val="0"/>
        <w:autoSpaceDN w:val="0"/>
        <w:adjustRightInd w:val="0"/>
        <w:ind w:right="95"/>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16.2. Ces documents consisteront en une déclaration sur le pays d’origine des fournitures et services proposés dans le Bordereau des prix, déclaration à confirmer par un certificat d’origine délivré au moment de l’embarquement.</w:t>
      </w:r>
    </w:p>
    <w:p w:rsidR="002119EF" w:rsidRPr="005A3524" w:rsidRDefault="002119EF" w:rsidP="002119EF">
      <w:pPr>
        <w:widowControl w:val="0"/>
        <w:autoSpaceDE w:val="0"/>
        <w:autoSpaceDN w:val="0"/>
        <w:adjustRightInd w:val="0"/>
        <w:ind w:left="284" w:right="-34"/>
        <w:jc w:val="both"/>
        <w:rPr>
          <w:rFonts w:ascii="Times New Roman" w:hAnsi="Times New Roman" w:cs="Times New Roman"/>
          <w:b/>
          <w:bCs/>
          <w:color w:val="000000"/>
          <w:sz w:val="24"/>
          <w:szCs w:val="24"/>
        </w:rPr>
      </w:pPr>
      <w:r w:rsidRPr="005A3524">
        <w:rPr>
          <w:rFonts w:ascii="Times New Roman" w:hAnsi="Times New Roman" w:cs="Times New Roman"/>
          <w:b/>
          <w:bCs/>
          <w:color w:val="000000"/>
          <w:sz w:val="24"/>
          <w:szCs w:val="24"/>
        </w:rPr>
        <w:t>Article 17 : Documents attestant de la conformité des fournitures</w:t>
      </w:r>
    </w:p>
    <w:p w:rsidR="002119EF" w:rsidRPr="005A3524" w:rsidRDefault="002119EF" w:rsidP="002119EF">
      <w:pPr>
        <w:jc w:val="both"/>
        <w:rPr>
          <w:rFonts w:ascii="Times New Roman" w:hAnsi="Times New Roman" w:cs="Times New Roman"/>
          <w:sz w:val="24"/>
          <w:szCs w:val="24"/>
        </w:rPr>
      </w:pPr>
      <w:r w:rsidRPr="005A3524">
        <w:rPr>
          <w:rFonts w:ascii="Times New Roman" w:hAnsi="Times New Roman" w:cs="Times New Roman"/>
          <w:sz w:val="24"/>
          <w:szCs w:val="24"/>
        </w:rPr>
        <w:t>17.1. Pour établir la conformité des fournitures et Services connexes au Dossier d’Appel d’Offre, le Soumissionnaire fournira dans le cadre de son offre les preuves écrites que les fournitures  se conformément aux spécifications techniques et normes spécifiées dans le Descriptif de la Fourniture.</w:t>
      </w:r>
    </w:p>
    <w:p w:rsidR="002119EF" w:rsidRPr="005A3524" w:rsidRDefault="002119EF" w:rsidP="002119EF">
      <w:pPr>
        <w:jc w:val="both"/>
        <w:rPr>
          <w:rFonts w:ascii="Times New Roman" w:hAnsi="Times New Roman" w:cs="Times New Roman"/>
          <w:sz w:val="24"/>
          <w:szCs w:val="24"/>
        </w:rPr>
      </w:pPr>
      <w:r w:rsidRPr="005A3524">
        <w:rPr>
          <w:rFonts w:ascii="Times New Roman" w:hAnsi="Times New Roman" w:cs="Times New Roman"/>
          <w:sz w:val="24"/>
          <w:szCs w:val="24"/>
        </w:rPr>
        <w:t>17.2. Ces</w:t>
      </w:r>
      <w:r w:rsidRPr="005A3524">
        <w:rPr>
          <w:rFonts w:ascii="Times New Roman" w:hAnsi="Times New Roman" w:cs="Times New Roman"/>
          <w:sz w:val="24"/>
          <w:szCs w:val="24"/>
        </w:rPr>
        <w:tab/>
        <w:t>preuves</w:t>
      </w:r>
      <w:r w:rsidRPr="005A3524">
        <w:rPr>
          <w:rFonts w:ascii="Times New Roman" w:hAnsi="Times New Roman" w:cs="Times New Roman"/>
          <w:sz w:val="24"/>
          <w:szCs w:val="24"/>
        </w:rPr>
        <w:tab/>
        <w:t>peuvent</w:t>
      </w:r>
      <w:r w:rsidRPr="005A3524">
        <w:rPr>
          <w:rFonts w:ascii="Times New Roman" w:hAnsi="Times New Roman" w:cs="Times New Roman"/>
          <w:sz w:val="24"/>
          <w:szCs w:val="24"/>
        </w:rPr>
        <w:tab/>
        <w:t>revêtir</w:t>
      </w:r>
      <w:r w:rsidRPr="005A3524">
        <w:rPr>
          <w:rFonts w:ascii="Times New Roman" w:hAnsi="Times New Roman" w:cs="Times New Roman"/>
          <w:sz w:val="24"/>
          <w:szCs w:val="24"/>
        </w:rPr>
        <w:tab/>
        <w:t>la</w:t>
      </w:r>
      <w:r w:rsidRPr="005A3524">
        <w:rPr>
          <w:rFonts w:ascii="Times New Roman" w:hAnsi="Times New Roman" w:cs="Times New Roman"/>
          <w:sz w:val="24"/>
          <w:szCs w:val="24"/>
        </w:rPr>
        <w:tab/>
        <w:t>forme de prospectus, dessins ou données et comprendront une description détaillée des principales caractéristiques techniques et de performance des fournitures et services connexes, démontrant qu’ils correspondent pour l’essentiel aux spécifications et, le cas échéant une liste des divergences et réserves par rapport aux dispositions du Descriptif de la Fourniture.</w:t>
      </w:r>
    </w:p>
    <w:p w:rsidR="002119EF" w:rsidRPr="005A3524" w:rsidRDefault="002119EF" w:rsidP="002119EF">
      <w:pPr>
        <w:widowControl w:val="0"/>
        <w:autoSpaceDE w:val="0"/>
        <w:autoSpaceDN w:val="0"/>
        <w:adjustRightInd w:val="0"/>
        <w:ind w:right="93"/>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17.3. Le Soumissionnaire fournira également une liste donnant tous les détails, y compris les sources d’approvisionnement disponibles et les prix courants des pièces de rechange, outils spéciaux, etc., nécessaires au fonction</w:t>
      </w:r>
      <w:r w:rsidRPr="005A3524">
        <w:rPr>
          <w:rFonts w:ascii="Times New Roman" w:hAnsi="Times New Roman" w:cs="Times New Roman"/>
          <w:color w:val="000000"/>
          <w:spacing w:val="2"/>
          <w:sz w:val="24"/>
          <w:szCs w:val="24"/>
        </w:rPr>
        <w:t>nemen</w:t>
      </w:r>
      <w:r w:rsidRPr="005A3524">
        <w:rPr>
          <w:rFonts w:ascii="Times New Roman" w:hAnsi="Times New Roman" w:cs="Times New Roman"/>
          <w:color w:val="000000"/>
          <w:sz w:val="24"/>
          <w:szCs w:val="24"/>
        </w:rPr>
        <w:t xml:space="preserve">t </w:t>
      </w:r>
      <w:r w:rsidRPr="005A3524">
        <w:rPr>
          <w:rFonts w:ascii="Times New Roman" w:hAnsi="Times New Roman" w:cs="Times New Roman"/>
          <w:color w:val="000000"/>
          <w:spacing w:val="2"/>
          <w:sz w:val="24"/>
          <w:szCs w:val="24"/>
        </w:rPr>
        <w:t>correc</w:t>
      </w:r>
      <w:r w:rsidRPr="005A3524">
        <w:rPr>
          <w:rFonts w:ascii="Times New Roman" w:hAnsi="Times New Roman" w:cs="Times New Roman"/>
          <w:color w:val="000000"/>
          <w:sz w:val="24"/>
          <w:szCs w:val="24"/>
        </w:rPr>
        <w:t xml:space="preserve">t </w:t>
      </w:r>
      <w:r w:rsidRPr="005A3524">
        <w:rPr>
          <w:rFonts w:ascii="Times New Roman" w:hAnsi="Times New Roman" w:cs="Times New Roman"/>
          <w:color w:val="000000"/>
          <w:spacing w:val="2"/>
          <w:sz w:val="24"/>
          <w:szCs w:val="24"/>
        </w:rPr>
        <w:t>e</w:t>
      </w:r>
      <w:r w:rsidRPr="005A3524">
        <w:rPr>
          <w:rFonts w:ascii="Times New Roman" w:hAnsi="Times New Roman" w:cs="Times New Roman"/>
          <w:color w:val="000000"/>
          <w:sz w:val="24"/>
          <w:szCs w:val="24"/>
        </w:rPr>
        <w:t xml:space="preserve">t </w:t>
      </w:r>
      <w:r w:rsidRPr="005A3524">
        <w:rPr>
          <w:rFonts w:ascii="Times New Roman" w:hAnsi="Times New Roman" w:cs="Times New Roman"/>
          <w:color w:val="000000"/>
          <w:spacing w:val="2"/>
          <w:sz w:val="24"/>
          <w:szCs w:val="24"/>
        </w:rPr>
        <w:t>contin</w:t>
      </w:r>
      <w:r w:rsidRPr="005A3524">
        <w:rPr>
          <w:rFonts w:ascii="Times New Roman" w:hAnsi="Times New Roman" w:cs="Times New Roman"/>
          <w:color w:val="000000"/>
          <w:sz w:val="24"/>
          <w:szCs w:val="24"/>
        </w:rPr>
        <w:t xml:space="preserve">u </w:t>
      </w:r>
      <w:r w:rsidRPr="005A3524">
        <w:rPr>
          <w:rFonts w:ascii="Times New Roman" w:hAnsi="Times New Roman" w:cs="Times New Roman"/>
          <w:color w:val="000000"/>
          <w:spacing w:val="2"/>
          <w:sz w:val="24"/>
          <w:szCs w:val="24"/>
        </w:rPr>
        <w:t>de</w:t>
      </w:r>
      <w:r w:rsidRPr="005A3524">
        <w:rPr>
          <w:rFonts w:ascii="Times New Roman" w:hAnsi="Times New Roman" w:cs="Times New Roman"/>
          <w:color w:val="000000"/>
          <w:sz w:val="24"/>
          <w:szCs w:val="24"/>
        </w:rPr>
        <w:t xml:space="preserve">s </w:t>
      </w:r>
      <w:r w:rsidRPr="005A3524">
        <w:rPr>
          <w:rFonts w:ascii="Times New Roman" w:hAnsi="Times New Roman" w:cs="Times New Roman"/>
          <w:color w:val="000000"/>
          <w:spacing w:val="2"/>
          <w:sz w:val="24"/>
          <w:szCs w:val="24"/>
        </w:rPr>
        <w:t xml:space="preserve">fournitures </w:t>
      </w:r>
      <w:r w:rsidRPr="005A3524">
        <w:rPr>
          <w:rFonts w:ascii="Times New Roman" w:hAnsi="Times New Roman" w:cs="Times New Roman"/>
          <w:color w:val="000000"/>
          <w:sz w:val="24"/>
          <w:szCs w:val="24"/>
        </w:rPr>
        <w:t>depuis le début de leur utilisation par le Maître d’Ouvrage et pendant la période précisée au RPAO.</w:t>
      </w:r>
    </w:p>
    <w:p w:rsidR="002119EF" w:rsidRPr="005A3524" w:rsidRDefault="002119EF" w:rsidP="002119EF">
      <w:pPr>
        <w:widowControl w:val="0"/>
        <w:autoSpaceDE w:val="0"/>
        <w:autoSpaceDN w:val="0"/>
        <w:adjustRightInd w:val="0"/>
        <w:ind w:right="-20"/>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17.4. Les normes qui s’appliquent aux modes d’exécution, procédés de fabrication, équipements et matériels, ainsi que les références à des noms de marque ou à des numéros de cata- logue spécifiés par le Maître d’Ouvrage sur le Bordereau des</w:t>
      </w:r>
      <w:r w:rsidRPr="005A3524">
        <w:rPr>
          <w:rFonts w:ascii="Times New Roman" w:hAnsi="Times New Roman" w:cs="Times New Roman"/>
          <w:color w:val="000000"/>
          <w:sz w:val="24"/>
          <w:szCs w:val="24"/>
        </w:rPr>
        <w:tab/>
        <w:t>quantités, calendrier de livraison, et spécifications techniques ne sont mentionnés qu’</w:t>
      </w:r>
      <w:proofErr w:type="spellStart"/>
      <w:r w:rsidRPr="005A3524">
        <w:rPr>
          <w:rFonts w:ascii="Times New Roman" w:hAnsi="Times New Roman" w:cs="Times New Roman"/>
          <w:color w:val="000000"/>
          <w:sz w:val="24"/>
          <w:szCs w:val="24"/>
        </w:rPr>
        <w:t>a</w:t>
      </w:r>
      <w:proofErr w:type="spellEnd"/>
      <w:r w:rsidRPr="005A3524">
        <w:rPr>
          <w:rFonts w:ascii="Times New Roman" w:hAnsi="Times New Roman" w:cs="Times New Roman"/>
          <w:color w:val="000000"/>
          <w:sz w:val="24"/>
          <w:szCs w:val="24"/>
        </w:rPr>
        <w:t xml:space="preserve"> titre</w:t>
      </w:r>
      <w:r w:rsidRPr="005A3524">
        <w:rPr>
          <w:rFonts w:ascii="Times New Roman" w:hAnsi="Times New Roman" w:cs="Times New Roman"/>
          <w:color w:val="000000"/>
          <w:sz w:val="24"/>
          <w:szCs w:val="24"/>
        </w:rPr>
        <w:tab/>
        <w:t>indicatif et n’ont nullement un caractère restrictif.</w:t>
      </w:r>
    </w:p>
    <w:p w:rsidR="002119EF" w:rsidRPr="005A3524" w:rsidRDefault="002119EF" w:rsidP="002119EF">
      <w:pPr>
        <w:widowControl w:val="0"/>
        <w:tabs>
          <w:tab w:val="left" w:pos="1541"/>
        </w:tabs>
        <w:autoSpaceDE w:val="0"/>
        <w:autoSpaceDN w:val="0"/>
        <w:adjustRightInd w:val="0"/>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Le Soumissionnaire peut leur substituer d’autres normes de qualité, noms de marque et/ou d’autres numéros de catalogue, pourvu qu’il établisse à la satisfaction du Maître d’Ouvrage que les normes, marques et numéros ainsi substitués sont substantiellement équivalents ou supérieurs aux spécifications du Bordereau des prix et les spécifications techniques.</w:t>
      </w:r>
    </w:p>
    <w:p w:rsidR="002119EF" w:rsidRPr="005A3524" w:rsidRDefault="002119EF" w:rsidP="002119EF">
      <w:pPr>
        <w:widowControl w:val="0"/>
        <w:autoSpaceDE w:val="0"/>
        <w:autoSpaceDN w:val="0"/>
        <w:adjustRightInd w:val="0"/>
        <w:ind w:left="284" w:right="-144"/>
        <w:jc w:val="both"/>
        <w:rPr>
          <w:rFonts w:ascii="Times New Roman" w:hAnsi="Times New Roman" w:cs="Times New Roman"/>
          <w:b/>
          <w:bCs/>
          <w:color w:val="000000"/>
          <w:sz w:val="24"/>
          <w:szCs w:val="24"/>
        </w:rPr>
      </w:pPr>
      <w:r w:rsidRPr="005A3524">
        <w:rPr>
          <w:rFonts w:ascii="Times New Roman" w:hAnsi="Times New Roman" w:cs="Times New Roman"/>
          <w:b/>
          <w:bCs/>
          <w:color w:val="000000"/>
          <w:sz w:val="24"/>
          <w:szCs w:val="24"/>
        </w:rPr>
        <w:t>Article18</w:t>
      </w:r>
      <w:r w:rsidR="0011343C" w:rsidRPr="005A3524">
        <w:rPr>
          <w:rFonts w:ascii="Times New Roman" w:hAnsi="Times New Roman" w:cs="Times New Roman"/>
          <w:b/>
          <w:bCs/>
          <w:color w:val="000000"/>
          <w:sz w:val="24"/>
          <w:szCs w:val="24"/>
        </w:rPr>
        <w:t xml:space="preserve"> </w:t>
      </w:r>
      <w:r w:rsidRPr="005A3524">
        <w:rPr>
          <w:rFonts w:ascii="Times New Roman" w:hAnsi="Times New Roman" w:cs="Times New Roman"/>
          <w:b/>
          <w:bCs/>
          <w:color w:val="000000"/>
          <w:sz w:val="24"/>
          <w:szCs w:val="24"/>
        </w:rPr>
        <w:t>:</w:t>
      </w:r>
      <w:r w:rsidR="0011343C" w:rsidRPr="005A3524">
        <w:rPr>
          <w:rFonts w:ascii="Times New Roman" w:hAnsi="Times New Roman" w:cs="Times New Roman"/>
          <w:b/>
          <w:bCs/>
          <w:color w:val="000000"/>
          <w:sz w:val="24"/>
          <w:szCs w:val="24"/>
        </w:rPr>
        <w:t xml:space="preserve"> </w:t>
      </w:r>
      <w:r w:rsidRPr="005A3524">
        <w:rPr>
          <w:rFonts w:ascii="Times New Roman" w:hAnsi="Times New Roman" w:cs="Times New Roman"/>
          <w:b/>
          <w:bCs/>
          <w:color w:val="000000"/>
          <w:sz w:val="24"/>
          <w:szCs w:val="24"/>
        </w:rPr>
        <w:t>Documents attestant la qualification du Soumissionnaire</w:t>
      </w:r>
    </w:p>
    <w:p w:rsidR="002119EF" w:rsidRPr="005A3524" w:rsidRDefault="002119EF" w:rsidP="002119EF">
      <w:pPr>
        <w:rPr>
          <w:rFonts w:ascii="Times New Roman" w:hAnsi="Times New Roman" w:cs="Times New Roman"/>
          <w:sz w:val="24"/>
          <w:szCs w:val="24"/>
        </w:rPr>
      </w:pPr>
      <w:r w:rsidRPr="005A3524">
        <w:rPr>
          <w:rFonts w:ascii="Times New Roman" w:hAnsi="Times New Roman" w:cs="Times New Roman"/>
          <w:sz w:val="24"/>
          <w:szCs w:val="24"/>
        </w:rPr>
        <w:t>Les documents attestant que le Soumissionnaire est qualifié pour exécuter le Marché si son offre est acceptée établiront, à la satisfaction du Maître d'Ouvrage:</w:t>
      </w:r>
    </w:p>
    <w:p w:rsidR="002119EF" w:rsidRPr="005A3524" w:rsidRDefault="002119EF" w:rsidP="002119EF">
      <w:pPr>
        <w:pStyle w:val="Paragraphedeliste"/>
        <w:widowControl w:val="0"/>
        <w:numPr>
          <w:ilvl w:val="0"/>
          <w:numId w:val="17"/>
        </w:numPr>
        <w:autoSpaceDE w:val="0"/>
        <w:autoSpaceDN w:val="0"/>
        <w:adjustRightInd w:val="0"/>
        <w:ind w:right="-16"/>
        <w:jc w:val="both"/>
        <w:rPr>
          <w:rFonts w:ascii="Times New Roman" w:hAnsi="Times New Roman"/>
          <w:color w:val="000000"/>
          <w:sz w:val="24"/>
          <w:szCs w:val="24"/>
        </w:rPr>
      </w:pPr>
      <w:r w:rsidRPr="005A3524">
        <w:rPr>
          <w:rFonts w:ascii="Times New Roman" w:hAnsi="Times New Roman"/>
          <w:color w:val="000000"/>
          <w:sz w:val="24"/>
          <w:szCs w:val="24"/>
        </w:rPr>
        <w:t>Si le RPAO le stipule, que, dans le cas d’un Soumissionnaire offrant de livrer en exécution du Marché des fournitures qu’il ne fabrique ni ne produit par ailleurs, ledit soumissionnaire est dûment autorisé par le fabricant de ces fournitures à les livrer au Cameroun;</w:t>
      </w:r>
    </w:p>
    <w:p w:rsidR="002119EF" w:rsidRPr="005A3524" w:rsidRDefault="002119EF" w:rsidP="002119EF">
      <w:pPr>
        <w:pStyle w:val="Paragraphedeliste"/>
        <w:widowControl w:val="0"/>
        <w:numPr>
          <w:ilvl w:val="0"/>
          <w:numId w:val="17"/>
        </w:numPr>
        <w:autoSpaceDE w:val="0"/>
        <w:autoSpaceDN w:val="0"/>
        <w:adjustRightInd w:val="0"/>
        <w:ind w:right="-15"/>
        <w:jc w:val="both"/>
        <w:rPr>
          <w:rFonts w:ascii="Times New Roman" w:hAnsi="Times New Roman"/>
          <w:color w:val="000000"/>
          <w:sz w:val="24"/>
          <w:szCs w:val="24"/>
        </w:rPr>
      </w:pPr>
      <w:r w:rsidRPr="005A3524">
        <w:rPr>
          <w:rFonts w:ascii="Times New Roman" w:hAnsi="Times New Roman"/>
          <w:color w:val="000000"/>
          <w:sz w:val="24"/>
          <w:szCs w:val="24"/>
        </w:rPr>
        <w:t xml:space="preserve">Que le Soumissionnaire </w:t>
      </w:r>
      <w:proofErr w:type="gramStart"/>
      <w:r w:rsidRPr="005A3524">
        <w:rPr>
          <w:rFonts w:ascii="Times New Roman" w:hAnsi="Times New Roman"/>
          <w:color w:val="000000"/>
          <w:sz w:val="24"/>
          <w:szCs w:val="24"/>
        </w:rPr>
        <w:t>a</w:t>
      </w:r>
      <w:proofErr w:type="gramEnd"/>
      <w:r w:rsidRPr="005A3524">
        <w:rPr>
          <w:rFonts w:ascii="Times New Roman" w:hAnsi="Times New Roman"/>
          <w:color w:val="000000"/>
          <w:sz w:val="24"/>
          <w:szCs w:val="24"/>
        </w:rPr>
        <w:t xml:space="preserve"> la capacité financière, technique et de production nécessaire pour exécuter le Marché;</w:t>
      </w:r>
    </w:p>
    <w:p w:rsidR="002119EF" w:rsidRPr="005A3524" w:rsidRDefault="002119EF" w:rsidP="002119EF">
      <w:pPr>
        <w:widowControl w:val="0"/>
        <w:tabs>
          <w:tab w:val="left" w:pos="1700"/>
          <w:tab w:val="left" w:pos="2140"/>
          <w:tab w:val="left" w:pos="2380"/>
          <w:tab w:val="left" w:pos="2440"/>
          <w:tab w:val="left" w:pos="2840"/>
          <w:tab w:val="left" w:pos="3220"/>
          <w:tab w:val="left" w:pos="3760"/>
          <w:tab w:val="left" w:pos="3820"/>
          <w:tab w:val="left" w:pos="4020"/>
          <w:tab w:val="left" w:pos="4360"/>
          <w:tab w:val="left" w:pos="4900"/>
        </w:tabs>
        <w:autoSpaceDE w:val="0"/>
        <w:autoSpaceDN w:val="0"/>
        <w:adjustRightInd w:val="0"/>
        <w:ind w:left="568" w:right="-20" w:hanging="284"/>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 xml:space="preserve">c. </w:t>
      </w:r>
      <w:r w:rsidRPr="005A3524">
        <w:rPr>
          <w:rFonts w:ascii="Times New Roman" w:hAnsi="Times New Roman" w:cs="Times New Roman"/>
          <w:color w:val="000000"/>
          <w:spacing w:val="5"/>
          <w:sz w:val="24"/>
          <w:szCs w:val="24"/>
        </w:rPr>
        <w:t>Que</w:t>
      </w:r>
      <w:r w:rsidRPr="005A3524">
        <w:rPr>
          <w:rFonts w:ascii="Times New Roman" w:hAnsi="Times New Roman" w:cs="Times New Roman"/>
          <w:color w:val="000000"/>
          <w:sz w:val="24"/>
          <w:szCs w:val="24"/>
        </w:rPr>
        <w:t xml:space="preserve">, </w:t>
      </w:r>
      <w:r w:rsidRPr="005A3524">
        <w:rPr>
          <w:rFonts w:ascii="Times New Roman" w:hAnsi="Times New Roman" w:cs="Times New Roman"/>
          <w:color w:val="000000"/>
          <w:spacing w:val="5"/>
          <w:sz w:val="24"/>
          <w:szCs w:val="24"/>
        </w:rPr>
        <w:t>dan</w:t>
      </w:r>
      <w:r w:rsidRPr="005A3524">
        <w:rPr>
          <w:rFonts w:ascii="Times New Roman" w:hAnsi="Times New Roman" w:cs="Times New Roman"/>
          <w:color w:val="000000"/>
          <w:sz w:val="24"/>
          <w:szCs w:val="24"/>
        </w:rPr>
        <w:t xml:space="preserve">s </w:t>
      </w:r>
      <w:r w:rsidRPr="005A3524">
        <w:rPr>
          <w:rFonts w:ascii="Times New Roman" w:hAnsi="Times New Roman" w:cs="Times New Roman"/>
          <w:color w:val="000000"/>
          <w:spacing w:val="5"/>
          <w:sz w:val="24"/>
          <w:szCs w:val="24"/>
        </w:rPr>
        <w:t>l</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5"/>
          <w:sz w:val="24"/>
          <w:szCs w:val="24"/>
        </w:rPr>
        <w:t>ca</w:t>
      </w:r>
      <w:r w:rsidRPr="005A3524">
        <w:rPr>
          <w:rFonts w:ascii="Times New Roman" w:hAnsi="Times New Roman" w:cs="Times New Roman"/>
          <w:color w:val="000000"/>
          <w:sz w:val="24"/>
          <w:szCs w:val="24"/>
        </w:rPr>
        <w:t xml:space="preserve">s </w:t>
      </w:r>
      <w:r w:rsidRPr="005A3524">
        <w:rPr>
          <w:rFonts w:ascii="Times New Roman" w:hAnsi="Times New Roman" w:cs="Times New Roman"/>
          <w:color w:val="000000"/>
          <w:spacing w:val="5"/>
          <w:sz w:val="24"/>
          <w:szCs w:val="24"/>
        </w:rPr>
        <w:t>o</w:t>
      </w:r>
      <w:r w:rsidRPr="005A3524">
        <w:rPr>
          <w:rFonts w:ascii="Times New Roman" w:hAnsi="Times New Roman" w:cs="Times New Roman"/>
          <w:color w:val="000000"/>
          <w:sz w:val="24"/>
          <w:szCs w:val="24"/>
        </w:rPr>
        <w:t xml:space="preserve">ù </w:t>
      </w:r>
      <w:r w:rsidRPr="005A3524">
        <w:rPr>
          <w:rFonts w:ascii="Times New Roman" w:hAnsi="Times New Roman" w:cs="Times New Roman"/>
          <w:color w:val="000000"/>
          <w:spacing w:val="5"/>
          <w:sz w:val="24"/>
          <w:szCs w:val="24"/>
        </w:rPr>
        <w:t>l</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5"/>
          <w:sz w:val="24"/>
          <w:szCs w:val="24"/>
        </w:rPr>
        <w:t>Soumissionnaire correspondan</w:t>
      </w:r>
      <w:r w:rsidRPr="005A3524">
        <w:rPr>
          <w:rFonts w:ascii="Times New Roman" w:hAnsi="Times New Roman" w:cs="Times New Roman"/>
          <w:color w:val="000000"/>
          <w:sz w:val="24"/>
          <w:szCs w:val="24"/>
        </w:rPr>
        <w:t xml:space="preserve">t </w:t>
      </w:r>
      <w:r w:rsidRPr="005A3524">
        <w:rPr>
          <w:rFonts w:ascii="Times New Roman" w:hAnsi="Times New Roman" w:cs="Times New Roman"/>
          <w:color w:val="000000"/>
          <w:spacing w:val="5"/>
          <w:sz w:val="24"/>
          <w:szCs w:val="24"/>
        </w:rPr>
        <w:t>n’exerc</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5"/>
          <w:sz w:val="24"/>
          <w:szCs w:val="24"/>
        </w:rPr>
        <w:t>pa</w:t>
      </w:r>
      <w:r w:rsidRPr="005A3524">
        <w:rPr>
          <w:rFonts w:ascii="Times New Roman" w:hAnsi="Times New Roman" w:cs="Times New Roman"/>
          <w:color w:val="000000"/>
          <w:sz w:val="24"/>
          <w:szCs w:val="24"/>
        </w:rPr>
        <w:t xml:space="preserve">s </w:t>
      </w:r>
      <w:r w:rsidRPr="005A3524">
        <w:rPr>
          <w:rFonts w:ascii="Times New Roman" w:hAnsi="Times New Roman" w:cs="Times New Roman"/>
          <w:color w:val="000000"/>
          <w:spacing w:val="5"/>
          <w:sz w:val="24"/>
          <w:szCs w:val="24"/>
        </w:rPr>
        <w:t>d’activit</w:t>
      </w:r>
      <w:r w:rsidRPr="005A3524">
        <w:rPr>
          <w:rFonts w:ascii="Times New Roman" w:hAnsi="Times New Roman" w:cs="Times New Roman"/>
          <w:color w:val="000000"/>
          <w:sz w:val="24"/>
          <w:szCs w:val="24"/>
        </w:rPr>
        <w:t xml:space="preserve">é </w:t>
      </w:r>
      <w:r w:rsidRPr="005A3524">
        <w:rPr>
          <w:rFonts w:ascii="Times New Roman" w:hAnsi="Times New Roman" w:cs="Times New Roman"/>
          <w:color w:val="000000"/>
          <w:spacing w:val="5"/>
          <w:sz w:val="24"/>
          <w:szCs w:val="24"/>
        </w:rPr>
        <w:t xml:space="preserve">au </w:t>
      </w:r>
      <w:r w:rsidRPr="005A3524">
        <w:rPr>
          <w:rFonts w:ascii="Times New Roman" w:hAnsi="Times New Roman" w:cs="Times New Roman"/>
          <w:color w:val="000000"/>
          <w:sz w:val="24"/>
          <w:szCs w:val="24"/>
        </w:rPr>
        <w:t xml:space="preserve">Cameroun, il y est ou sera(si le Marché lui est </w:t>
      </w:r>
      <w:r w:rsidRPr="005A3524">
        <w:rPr>
          <w:rFonts w:ascii="Times New Roman" w:hAnsi="Times New Roman" w:cs="Times New Roman"/>
          <w:color w:val="000000"/>
          <w:spacing w:val="1"/>
          <w:sz w:val="24"/>
          <w:szCs w:val="24"/>
        </w:rPr>
        <w:t>attribué</w:t>
      </w:r>
      <w:r w:rsidRPr="005A3524">
        <w:rPr>
          <w:rFonts w:ascii="Times New Roman" w:hAnsi="Times New Roman" w:cs="Times New Roman"/>
          <w:color w:val="000000"/>
          <w:sz w:val="24"/>
          <w:szCs w:val="24"/>
        </w:rPr>
        <w:t xml:space="preserve">) </w:t>
      </w:r>
      <w:r w:rsidRPr="005A3524">
        <w:rPr>
          <w:rFonts w:ascii="Times New Roman" w:hAnsi="Times New Roman" w:cs="Times New Roman"/>
          <w:color w:val="000000"/>
          <w:spacing w:val="1"/>
          <w:sz w:val="24"/>
          <w:szCs w:val="24"/>
        </w:rPr>
        <w:t>représent</w:t>
      </w:r>
      <w:r w:rsidRPr="005A3524">
        <w:rPr>
          <w:rFonts w:ascii="Times New Roman" w:hAnsi="Times New Roman" w:cs="Times New Roman"/>
          <w:color w:val="000000"/>
          <w:sz w:val="24"/>
          <w:szCs w:val="24"/>
        </w:rPr>
        <w:t xml:space="preserve">é </w:t>
      </w:r>
      <w:r w:rsidRPr="005A3524">
        <w:rPr>
          <w:rFonts w:ascii="Times New Roman" w:hAnsi="Times New Roman" w:cs="Times New Roman"/>
          <w:color w:val="000000"/>
          <w:spacing w:val="1"/>
          <w:sz w:val="24"/>
          <w:szCs w:val="24"/>
        </w:rPr>
        <w:t>pa</w:t>
      </w:r>
      <w:r w:rsidRPr="005A3524">
        <w:rPr>
          <w:rFonts w:ascii="Times New Roman" w:hAnsi="Times New Roman" w:cs="Times New Roman"/>
          <w:color w:val="000000"/>
          <w:sz w:val="24"/>
          <w:szCs w:val="24"/>
        </w:rPr>
        <w:t xml:space="preserve">r </w:t>
      </w:r>
      <w:r w:rsidRPr="005A3524">
        <w:rPr>
          <w:rFonts w:ascii="Times New Roman" w:hAnsi="Times New Roman" w:cs="Times New Roman"/>
          <w:color w:val="000000"/>
          <w:spacing w:val="1"/>
          <w:sz w:val="24"/>
          <w:szCs w:val="24"/>
        </w:rPr>
        <w:t>u</w:t>
      </w:r>
      <w:r w:rsidRPr="005A3524">
        <w:rPr>
          <w:rFonts w:ascii="Times New Roman" w:hAnsi="Times New Roman" w:cs="Times New Roman"/>
          <w:color w:val="000000"/>
          <w:sz w:val="24"/>
          <w:szCs w:val="24"/>
        </w:rPr>
        <w:t xml:space="preserve">n </w:t>
      </w:r>
      <w:r w:rsidRPr="005A3524">
        <w:rPr>
          <w:rFonts w:ascii="Times New Roman" w:hAnsi="Times New Roman" w:cs="Times New Roman"/>
          <w:color w:val="000000"/>
          <w:spacing w:val="1"/>
          <w:sz w:val="24"/>
          <w:szCs w:val="24"/>
        </w:rPr>
        <w:t>Agen</w:t>
      </w:r>
      <w:r w:rsidRPr="005A3524">
        <w:rPr>
          <w:rFonts w:ascii="Times New Roman" w:hAnsi="Times New Roman" w:cs="Times New Roman"/>
          <w:color w:val="000000"/>
          <w:sz w:val="24"/>
          <w:szCs w:val="24"/>
        </w:rPr>
        <w:t xml:space="preserve">t </w:t>
      </w:r>
      <w:r w:rsidRPr="005A3524">
        <w:rPr>
          <w:rFonts w:ascii="Times New Roman" w:hAnsi="Times New Roman" w:cs="Times New Roman"/>
          <w:color w:val="000000"/>
          <w:spacing w:val="1"/>
          <w:sz w:val="24"/>
          <w:szCs w:val="24"/>
        </w:rPr>
        <w:t>dot</w:t>
      </w:r>
      <w:r w:rsidRPr="005A3524">
        <w:rPr>
          <w:rFonts w:ascii="Times New Roman" w:hAnsi="Times New Roman" w:cs="Times New Roman"/>
          <w:color w:val="000000"/>
          <w:sz w:val="24"/>
          <w:szCs w:val="24"/>
        </w:rPr>
        <w:t xml:space="preserve">é </w:t>
      </w:r>
      <w:r w:rsidRPr="005A3524">
        <w:rPr>
          <w:rFonts w:ascii="Times New Roman" w:hAnsi="Times New Roman" w:cs="Times New Roman"/>
          <w:color w:val="000000"/>
          <w:spacing w:val="1"/>
          <w:sz w:val="24"/>
          <w:szCs w:val="24"/>
        </w:rPr>
        <w:t xml:space="preserve">des </w:t>
      </w:r>
      <w:r w:rsidRPr="005A3524">
        <w:rPr>
          <w:rFonts w:ascii="Times New Roman" w:hAnsi="Times New Roman" w:cs="Times New Roman"/>
          <w:color w:val="000000"/>
          <w:sz w:val="24"/>
          <w:szCs w:val="24"/>
        </w:rPr>
        <w:t xml:space="preserve">moyens et des capacités voulus pour assurer les tâches de maintenance, de réparation et de stockage de pièces de rechange aux obligations </w:t>
      </w:r>
      <w:r w:rsidRPr="005A3524">
        <w:rPr>
          <w:rFonts w:ascii="Times New Roman" w:hAnsi="Times New Roman" w:cs="Times New Roman"/>
          <w:color w:val="000000"/>
          <w:spacing w:val="5"/>
          <w:sz w:val="24"/>
          <w:szCs w:val="24"/>
        </w:rPr>
        <w:t>spécifiée</w:t>
      </w:r>
      <w:r w:rsidRPr="005A3524">
        <w:rPr>
          <w:rFonts w:ascii="Times New Roman" w:hAnsi="Times New Roman" w:cs="Times New Roman"/>
          <w:color w:val="000000"/>
          <w:sz w:val="24"/>
          <w:szCs w:val="24"/>
        </w:rPr>
        <w:t>s</w:t>
      </w:r>
      <w:r w:rsidRPr="005A3524">
        <w:rPr>
          <w:rFonts w:ascii="Times New Roman" w:hAnsi="Times New Roman" w:cs="Times New Roman"/>
          <w:color w:val="000000"/>
          <w:sz w:val="24"/>
          <w:szCs w:val="24"/>
        </w:rPr>
        <w:tab/>
      </w:r>
      <w:r w:rsidRPr="005A3524">
        <w:rPr>
          <w:rFonts w:ascii="Times New Roman" w:hAnsi="Times New Roman" w:cs="Times New Roman"/>
          <w:color w:val="000000"/>
          <w:spacing w:val="5"/>
          <w:sz w:val="24"/>
          <w:szCs w:val="24"/>
        </w:rPr>
        <w:t>dan</w:t>
      </w:r>
      <w:r w:rsidRPr="005A3524">
        <w:rPr>
          <w:rFonts w:ascii="Times New Roman" w:hAnsi="Times New Roman" w:cs="Times New Roman"/>
          <w:color w:val="000000"/>
          <w:sz w:val="24"/>
          <w:szCs w:val="24"/>
        </w:rPr>
        <w:t xml:space="preserve">s </w:t>
      </w:r>
      <w:r w:rsidRPr="005A3524">
        <w:rPr>
          <w:rFonts w:ascii="Times New Roman" w:hAnsi="Times New Roman" w:cs="Times New Roman"/>
          <w:color w:val="000000"/>
          <w:spacing w:val="5"/>
          <w:sz w:val="24"/>
          <w:szCs w:val="24"/>
        </w:rPr>
        <w:t>l</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5"/>
          <w:sz w:val="24"/>
          <w:szCs w:val="24"/>
        </w:rPr>
        <w:t>Cahie</w:t>
      </w:r>
      <w:r w:rsidRPr="005A3524">
        <w:rPr>
          <w:rFonts w:ascii="Times New Roman" w:hAnsi="Times New Roman" w:cs="Times New Roman"/>
          <w:color w:val="000000"/>
          <w:sz w:val="24"/>
          <w:szCs w:val="24"/>
        </w:rPr>
        <w:t xml:space="preserve">r </w:t>
      </w:r>
      <w:r w:rsidRPr="005A3524">
        <w:rPr>
          <w:rFonts w:ascii="Times New Roman" w:hAnsi="Times New Roman" w:cs="Times New Roman"/>
          <w:color w:val="000000"/>
          <w:spacing w:val="5"/>
          <w:sz w:val="24"/>
          <w:szCs w:val="24"/>
        </w:rPr>
        <w:t>de</w:t>
      </w:r>
      <w:r w:rsidRPr="005A3524">
        <w:rPr>
          <w:rFonts w:ascii="Times New Roman" w:hAnsi="Times New Roman" w:cs="Times New Roman"/>
          <w:color w:val="000000"/>
          <w:sz w:val="24"/>
          <w:szCs w:val="24"/>
        </w:rPr>
        <w:t xml:space="preserve">s </w:t>
      </w:r>
      <w:r w:rsidRPr="005A3524">
        <w:rPr>
          <w:rFonts w:ascii="Times New Roman" w:hAnsi="Times New Roman" w:cs="Times New Roman"/>
          <w:color w:val="000000"/>
          <w:spacing w:val="5"/>
          <w:sz w:val="24"/>
          <w:szCs w:val="24"/>
        </w:rPr>
        <w:t>Clauses Administrative</w:t>
      </w:r>
      <w:r w:rsidRPr="005A3524">
        <w:rPr>
          <w:rFonts w:ascii="Times New Roman" w:hAnsi="Times New Roman" w:cs="Times New Roman"/>
          <w:color w:val="000000"/>
          <w:sz w:val="24"/>
          <w:szCs w:val="24"/>
        </w:rPr>
        <w:t xml:space="preserve">s </w:t>
      </w:r>
      <w:r w:rsidRPr="005A3524">
        <w:rPr>
          <w:rFonts w:ascii="Times New Roman" w:hAnsi="Times New Roman" w:cs="Times New Roman"/>
          <w:color w:val="000000"/>
          <w:spacing w:val="5"/>
          <w:sz w:val="24"/>
          <w:szCs w:val="24"/>
        </w:rPr>
        <w:t>Particulière</w:t>
      </w:r>
      <w:r w:rsidRPr="005A3524">
        <w:rPr>
          <w:rFonts w:ascii="Times New Roman" w:hAnsi="Times New Roman" w:cs="Times New Roman"/>
          <w:color w:val="000000"/>
          <w:sz w:val="24"/>
          <w:szCs w:val="24"/>
        </w:rPr>
        <w:t xml:space="preserve">s </w:t>
      </w:r>
      <w:r w:rsidRPr="005A3524">
        <w:rPr>
          <w:rFonts w:ascii="Times New Roman" w:hAnsi="Times New Roman" w:cs="Times New Roman"/>
          <w:color w:val="000000"/>
          <w:spacing w:val="5"/>
          <w:sz w:val="24"/>
          <w:szCs w:val="24"/>
        </w:rPr>
        <w:t>et/o</w:t>
      </w:r>
      <w:r w:rsidRPr="005A3524">
        <w:rPr>
          <w:rFonts w:ascii="Times New Roman" w:hAnsi="Times New Roman" w:cs="Times New Roman"/>
          <w:color w:val="000000"/>
          <w:sz w:val="24"/>
          <w:szCs w:val="24"/>
        </w:rPr>
        <w:t xml:space="preserve">u </w:t>
      </w:r>
      <w:r w:rsidRPr="005A3524">
        <w:rPr>
          <w:rFonts w:ascii="Times New Roman" w:hAnsi="Times New Roman" w:cs="Times New Roman"/>
          <w:color w:val="000000"/>
          <w:spacing w:val="5"/>
          <w:sz w:val="24"/>
          <w:szCs w:val="24"/>
        </w:rPr>
        <w:t xml:space="preserve">les </w:t>
      </w:r>
      <w:r w:rsidRPr="005A3524">
        <w:rPr>
          <w:rFonts w:ascii="Times New Roman" w:hAnsi="Times New Roman" w:cs="Times New Roman"/>
          <w:color w:val="000000"/>
          <w:sz w:val="24"/>
          <w:szCs w:val="24"/>
        </w:rPr>
        <w:t>Spécifications techniques;</w:t>
      </w:r>
    </w:p>
    <w:p w:rsidR="002119EF" w:rsidRPr="005A3524" w:rsidRDefault="002119EF" w:rsidP="002119EF">
      <w:pPr>
        <w:widowControl w:val="0"/>
        <w:autoSpaceDE w:val="0"/>
        <w:autoSpaceDN w:val="0"/>
        <w:adjustRightInd w:val="0"/>
        <w:ind w:left="568" w:right="-15" w:hanging="284"/>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lastRenderedPageBreak/>
        <w:t>d. Que le soumissionnaire jouit d’une expérience pertinente pour des prestations similaires à celles prévues au DAO.</w:t>
      </w:r>
    </w:p>
    <w:p w:rsidR="002119EF" w:rsidRPr="005A3524" w:rsidRDefault="002119EF" w:rsidP="002119EF">
      <w:pPr>
        <w:widowControl w:val="0"/>
        <w:autoSpaceDE w:val="0"/>
        <w:autoSpaceDN w:val="0"/>
        <w:adjustRightInd w:val="0"/>
        <w:ind w:left="284" w:right="-20"/>
        <w:jc w:val="both"/>
        <w:rPr>
          <w:rFonts w:ascii="Times New Roman" w:hAnsi="Times New Roman" w:cs="Times New Roman"/>
          <w:b/>
          <w:bCs/>
          <w:color w:val="000000"/>
          <w:sz w:val="24"/>
          <w:szCs w:val="24"/>
        </w:rPr>
      </w:pPr>
      <w:r w:rsidRPr="005A3524">
        <w:rPr>
          <w:rFonts w:ascii="Times New Roman" w:hAnsi="Times New Roman" w:cs="Times New Roman"/>
          <w:b/>
          <w:bCs/>
          <w:color w:val="000000"/>
          <w:sz w:val="24"/>
          <w:szCs w:val="24"/>
        </w:rPr>
        <w:t>Article 19 : Caution de soumission</w:t>
      </w:r>
    </w:p>
    <w:p w:rsidR="002119EF" w:rsidRPr="005A3524" w:rsidRDefault="002119EF" w:rsidP="002119EF">
      <w:pPr>
        <w:widowControl w:val="0"/>
        <w:autoSpaceDE w:val="0"/>
        <w:autoSpaceDN w:val="0"/>
        <w:adjustRightInd w:val="0"/>
        <w:ind w:left="709" w:right="90" w:hanging="425"/>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 xml:space="preserve">19.1. En application de l'article 12 du RGAO, le </w:t>
      </w:r>
      <w:r w:rsidRPr="005A3524">
        <w:rPr>
          <w:rFonts w:ascii="Times New Roman" w:hAnsi="Times New Roman" w:cs="Times New Roman"/>
          <w:color w:val="000000"/>
          <w:spacing w:val="5"/>
          <w:sz w:val="24"/>
          <w:szCs w:val="24"/>
        </w:rPr>
        <w:t>Soumissionnair</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5"/>
          <w:sz w:val="24"/>
          <w:szCs w:val="24"/>
        </w:rPr>
        <w:t>fournir</w:t>
      </w:r>
      <w:r w:rsidRPr="005A3524">
        <w:rPr>
          <w:rFonts w:ascii="Times New Roman" w:hAnsi="Times New Roman" w:cs="Times New Roman"/>
          <w:color w:val="000000"/>
          <w:sz w:val="24"/>
          <w:szCs w:val="24"/>
        </w:rPr>
        <w:t xml:space="preserve">a </w:t>
      </w:r>
      <w:r w:rsidRPr="005A3524">
        <w:rPr>
          <w:rFonts w:ascii="Times New Roman" w:hAnsi="Times New Roman" w:cs="Times New Roman"/>
          <w:color w:val="000000"/>
          <w:spacing w:val="5"/>
          <w:sz w:val="24"/>
          <w:szCs w:val="24"/>
        </w:rPr>
        <w:t>un</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5"/>
          <w:sz w:val="24"/>
          <w:szCs w:val="24"/>
        </w:rPr>
        <w:t>cautio</w:t>
      </w:r>
      <w:r w:rsidRPr="005A3524">
        <w:rPr>
          <w:rFonts w:ascii="Times New Roman" w:hAnsi="Times New Roman" w:cs="Times New Roman"/>
          <w:color w:val="000000"/>
          <w:sz w:val="24"/>
          <w:szCs w:val="24"/>
        </w:rPr>
        <w:t xml:space="preserve">n </w:t>
      </w:r>
      <w:r w:rsidRPr="005A3524">
        <w:rPr>
          <w:rFonts w:ascii="Times New Roman" w:hAnsi="Times New Roman" w:cs="Times New Roman"/>
          <w:color w:val="000000"/>
          <w:spacing w:val="5"/>
          <w:sz w:val="24"/>
          <w:szCs w:val="24"/>
        </w:rPr>
        <w:t>de soumissio</w:t>
      </w:r>
      <w:r w:rsidRPr="005A3524">
        <w:rPr>
          <w:rFonts w:ascii="Times New Roman" w:hAnsi="Times New Roman" w:cs="Times New Roman"/>
          <w:color w:val="000000"/>
          <w:sz w:val="24"/>
          <w:szCs w:val="24"/>
        </w:rPr>
        <w:t xml:space="preserve">n </w:t>
      </w:r>
      <w:r w:rsidRPr="005A3524">
        <w:rPr>
          <w:rFonts w:ascii="Times New Roman" w:hAnsi="Times New Roman" w:cs="Times New Roman"/>
          <w:color w:val="000000"/>
          <w:spacing w:val="5"/>
          <w:sz w:val="24"/>
          <w:szCs w:val="24"/>
        </w:rPr>
        <w:t>d</w:t>
      </w:r>
      <w:r w:rsidRPr="005A3524">
        <w:rPr>
          <w:rFonts w:ascii="Times New Roman" w:hAnsi="Times New Roman" w:cs="Times New Roman"/>
          <w:color w:val="000000"/>
          <w:sz w:val="24"/>
          <w:szCs w:val="24"/>
        </w:rPr>
        <w:t xml:space="preserve">u </w:t>
      </w:r>
      <w:r w:rsidRPr="005A3524">
        <w:rPr>
          <w:rFonts w:ascii="Times New Roman" w:hAnsi="Times New Roman" w:cs="Times New Roman"/>
          <w:color w:val="000000"/>
          <w:spacing w:val="5"/>
          <w:sz w:val="24"/>
          <w:szCs w:val="24"/>
        </w:rPr>
        <w:t>montan</w:t>
      </w:r>
      <w:r w:rsidRPr="005A3524">
        <w:rPr>
          <w:rFonts w:ascii="Times New Roman" w:hAnsi="Times New Roman" w:cs="Times New Roman"/>
          <w:color w:val="000000"/>
          <w:sz w:val="24"/>
          <w:szCs w:val="24"/>
        </w:rPr>
        <w:t xml:space="preserve">t </w:t>
      </w:r>
      <w:r w:rsidRPr="005A3524">
        <w:rPr>
          <w:rFonts w:ascii="Times New Roman" w:hAnsi="Times New Roman" w:cs="Times New Roman"/>
          <w:color w:val="000000"/>
          <w:spacing w:val="5"/>
          <w:sz w:val="24"/>
          <w:szCs w:val="24"/>
        </w:rPr>
        <w:t>spécifi</w:t>
      </w:r>
      <w:r w:rsidRPr="005A3524">
        <w:rPr>
          <w:rFonts w:ascii="Times New Roman" w:hAnsi="Times New Roman" w:cs="Times New Roman"/>
          <w:color w:val="000000"/>
          <w:sz w:val="24"/>
          <w:szCs w:val="24"/>
        </w:rPr>
        <w:t xml:space="preserve">é </w:t>
      </w:r>
      <w:r w:rsidRPr="005A3524">
        <w:rPr>
          <w:rFonts w:ascii="Times New Roman" w:hAnsi="Times New Roman" w:cs="Times New Roman"/>
          <w:color w:val="000000"/>
          <w:spacing w:val="5"/>
          <w:sz w:val="24"/>
          <w:szCs w:val="24"/>
        </w:rPr>
        <w:t>dan</w:t>
      </w:r>
      <w:r w:rsidRPr="005A3524">
        <w:rPr>
          <w:rFonts w:ascii="Times New Roman" w:hAnsi="Times New Roman" w:cs="Times New Roman"/>
          <w:color w:val="000000"/>
          <w:sz w:val="24"/>
          <w:szCs w:val="24"/>
        </w:rPr>
        <w:t xml:space="preserve">s </w:t>
      </w:r>
      <w:r w:rsidRPr="005A3524">
        <w:rPr>
          <w:rFonts w:ascii="Times New Roman" w:hAnsi="Times New Roman" w:cs="Times New Roman"/>
          <w:color w:val="000000"/>
          <w:spacing w:val="5"/>
          <w:sz w:val="24"/>
          <w:szCs w:val="24"/>
        </w:rPr>
        <w:t xml:space="preserve">le </w:t>
      </w:r>
      <w:r w:rsidRPr="005A3524">
        <w:rPr>
          <w:rFonts w:ascii="Times New Roman" w:hAnsi="Times New Roman" w:cs="Times New Roman"/>
          <w:color w:val="000000"/>
          <w:spacing w:val="4"/>
          <w:sz w:val="24"/>
          <w:szCs w:val="24"/>
        </w:rPr>
        <w:t>Règlemen</w:t>
      </w:r>
      <w:r w:rsidRPr="005A3524">
        <w:rPr>
          <w:rFonts w:ascii="Times New Roman" w:hAnsi="Times New Roman" w:cs="Times New Roman"/>
          <w:color w:val="000000"/>
          <w:sz w:val="24"/>
          <w:szCs w:val="24"/>
        </w:rPr>
        <w:t xml:space="preserve">t </w:t>
      </w:r>
      <w:r w:rsidRPr="005A3524">
        <w:rPr>
          <w:rFonts w:ascii="Times New Roman" w:hAnsi="Times New Roman" w:cs="Times New Roman"/>
          <w:color w:val="000000"/>
          <w:spacing w:val="4"/>
          <w:sz w:val="24"/>
          <w:szCs w:val="24"/>
        </w:rPr>
        <w:t>Particulie</w:t>
      </w:r>
      <w:r w:rsidRPr="005A3524">
        <w:rPr>
          <w:rFonts w:ascii="Times New Roman" w:hAnsi="Times New Roman" w:cs="Times New Roman"/>
          <w:color w:val="000000"/>
          <w:sz w:val="24"/>
          <w:szCs w:val="24"/>
        </w:rPr>
        <w:t xml:space="preserve">r </w:t>
      </w:r>
      <w:r w:rsidRPr="005A3524">
        <w:rPr>
          <w:rFonts w:ascii="Times New Roman" w:hAnsi="Times New Roman" w:cs="Times New Roman"/>
          <w:color w:val="000000"/>
          <w:spacing w:val="4"/>
          <w:sz w:val="24"/>
          <w:szCs w:val="24"/>
        </w:rPr>
        <w:t>d</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4"/>
          <w:sz w:val="24"/>
          <w:szCs w:val="24"/>
        </w:rPr>
        <w:t>l'Appe</w:t>
      </w:r>
      <w:r w:rsidRPr="005A3524">
        <w:rPr>
          <w:rFonts w:ascii="Times New Roman" w:hAnsi="Times New Roman" w:cs="Times New Roman"/>
          <w:color w:val="000000"/>
          <w:sz w:val="24"/>
          <w:szCs w:val="24"/>
        </w:rPr>
        <w:t xml:space="preserve">l </w:t>
      </w:r>
      <w:r w:rsidRPr="005A3524">
        <w:rPr>
          <w:rFonts w:ascii="Times New Roman" w:hAnsi="Times New Roman" w:cs="Times New Roman"/>
          <w:color w:val="000000"/>
          <w:spacing w:val="4"/>
          <w:sz w:val="24"/>
          <w:szCs w:val="24"/>
        </w:rPr>
        <w:t xml:space="preserve">d'Offres, </w:t>
      </w:r>
      <w:r w:rsidRPr="005A3524">
        <w:rPr>
          <w:rFonts w:ascii="Times New Roman" w:hAnsi="Times New Roman" w:cs="Times New Roman"/>
          <w:color w:val="000000"/>
          <w:sz w:val="24"/>
          <w:szCs w:val="24"/>
        </w:rPr>
        <w:t>laquelle fera partie intégrante de son offre.</w:t>
      </w:r>
    </w:p>
    <w:p w:rsidR="002119EF" w:rsidRPr="005A3524" w:rsidRDefault="002119EF" w:rsidP="002119EF">
      <w:pPr>
        <w:widowControl w:val="0"/>
        <w:tabs>
          <w:tab w:val="left" w:pos="3500"/>
        </w:tabs>
        <w:autoSpaceDE w:val="0"/>
        <w:autoSpaceDN w:val="0"/>
        <w:adjustRightInd w:val="0"/>
        <w:ind w:left="709" w:right="92" w:hanging="425"/>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 xml:space="preserve">19.2. La caution de soumission sera conforme au </w:t>
      </w:r>
      <w:r w:rsidRPr="005A3524">
        <w:rPr>
          <w:rFonts w:ascii="Times New Roman" w:hAnsi="Times New Roman" w:cs="Times New Roman"/>
          <w:color w:val="000000"/>
          <w:spacing w:val="1"/>
          <w:sz w:val="24"/>
          <w:szCs w:val="24"/>
        </w:rPr>
        <w:t>modèl</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1"/>
          <w:sz w:val="24"/>
          <w:szCs w:val="24"/>
        </w:rPr>
        <w:t>présent</w:t>
      </w:r>
      <w:r w:rsidRPr="005A3524">
        <w:rPr>
          <w:rFonts w:ascii="Times New Roman" w:hAnsi="Times New Roman" w:cs="Times New Roman"/>
          <w:color w:val="000000"/>
          <w:sz w:val="24"/>
          <w:szCs w:val="24"/>
        </w:rPr>
        <w:t xml:space="preserve">é </w:t>
      </w:r>
      <w:r w:rsidRPr="005A3524">
        <w:rPr>
          <w:rFonts w:ascii="Times New Roman" w:hAnsi="Times New Roman" w:cs="Times New Roman"/>
          <w:color w:val="000000"/>
          <w:spacing w:val="1"/>
          <w:sz w:val="24"/>
          <w:szCs w:val="24"/>
        </w:rPr>
        <w:t>dan</w:t>
      </w:r>
      <w:r w:rsidRPr="005A3524">
        <w:rPr>
          <w:rFonts w:ascii="Times New Roman" w:hAnsi="Times New Roman" w:cs="Times New Roman"/>
          <w:color w:val="000000"/>
          <w:sz w:val="24"/>
          <w:szCs w:val="24"/>
        </w:rPr>
        <w:t xml:space="preserve">s </w:t>
      </w:r>
      <w:r w:rsidRPr="005A3524">
        <w:rPr>
          <w:rFonts w:ascii="Times New Roman" w:hAnsi="Times New Roman" w:cs="Times New Roman"/>
          <w:color w:val="000000"/>
          <w:spacing w:val="1"/>
          <w:sz w:val="24"/>
          <w:szCs w:val="24"/>
        </w:rPr>
        <w:t>l</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1"/>
          <w:sz w:val="24"/>
          <w:szCs w:val="24"/>
        </w:rPr>
        <w:t>Dossie</w:t>
      </w:r>
      <w:r w:rsidRPr="005A3524">
        <w:rPr>
          <w:rFonts w:ascii="Times New Roman" w:hAnsi="Times New Roman" w:cs="Times New Roman"/>
          <w:color w:val="000000"/>
          <w:sz w:val="24"/>
          <w:szCs w:val="24"/>
        </w:rPr>
        <w:t xml:space="preserve">r </w:t>
      </w:r>
      <w:r w:rsidRPr="005A3524">
        <w:rPr>
          <w:rFonts w:ascii="Times New Roman" w:hAnsi="Times New Roman" w:cs="Times New Roman"/>
          <w:color w:val="000000"/>
          <w:spacing w:val="1"/>
          <w:sz w:val="24"/>
          <w:szCs w:val="24"/>
        </w:rPr>
        <w:t xml:space="preserve">d’Appel </w:t>
      </w:r>
      <w:r w:rsidRPr="005A3524">
        <w:rPr>
          <w:rFonts w:ascii="Times New Roman" w:hAnsi="Times New Roman" w:cs="Times New Roman"/>
          <w:color w:val="000000"/>
          <w:sz w:val="24"/>
          <w:szCs w:val="24"/>
        </w:rPr>
        <w:t xml:space="preserve">d’offres; d’autres modèles peuvent être autorisés, sous réserve de l’approbation préalable </w:t>
      </w:r>
      <w:r w:rsidRPr="005A3524">
        <w:rPr>
          <w:rFonts w:ascii="Times New Roman" w:hAnsi="Times New Roman" w:cs="Times New Roman"/>
          <w:color w:val="000000"/>
          <w:spacing w:val="3"/>
          <w:sz w:val="24"/>
          <w:szCs w:val="24"/>
        </w:rPr>
        <w:t>d</w:t>
      </w:r>
      <w:r w:rsidRPr="005A3524">
        <w:rPr>
          <w:rFonts w:ascii="Times New Roman" w:hAnsi="Times New Roman" w:cs="Times New Roman"/>
          <w:color w:val="000000"/>
          <w:sz w:val="24"/>
          <w:szCs w:val="24"/>
        </w:rPr>
        <w:t xml:space="preserve">u </w:t>
      </w:r>
      <w:r w:rsidRPr="005A3524">
        <w:rPr>
          <w:rFonts w:ascii="Times New Roman" w:hAnsi="Times New Roman" w:cs="Times New Roman"/>
          <w:color w:val="000000"/>
          <w:spacing w:val="3"/>
          <w:sz w:val="24"/>
          <w:szCs w:val="24"/>
        </w:rPr>
        <w:t>Maîtr</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3"/>
          <w:sz w:val="24"/>
          <w:szCs w:val="24"/>
        </w:rPr>
        <w:t>d</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3"/>
          <w:sz w:val="24"/>
          <w:szCs w:val="24"/>
        </w:rPr>
        <w:t>l’Ouvrage</w:t>
      </w:r>
      <w:r w:rsidRPr="005A3524">
        <w:rPr>
          <w:rFonts w:ascii="Times New Roman" w:hAnsi="Times New Roman" w:cs="Times New Roman"/>
          <w:color w:val="000000"/>
          <w:sz w:val="24"/>
          <w:szCs w:val="24"/>
        </w:rPr>
        <w:t xml:space="preserve">. La </w:t>
      </w:r>
      <w:r w:rsidRPr="005A3524">
        <w:rPr>
          <w:rFonts w:ascii="Times New Roman" w:hAnsi="Times New Roman" w:cs="Times New Roman"/>
          <w:color w:val="000000"/>
          <w:spacing w:val="3"/>
          <w:sz w:val="24"/>
          <w:szCs w:val="24"/>
        </w:rPr>
        <w:t>Cautio</w:t>
      </w:r>
      <w:r w:rsidRPr="005A3524">
        <w:rPr>
          <w:rFonts w:ascii="Times New Roman" w:hAnsi="Times New Roman" w:cs="Times New Roman"/>
          <w:color w:val="000000"/>
          <w:sz w:val="24"/>
          <w:szCs w:val="24"/>
        </w:rPr>
        <w:t xml:space="preserve">n </w:t>
      </w:r>
      <w:r w:rsidRPr="005A3524">
        <w:rPr>
          <w:rFonts w:ascii="Times New Roman" w:hAnsi="Times New Roman" w:cs="Times New Roman"/>
          <w:color w:val="000000"/>
          <w:spacing w:val="3"/>
          <w:sz w:val="24"/>
          <w:szCs w:val="24"/>
        </w:rPr>
        <w:t xml:space="preserve">de </w:t>
      </w:r>
      <w:r w:rsidRPr="005A3524">
        <w:rPr>
          <w:rFonts w:ascii="Times New Roman" w:hAnsi="Times New Roman" w:cs="Times New Roman"/>
          <w:color w:val="000000"/>
          <w:sz w:val="24"/>
          <w:szCs w:val="24"/>
        </w:rPr>
        <w:t xml:space="preserve">Soumission demeurera valide pendant trente (30) jours au-delà de la date limite originale de validité des offres, ou de toute nouvelle date limite de validité demandée par le Maître </w:t>
      </w:r>
      <w:r w:rsidRPr="005A3524">
        <w:rPr>
          <w:rFonts w:ascii="Times New Roman" w:hAnsi="Times New Roman" w:cs="Times New Roman"/>
          <w:color w:val="000000"/>
          <w:spacing w:val="5"/>
          <w:sz w:val="24"/>
          <w:szCs w:val="24"/>
        </w:rPr>
        <w:t>d’Ouvrag</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5"/>
          <w:sz w:val="24"/>
          <w:szCs w:val="24"/>
        </w:rPr>
        <w:t>e</w:t>
      </w:r>
      <w:r w:rsidRPr="005A3524">
        <w:rPr>
          <w:rFonts w:ascii="Times New Roman" w:hAnsi="Times New Roman" w:cs="Times New Roman"/>
          <w:color w:val="000000"/>
          <w:sz w:val="24"/>
          <w:szCs w:val="24"/>
        </w:rPr>
        <w:t xml:space="preserve">t </w:t>
      </w:r>
      <w:r w:rsidRPr="005A3524">
        <w:rPr>
          <w:rFonts w:ascii="Times New Roman" w:hAnsi="Times New Roman" w:cs="Times New Roman"/>
          <w:color w:val="000000"/>
          <w:spacing w:val="5"/>
          <w:sz w:val="24"/>
          <w:szCs w:val="24"/>
        </w:rPr>
        <w:t>accepté</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5"/>
          <w:sz w:val="24"/>
          <w:szCs w:val="24"/>
        </w:rPr>
        <w:t>pa</w:t>
      </w:r>
      <w:r w:rsidRPr="005A3524">
        <w:rPr>
          <w:rFonts w:ascii="Times New Roman" w:hAnsi="Times New Roman" w:cs="Times New Roman"/>
          <w:color w:val="000000"/>
          <w:sz w:val="24"/>
          <w:szCs w:val="24"/>
        </w:rPr>
        <w:t xml:space="preserve">r </w:t>
      </w:r>
      <w:r w:rsidRPr="005A3524">
        <w:rPr>
          <w:rFonts w:ascii="Times New Roman" w:hAnsi="Times New Roman" w:cs="Times New Roman"/>
          <w:color w:val="000000"/>
          <w:spacing w:val="5"/>
          <w:sz w:val="24"/>
          <w:szCs w:val="24"/>
        </w:rPr>
        <w:t xml:space="preserve">le </w:t>
      </w:r>
      <w:r w:rsidRPr="005A3524">
        <w:rPr>
          <w:rFonts w:ascii="Times New Roman" w:hAnsi="Times New Roman" w:cs="Times New Roman"/>
          <w:color w:val="000000"/>
          <w:sz w:val="24"/>
          <w:szCs w:val="24"/>
        </w:rPr>
        <w:t>Soumissionnaire, conformément aux dispositionsdel’Article20.2duRGAO.</w:t>
      </w:r>
    </w:p>
    <w:p w:rsidR="002119EF" w:rsidRPr="005A3524" w:rsidRDefault="002119EF" w:rsidP="002119EF">
      <w:pPr>
        <w:widowControl w:val="0"/>
        <w:autoSpaceDE w:val="0"/>
        <w:autoSpaceDN w:val="0"/>
        <w:adjustRightInd w:val="0"/>
        <w:ind w:left="709" w:right="90" w:hanging="425"/>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 xml:space="preserve">19.3. Toute offre non accompagnée d’une Caution de Soumission acceptable sera rejetée par le </w:t>
      </w:r>
      <w:r w:rsidRPr="005A3524">
        <w:rPr>
          <w:rFonts w:ascii="Times New Roman" w:hAnsi="Times New Roman" w:cs="Times New Roman"/>
          <w:color w:val="000000"/>
          <w:spacing w:val="5"/>
          <w:sz w:val="24"/>
          <w:szCs w:val="24"/>
        </w:rPr>
        <w:t>Maîtr</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5"/>
          <w:sz w:val="24"/>
          <w:szCs w:val="24"/>
        </w:rPr>
        <w:t>d’Ouvrag</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5"/>
          <w:sz w:val="24"/>
          <w:szCs w:val="24"/>
        </w:rPr>
        <w:t>comm</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5"/>
          <w:sz w:val="24"/>
          <w:szCs w:val="24"/>
        </w:rPr>
        <w:t>no</w:t>
      </w:r>
      <w:r w:rsidRPr="005A3524">
        <w:rPr>
          <w:rFonts w:ascii="Times New Roman" w:hAnsi="Times New Roman" w:cs="Times New Roman"/>
          <w:color w:val="000000"/>
          <w:sz w:val="24"/>
          <w:szCs w:val="24"/>
        </w:rPr>
        <w:t xml:space="preserve">n </w:t>
      </w:r>
      <w:r w:rsidRPr="005A3524">
        <w:rPr>
          <w:rFonts w:ascii="Times New Roman" w:hAnsi="Times New Roman" w:cs="Times New Roman"/>
          <w:color w:val="000000"/>
          <w:spacing w:val="5"/>
          <w:sz w:val="24"/>
          <w:szCs w:val="24"/>
        </w:rPr>
        <w:t xml:space="preserve">conforme. </w:t>
      </w:r>
      <w:r w:rsidRPr="005A3524">
        <w:rPr>
          <w:rFonts w:ascii="Times New Roman" w:hAnsi="Times New Roman" w:cs="Times New Roman"/>
          <w:color w:val="000000"/>
          <w:sz w:val="24"/>
          <w:szCs w:val="24"/>
        </w:rPr>
        <w:t xml:space="preserve">La Caution de Soumission d’un groupement </w:t>
      </w:r>
      <w:r w:rsidRPr="005A3524">
        <w:rPr>
          <w:rFonts w:ascii="Times New Roman" w:hAnsi="Times New Roman" w:cs="Times New Roman"/>
          <w:color w:val="000000"/>
          <w:spacing w:val="1"/>
          <w:sz w:val="24"/>
          <w:szCs w:val="24"/>
        </w:rPr>
        <w:t>d’entreprise</w:t>
      </w:r>
      <w:r w:rsidRPr="005A3524">
        <w:rPr>
          <w:rFonts w:ascii="Times New Roman" w:hAnsi="Times New Roman" w:cs="Times New Roman"/>
          <w:color w:val="000000"/>
          <w:sz w:val="24"/>
          <w:szCs w:val="24"/>
        </w:rPr>
        <w:t xml:space="preserve">s </w:t>
      </w:r>
      <w:r w:rsidRPr="005A3524">
        <w:rPr>
          <w:rFonts w:ascii="Times New Roman" w:hAnsi="Times New Roman" w:cs="Times New Roman"/>
          <w:color w:val="000000"/>
          <w:spacing w:val="1"/>
          <w:sz w:val="24"/>
          <w:szCs w:val="24"/>
        </w:rPr>
        <w:t>doi</w:t>
      </w:r>
      <w:r w:rsidRPr="005A3524">
        <w:rPr>
          <w:rFonts w:ascii="Times New Roman" w:hAnsi="Times New Roman" w:cs="Times New Roman"/>
          <w:color w:val="000000"/>
          <w:sz w:val="24"/>
          <w:szCs w:val="24"/>
        </w:rPr>
        <w:t xml:space="preserve">t </w:t>
      </w:r>
      <w:r w:rsidRPr="005A3524">
        <w:rPr>
          <w:rFonts w:ascii="Times New Roman" w:hAnsi="Times New Roman" w:cs="Times New Roman"/>
          <w:color w:val="000000"/>
          <w:spacing w:val="1"/>
          <w:sz w:val="24"/>
          <w:szCs w:val="24"/>
        </w:rPr>
        <w:t>êtr</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1"/>
          <w:sz w:val="24"/>
          <w:szCs w:val="24"/>
        </w:rPr>
        <w:t>établi</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1"/>
          <w:sz w:val="24"/>
          <w:szCs w:val="24"/>
        </w:rPr>
        <w:t>a</w:t>
      </w:r>
      <w:r w:rsidRPr="005A3524">
        <w:rPr>
          <w:rFonts w:ascii="Times New Roman" w:hAnsi="Times New Roman" w:cs="Times New Roman"/>
          <w:color w:val="000000"/>
          <w:sz w:val="24"/>
          <w:szCs w:val="24"/>
        </w:rPr>
        <w:t xml:space="preserve">u </w:t>
      </w:r>
      <w:r w:rsidRPr="005A3524">
        <w:rPr>
          <w:rFonts w:ascii="Times New Roman" w:hAnsi="Times New Roman" w:cs="Times New Roman"/>
          <w:color w:val="000000"/>
          <w:spacing w:val="1"/>
          <w:sz w:val="24"/>
          <w:szCs w:val="24"/>
        </w:rPr>
        <w:t>no</w:t>
      </w:r>
      <w:r w:rsidRPr="005A3524">
        <w:rPr>
          <w:rFonts w:ascii="Times New Roman" w:hAnsi="Times New Roman" w:cs="Times New Roman"/>
          <w:color w:val="000000"/>
          <w:sz w:val="24"/>
          <w:szCs w:val="24"/>
        </w:rPr>
        <w:t xml:space="preserve">m </w:t>
      </w:r>
      <w:r w:rsidRPr="005A3524">
        <w:rPr>
          <w:rFonts w:ascii="Times New Roman" w:hAnsi="Times New Roman" w:cs="Times New Roman"/>
          <w:color w:val="000000"/>
          <w:spacing w:val="1"/>
          <w:sz w:val="24"/>
          <w:szCs w:val="24"/>
        </w:rPr>
        <w:t xml:space="preserve">du </w:t>
      </w:r>
      <w:r w:rsidRPr="005A3524">
        <w:rPr>
          <w:rFonts w:ascii="Times New Roman" w:hAnsi="Times New Roman" w:cs="Times New Roman"/>
          <w:color w:val="000000"/>
          <w:sz w:val="24"/>
          <w:szCs w:val="24"/>
        </w:rPr>
        <w:t>mandataire soumettant l’offre et mentionner chacun des membres du groupement.</w:t>
      </w:r>
    </w:p>
    <w:p w:rsidR="002119EF" w:rsidRPr="005A3524" w:rsidRDefault="002119EF" w:rsidP="002119EF">
      <w:pPr>
        <w:widowControl w:val="0"/>
        <w:autoSpaceDE w:val="0"/>
        <w:autoSpaceDN w:val="0"/>
        <w:adjustRightInd w:val="0"/>
        <w:ind w:left="709" w:right="95" w:hanging="425"/>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19.4. Les Cautions de Soumission des soumissionnaires non retenus seront restituées dans un délai de quinze(15) jours, après la publication du résultat de l’attribution.</w:t>
      </w:r>
    </w:p>
    <w:p w:rsidR="002119EF" w:rsidRPr="005A3524" w:rsidRDefault="002119EF" w:rsidP="002119EF">
      <w:pPr>
        <w:widowControl w:val="0"/>
        <w:autoSpaceDE w:val="0"/>
        <w:autoSpaceDN w:val="0"/>
        <w:adjustRightInd w:val="0"/>
        <w:ind w:left="709" w:right="95" w:hanging="425"/>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19.5. La Caution de Soumission de l’attributaire du Marché sera libérée dès que ce dernier aura signé le marché et fourni le Cautionnement définitif requis.</w:t>
      </w:r>
    </w:p>
    <w:p w:rsidR="002119EF" w:rsidRPr="005A3524" w:rsidRDefault="002119EF" w:rsidP="002119EF">
      <w:pPr>
        <w:widowControl w:val="0"/>
        <w:autoSpaceDE w:val="0"/>
        <w:autoSpaceDN w:val="0"/>
        <w:adjustRightInd w:val="0"/>
        <w:ind w:left="709" w:right="95" w:hanging="425"/>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19.6. La caution de soumission peut être saisie:</w:t>
      </w:r>
    </w:p>
    <w:p w:rsidR="002119EF" w:rsidRPr="005A3524" w:rsidRDefault="002119EF" w:rsidP="002119EF">
      <w:pPr>
        <w:pStyle w:val="Paragraphedeliste"/>
        <w:widowControl w:val="0"/>
        <w:numPr>
          <w:ilvl w:val="0"/>
          <w:numId w:val="18"/>
        </w:numPr>
        <w:tabs>
          <w:tab w:val="left" w:pos="340"/>
        </w:tabs>
        <w:autoSpaceDE w:val="0"/>
        <w:autoSpaceDN w:val="0"/>
        <w:adjustRightInd w:val="0"/>
        <w:ind w:right="-20"/>
        <w:jc w:val="both"/>
        <w:rPr>
          <w:rFonts w:ascii="Times New Roman" w:hAnsi="Times New Roman"/>
          <w:b/>
          <w:i/>
          <w:color w:val="000000"/>
          <w:sz w:val="24"/>
          <w:szCs w:val="24"/>
        </w:rPr>
      </w:pPr>
      <w:r w:rsidRPr="005A3524">
        <w:rPr>
          <w:rFonts w:ascii="Times New Roman" w:hAnsi="Times New Roman"/>
          <w:b/>
          <w:i/>
          <w:color w:val="000000"/>
          <w:sz w:val="24"/>
          <w:szCs w:val="24"/>
        </w:rPr>
        <w:t>Si le Soumissionnaire :</w:t>
      </w:r>
    </w:p>
    <w:p w:rsidR="002119EF" w:rsidRPr="005A3524" w:rsidRDefault="002119EF" w:rsidP="002119EF">
      <w:pPr>
        <w:widowControl w:val="0"/>
        <w:tabs>
          <w:tab w:val="left" w:pos="340"/>
        </w:tabs>
        <w:autoSpaceDE w:val="0"/>
        <w:autoSpaceDN w:val="0"/>
        <w:adjustRightInd w:val="0"/>
        <w:ind w:left="720" w:right="-34"/>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i. Retire son offre pendant le délai de validité qu’il aura spécifié dans son offre; ou</w:t>
      </w:r>
    </w:p>
    <w:p w:rsidR="002119EF" w:rsidRPr="005A3524" w:rsidRDefault="002119EF" w:rsidP="002119EF">
      <w:pPr>
        <w:widowControl w:val="0"/>
        <w:tabs>
          <w:tab w:val="left" w:pos="340"/>
        </w:tabs>
        <w:autoSpaceDE w:val="0"/>
        <w:autoSpaceDN w:val="0"/>
        <w:adjustRightInd w:val="0"/>
        <w:ind w:left="720" w:right="-34"/>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ii. N’accepte pas la correction des erreurs enapplicationdel'article32 du RGAO; ou</w:t>
      </w:r>
    </w:p>
    <w:p w:rsidR="002119EF" w:rsidRPr="005A3524" w:rsidRDefault="002119EF" w:rsidP="002119EF">
      <w:pPr>
        <w:pStyle w:val="Paragraphedeliste"/>
        <w:widowControl w:val="0"/>
        <w:numPr>
          <w:ilvl w:val="0"/>
          <w:numId w:val="18"/>
        </w:numPr>
        <w:tabs>
          <w:tab w:val="left" w:pos="340"/>
        </w:tabs>
        <w:autoSpaceDE w:val="0"/>
        <w:autoSpaceDN w:val="0"/>
        <w:adjustRightInd w:val="0"/>
        <w:ind w:right="-20"/>
        <w:jc w:val="both"/>
        <w:rPr>
          <w:rFonts w:ascii="Times New Roman" w:hAnsi="Times New Roman"/>
          <w:b/>
          <w:i/>
          <w:color w:val="000000"/>
          <w:sz w:val="24"/>
          <w:szCs w:val="24"/>
        </w:rPr>
      </w:pPr>
      <w:r w:rsidRPr="005A3524">
        <w:rPr>
          <w:rFonts w:ascii="Times New Roman" w:hAnsi="Times New Roman"/>
          <w:b/>
          <w:i/>
          <w:color w:val="000000"/>
          <w:sz w:val="24"/>
          <w:szCs w:val="24"/>
        </w:rPr>
        <w:t>Si le Soumissionnaire retenu:</w:t>
      </w:r>
    </w:p>
    <w:p w:rsidR="002119EF" w:rsidRPr="005A3524" w:rsidRDefault="002119EF" w:rsidP="002119EF">
      <w:pPr>
        <w:widowControl w:val="0"/>
        <w:tabs>
          <w:tab w:val="left" w:pos="340"/>
        </w:tabs>
        <w:autoSpaceDE w:val="0"/>
        <w:autoSpaceDN w:val="0"/>
        <w:adjustRightInd w:val="0"/>
        <w:ind w:left="426" w:right="-15"/>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i.</w:t>
      </w:r>
      <w:r w:rsidRPr="005A3524">
        <w:rPr>
          <w:rFonts w:ascii="Times New Roman" w:hAnsi="Times New Roman" w:cs="Times New Roman"/>
          <w:color w:val="000000"/>
          <w:sz w:val="24"/>
          <w:szCs w:val="24"/>
        </w:rPr>
        <w:tab/>
        <w:t>Manque à son obligation de souscrire le marché en application de l'article 39 du RGAO; ou</w:t>
      </w:r>
    </w:p>
    <w:p w:rsidR="002119EF" w:rsidRPr="005A3524" w:rsidRDefault="002119EF" w:rsidP="002119EF">
      <w:pPr>
        <w:widowControl w:val="0"/>
        <w:tabs>
          <w:tab w:val="left" w:pos="340"/>
        </w:tabs>
        <w:autoSpaceDE w:val="0"/>
        <w:autoSpaceDN w:val="0"/>
        <w:adjustRightInd w:val="0"/>
        <w:ind w:left="426" w:right="-15"/>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ii. Manque à son obligation de fournir le cautionnementdéfinitifenapplicationdel'article40du RGAO.</w:t>
      </w:r>
    </w:p>
    <w:p w:rsidR="002119EF" w:rsidRPr="005A3524" w:rsidRDefault="002119EF" w:rsidP="002119EF">
      <w:pPr>
        <w:widowControl w:val="0"/>
        <w:autoSpaceDE w:val="0"/>
        <w:autoSpaceDN w:val="0"/>
        <w:adjustRightInd w:val="0"/>
        <w:ind w:left="284" w:right="-20"/>
        <w:jc w:val="both"/>
        <w:rPr>
          <w:rFonts w:ascii="Times New Roman" w:hAnsi="Times New Roman" w:cs="Times New Roman"/>
          <w:b/>
          <w:bCs/>
          <w:color w:val="000000"/>
          <w:sz w:val="24"/>
          <w:szCs w:val="24"/>
        </w:rPr>
      </w:pPr>
      <w:r w:rsidRPr="005A3524">
        <w:rPr>
          <w:rFonts w:ascii="Times New Roman" w:hAnsi="Times New Roman" w:cs="Times New Roman"/>
          <w:b/>
          <w:bCs/>
          <w:color w:val="000000"/>
          <w:sz w:val="24"/>
          <w:szCs w:val="24"/>
        </w:rPr>
        <w:t>Article</w:t>
      </w:r>
      <w:r w:rsidR="0011343C" w:rsidRPr="005A3524">
        <w:rPr>
          <w:rFonts w:ascii="Times New Roman" w:hAnsi="Times New Roman" w:cs="Times New Roman"/>
          <w:b/>
          <w:bCs/>
          <w:color w:val="000000"/>
          <w:sz w:val="24"/>
          <w:szCs w:val="24"/>
        </w:rPr>
        <w:t xml:space="preserve"> </w:t>
      </w:r>
      <w:r w:rsidRPr="005A3524">
        <w:rPr>
          <w:rFonts w:ascii="Times New Roman" w:hAnsi="Times New Roman" w:cs="Times New Roman"/>
          <w:b/>
          <w:bCs/>
          <w:color w:val="000000"/>
          <w:sz w:val="24"/>
          <w:szCs w:val="24"/>
        </w:rPr>
        <w:t>20</w:t>
      </w:r>
      <w:r w:rsidR="0011343C" w:rsidRPr="005A3524">
        <w:rPr>
          <w:rFonts w:ascii="Times New Roman" w:hAnsi="Times New Roman" w:cs="Times New Roman"/>
          <w:b/>
          <w:bCs/>
          <w:color w:val="000000"/>
          <w:sz w:val="24"/>
          <w:szCs w:val="24"/>
        </w:rPr>
        <w:t xml:space="preserve"> </w:t>
      </w:r>
      <w:r w:rsidRPr="005A3524">
        <w:rPr>
          <w:rFonts w:ascii="Times New Roman" w:hAnsi="Times New Roman" w:cs="Times New Roman"/>
          <w:b/>
          <w:bCs/>
          <w:color w:val="000000"/>
          <w:sz w:val="24"/>
          <w:szCs w:val="24"/>
        </w:rPr>
        <w:t>:</w:t>
      </w:r>
      <w:r w:rsidR="0011343C" w:rsidRPr="005A3524">
        <w:rPr>
          <w:rFonts w:ascii="Times New Roman" w:hAnsi="Times New Roman" w:cs="Times New Roman"/>
          <w:b/>
          <w:bCs/>
          <w:color w:val="000000"/>
          <w:sz w:val="24"/>
          <w:szCs w:val="24"/>
        </w:rPr>
        <w:t xml:space="preserve"> </w:t>
      </w:r>
      <w:r w:rsidRPr="005A3524">
        <w:rPr>
          <w:rFonts w:ascii="Times New Roman" w:hAnsi="Times New Roman" w:cs="Times New Roman"/>
          <w:b/>
          <w:bCs/>
          <w:color w:val="000000"/>
          <w:sz w:val="24"/>
          <w:szCs w:val="24"/>
        </w:rPr>
        <w:t>Délai de validité des offres</w:t>
      </w:r>
    </w:p>
    <w:p w:rsidR="002119EF" w:rsidRPr="005A3524" w:rsidRDefault="002119EF" w:rsidP="002119EF">
      <w:pPr>
        <w:widowControl w:val="0"/>
        <w:autoSpaceDE w:val="0"/>
        <w:autoSpaceDN w:val="0"/>
        <w:adjustRightInd w:val="0"/>
        <w:ind w:left="851" w:right="-20" w:hanging="567"/>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 xml:space="preserve">20.1. Les offres doivent demeurer valables pendant </w:t>
      </w:r>
      <w:r w:rsidRPr="005A3524">
        <w:rPr>
          <w:rFonts w:ascii="Times New Roman" w:hAnsi="Times New Roman" w:cs="Times New Roman"/>
          <w:color w:val="000000"/>
          <w:spacing w:val="5"/>
          <w:sz w:val="24"/>
          <w:szCs w:val="24"/>
        </w:rPr>
        <w:t>l</w:t>
      </w:r>
      <w:r w:rsidRPr="005A3524">
        <w:rPr>
          <w:rFonts w:ascii="Times New Roman" w:hAnsi="Times New Roman" w:cs="Times New Roman"/>
          <w:color w:val="000000"/>
          <w:sz w:val="24"/>
          <w:szCs w:val="24"/>
        </w:rPr>
        <w:t xml:space="preserve">a </w:t>
      </w:r>
      <w:r w:rsidRPr="005A3524">
        <w:rPr>
          <w:rFonts w:ascii="Times New Roman" w:hAnsi="Times New Roman" w:cs="Times New Roman"/>
          <w:color w:val="000000"/>
          <w:spacing w:val="5"/>
          <w:sz w:val="24"/>
          <w:szCs w:val="24"/>
        </w:rPr>
        <w:t>périod</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5"/>
          <w:sz w:val="24"/>
          <w:szCs w:val="24"/>
        </w:rPr>
        <w:t>spécifié</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5"/>
          <w:sz w:val="24"/>
          <w:szCs w:val="24"/>
        </w:rPr>
        <w:t>dan</w:t>
      </w:r>
      <w:r w:rsidRPr="005A3524">
        <w:rPr>
          <w:rFonts w:ascii="Times New Roman" w:hAnsi="Times New Roman" w:cs="Times New Roman"/>
          <w:color w:val="000000"/>
          <w:sz w:val="24"/>
          <w:szCs w:val="24"/>
        </w:rPr>
        <w:t xml:space="preserve">s </w:t>
      </w:r>
      <w:r w:rsidRPr="005A3524">
        <w:rPr>
          <w:rFonts w:ascii="Times New Roman" w:hAnsi="Times New Roman" w:cs="Times New Roman"/>
          <w:color w:val="000000"/>
          <w:spacing w:val="5"/>
          <w:sz w:val="24"/>
          <w:szCs w:val="24"/>
        </w:rPr>
        <w:t>l</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5"/>
          <w:sz w:val="24"/>
          <w:szCs w:val="24"/>
        </w:rPr>
        <w:t xml:space="preserve">Règlement </w:t>
      </w:r>
      <w:r w:rsidRPr="005A3524">
        <w:rPr>
          <w:rFonts w:ascii="Times New Roman" w:hAnsi="Times New Roman" w:cs="Times New Roman"/>
          <w:color w:val="000000"/>
          <w:sz w:val="24"/>
          <w:szCs w:val="24"/>
        </w:rPr>
        <w:t xml:space="preserve">Particulier de l'Appel d'Offres à compter de la date de remise des offres fixée par l'Autorité Contractante, en application de l'article 23 du RGAO. Une offre valable pour une période </w:t>
      </w:r>
      <w:r w:rsidRPr="005A3524">
        <w:rPr>
          <w:rFonts w:ascii="Times New Roman" w:hAnsi="Times New Roman" w:cs="Times New Roman"/>
          <w:color w:val="000000"/>
          <w:spacing w:val="5"/>
          <w:sz w:val="24"/>
          <w:szCs w:val="24"/>
        </w:rPr>
        <w:t>plu</w:t>
      </w:r>
      <w:r w:rsidRPr="005A3524">
        <w:rPr>
          <w:rFonts w:ascii="Times New Roman" w:hAnsi="Times New Roman" w:cs="Times New Roman"/>
          <w:color w:val="000000"/>
          <w:sz w:val="24"/>
          <w:szCs w:val="24"/>
        </w:rPr>
        <w:t xml:space="preserve">s </w:t>
      </w:r>
      <w:r w:rsidRPr="005A3524">
        <w:rPr>
          <w:rFonts w:ascii="Times New Roman" w:hAnsi="Times New Roman" w:cs="Times New Roman"/>
          <w:color w:val="000000"/>
          <w:spacing w:val="5"/>
          <w:sz w:val="24"/>
          <w:szCs w:val="24"/>
        </w:rPr>
        <w:t>court</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5"/>
          <w:sz w:val="24"/>
          <w:szCs w:val="24"/>
        </w:rPr>
        <w:t>ser</w:t>
      </w:r>
      <w:r w:rsidRPr="005A3524">
        <w:rPr>
          <w:rFonts w:ascii="Times New Roman" w:hAnsi="Times New Roman" w:cs="Times New Roman"/>
          <w:color w:val="000000"/>
          <w:sz w:val="24"/>
          <w:szCs w:val="24"/>
        </w:rPr>
        <w:t xml:space="preserve">a </w:t>
      </w:r>
      <w:r w:rsidRPr="005A3524">
        <w:rPr>
          <w:rFonts w:ascii="Times New Roman" w:hAnsi="Times New Roman" w:cs="Times New Roman"/>
          <w:color w:val="000000"/>
          <w:spacing w:val="5"/>
          <w:sz w:val="24"/>
          <w:szCs w:val="24"/>
        </w:rPr>
        <w:t>rejeté</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5"/>
          <w:sz w:val="24"/>
          <w:szCs w:val="24"/>
        </w:rPr>
        <w:t>pa</w:t>
      </w:r>
      <w:r w:rsidRPr="005A3524">
        <w:rPr>
          <w:rFonts w:ascii="Times New Roman" w:hAnsi="Times New Roman" w:cs="Times New Roman"/>
          <w:color w:val="000000"/>
          <w:sz w:val="24"/>
          <w:szCs w:val="24"/>
        </w:rPr>
        <w:t>r l'Autorité Contractante comme non conforme.</w:t>
      </w:r>
    </w:p>
    <w:p w:rsidR="002119EF" w:rsidRPr="005A3524" w:rsidRDefault="002119EF" w:rsidP="002119EF">
      <w:pPr>
        <w:widowControl w:val="0"/>
        <w:autoSpaceDE w:val="0"/>
        <w:autoSpaceDN w:val="0"/>
        <w:adjustRightInd w:val="0"/>
        <w:ind w:left="851" w:right="-15" w:hanging="567"/>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 xml:space="preserve">20.2. Dans des circonstances exceptionnelles, l'Autorité Contractante peut solliciter le consente- ment du Soumissionnaire à une prolongation du délai de </w:t>
      </w:r>
      <w:proofErr w:type="spellStart"/>
      <w:r w:rsidRPr="005A3524">
        <w:rPr>
          <w:rFonts w:ascii="Times New Roman" w:hAnsi="Times New Roman" w:cs="Times New Roman"/>
          <w:color w:val="000000"/>
          <w:sz w:val="24"/>
          <w:szCs w:val="24"/>
        </w:rPr>
        <w:t>validité.La</w:t>
      </w:r>
      <w:proofErr w:type="spellEnd"/>
      <w:r w:rsidRPr="005A3524">
        <w:rPr>
          <w:rFonts w:ascii="Times New Roman" w:hAnsi="Times New Roman" w:cs="Times New Roman"/>
          <w:color w:val="000000"/>
          <w:sz w:val="24"/>
          <w:szCs w:val="24"/>
        </w:rPr>
        <w:t xml:space="preserve"> demande et les réponses qui lui seront faites le seront par écrit (ou par télécopie). La validité de la caution de soumission prévue à l'article 19 du RGAO sera de même prolongée pour une durée correspondante. Un Soumissionnaire peut refuser de prolonger la validité de son offre sans perdre sa caution de soumission. Un Soumissionnaire qui consent à une prolongation ne se </w:t>
      </w:r>
      <w:r w:rsidRPr="005A3524">
        <w:rPr>
          <w:rFonts w:ascii="Times New Roman" w:hAnsi="Times New Roman" w:cs="Times New Roman"/>
          <w:color w:val="000000"/>
          <w:sz w:val="24"/>
          <w:szCs w:val="24"/>
        </w:rPr>
        <w:lastRenderedPageBreak/>
        <w:t>verra pas demander de modifier son offre, ni ne sera autorisé à le faire.</w:t>
      </w:r>
    </w:p>
    <w:p w:rsidR="002119EF" w:rsidRPr="005A3524" w:rsidRDefault="002119EF" w:rsidP="002119EF">
      <w:pPr>
        <w:widowControl w:val="0"/>
        <w:autoSpaceDE w:val="0"/>
        <w:autoSpaceDN w:val="0"/>
        <w:adjustRightInd w:val="0"/>
        <w:ind w:left="851" w:right="-15" w:hanging="567"/>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20.3. Lorsque le marché ne comporte pas d’article de révision de prix et que la période de validité des offres est prorogée de plus de soixante (60) jours et les montants payables au soumissionnaire retenu, seront actualisés par appli- cation de la formule y relative figurant à la demande de prorogation que l'Autorité Contractante adressera au(x) soumissionnaire(s). La demande de l'Autorité Contractante devra inclure une forme de révision des prix.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rsidR="002119EF" w:rsidRPr="005A3524" w:rsidRDefault="002119EF" w:rsidP="002119EF">
      <w:pPr>
        <w:widowControl w:val="0"/>
        <w:autoSpaceDE w:val="0"/>
        <w:autoSpaceDN w:val="0"/>
        <w:adjustRightInd w:val="0"/>
        <w:ind w:left="284" w:right="-20"/>
        <w:jc w:val="both"/>
        <w:rPr>
          <w:rFonts w:ascii="Times New Roman" w:hAnsi="Times New Roman" w:cs="Times New Roman"/>
          <w:b/>
          <w:bCs/>
          <w:color w:val="000000"/>
          <w:sz w:val="24"/>
          <w:szCs w:val="24"/>
        </w:rPr>
      </w:pPr>
      <w:r w:rsidRPr="005A3524">
        <w:rPr>
          <w:rFonts w:ascii="Times New Roman" w:hAnsi="Times New Roman" w:cs="Times New Roman"/>
          <w:b/>
          <w:bCs/>
          <w:color w:val="000000"/>
          <w:sz w:val="24"/>
          <w:szCs w:val="24"/>
        </w:rPr>
        <w:t>Article 21</w:t>
      </w:r>
      <w:r w:rsidR="0011343C" w:rsidRPr="005A3524">
        <w:rPr>
          <w:rFonts w:ascii="Times New Roman" w:hAnsi="Times New Roman" w:cs="Times New Roman"/>
          <w:b/>
          <w:bCs/>
          <w:color w:val="000000"/>
          <w:sz w:val="24"/>
          <w:szCs w:val="24"/>
        </w:rPr>
        <w:t xml:space="preserve"> </w:t>
      </w:r>
      <w:r w:rsidRPr="005A3524">
        <w:rPr>
          <w:rFonts w:ascii="Times New Roman" w:hAnsi="Times New Roman" w:cs="Times New Roman"/>
          <w:b/>
          <w:bCs/>
          <w:color w:val="000000"/>
          <w:sz w:val="24"/>
          <w:szCs w:val="24"/>
        </w:rPr>
        <w:t>: Forme et signature de l’offre</w:t>
      </w:r>
    </w:p>
    <w:p w:rsidR="002119EF" w:rsidRPr="005A3524" w:rsidRDefault="002119EF" w:rsidP="002119EF">
      <w:pPr>
        <w:widowControl w:val="0"/>
        <w:autoSpaceDE w:val="0"/>
        <w:autoSpaceDN w:val="0"/>
        <w:adjustRightInd w:val="0"/>
        <w:ind w:left="851" w:right="90" w:hanging="567"/>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 xml:space="preserve">21.1. Le Soumissionnaire préparera un original des </w:t>
      </w:r>
      <w:r w:rsidRPr="005A3524">
        <w:rPr>
          <w:rFonts w:ascii="Times New Roman" w:hAnsi="Times New Roman" w:cs="Times New Roman"/>
          <w:color w:val="000000"/>
          <w:spacing w:val="2"/>
          <w:sz w:val="24"/>
          <w:szCs w:val="24"/>
        </w:rPr>
        <w:t>document</w:t>
      </w:r>
      <w:r w:rsidRPr="005A3524">
        <w:rPr>
          <w:rFonts w:ascii="Times New Roman" w:hAnsi="Times New Roman" w:cs="Times New Roman"/>
          <w:color w:val="000000"/>
          <w:sz w:val="24"/>
          <w:szCs w:val="24"/>
        </w:rPr>
        <w:t xml:space="preserve">s </w:t>
      </w:r>
      <w:r w:rsidRPr="005A3524">
        <w:rPr>
          <w:rFonts w:ascii="Times New Roman" w:hAnsi="Times New Roman" w:cs="Times New Roman"/>
          <w:color w:val="000000"/>
          <w:spacing w:val="2"/>
          <w:sz w:val="24"/>
          <w:szCs w:val="24"/>
        </w:rPr>
        <w:t>constitutif</w:t>
      </w:r>
      <w:r w:rsidRPr="005A3524">
        <w:rPr>
          <w:rFonts w:ascii="Times New Roman" w:hAnsi="Times New Roman" w:cs="Times New Roman"/>
          <w:color w:val="000000"/>
          <w:sz w:val="24"/>
          <w:szCs w:val="24"/>
        </w:rPr>
        <w:t xml:space="preserve">s </w:t>
      </w:r>
      <w:r w:rsidRPr="005A3524">
        <w:rPr>
          <w:rFonts w:ascii="Times New Roman" w:hAnsi="Times New Roman" w:cs="Times New Roman"/>
          <w:color w:val="000000"/>
          <w:spacing w:val="2"/>
          <w:sz w:val="24"/>
          <w:szCs w:val="24"/>
        </w:rPr>
        <w:t>d</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2"/>
          <w:sz w:val="24"/>
          <w:szCs w:val="24"/>
        </w:rPr>
        <w:t>l’offr</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2"/>
          <w:sz w:val="24"/>
          <w:szCs w:val="24"/>
        </w:rPr>
        <w:t>décrit</w:t>
      </w:r>
      <w:r w:rsidRPr="005A3524">
        <w:rPr>
          <w:rFonts w:ascii="Times New Roman" w:hAnsi="Times New Roman" w:cs="Times New Roman"/>
          <w:color w:val="000000"/>
          <w:sz w:val="24"/>
          <w:szCs w:val="24"/>
        </w:rPr>
        <w:t xml:space="preserve">s </w:t>
      </w:r>
      <w:r w:rsidRPr="005A3524">
        <w:rPr>
          <w:rFonts w:ascii="Times New Roman" w:hAnsi="Times New Roman" w:cs="Times New Roman"/>
          <w:color w:val="000000"/>
          <w:spacing w:val="2"/>
          <w:sz w:val="24"/>
          <w:szCs w:val="24"/>
        </w:rPr>
        <w:t xml:space="preserve">à </w:t>
      </w:r>
      <w:r w:rsidRPr="005A3524">
        <w:rPr>
          <w:rFonts w:ascii="Times New Roman" w:hAnsi="Times New Roman" w:cs="Times New Roman"/>
          <w:color w:val="000000"/>
          <w:sz w:val="24"/>
          <w:szCs w:val="24"/>
        </w:rPr>
        <w:t xml:space="preserve">l’Article 12 du RGAO, en un volume portant clairement l’indication “ORIGINAL”. De plus, </w:t>
      </w:r>
      <w:r w:rsidRPr="005A3524">
        <w:rPr>
          <w:rFonts w:ascii="Times New Roman" w:hAnsi="Times New Roman" w:cs="Times New Roman"/>
          <w:color w:val="000000"/>
          <w:spacing w:val="5"/>
          <w:sz w:val="24"/>
          <w:szCs w:val="24"/>
        </w:rPr>
        <w:t>l</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5"/>
          <w:sz w:val="24"/>
          <w:szCs w:val="24"/>
        </w:rPr>
        <w:t>Soumissionnair</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5"/>
          <w:sz w:val="24"/>
          <w:szCs w:val="24"/>
        </w:rPr>
        <w:t>soumettr</w:t>
      </w:r>
      <w:r w:rsidRPr="005A3524">
        <w:rPr>
          <w:rFonts w:ascii="Times New Roman" w:hAnsi="Times New Roman" w:cs="Times New Roman"/>
          <w:color w:val="000000"/>
          <w:sz w:val="24"/>
          <w:szCs w:val="24"/>
        </w:rPr>
        <w:t xml:space="preserve">a </w:t>
      </w:r>
      <w:r w:rsidRPr="005A3524">
        <w:rPr>
          <w:rFonts w:ascii="Times New Roman" w:hAnsi="Times New Roman" w:cs="Times New Roman"/>
          <w:color w:val="000000"/>
          <w:spacing w:val="5"/>
          <w:sz w:val="24"/>
          <w:szCs w:val="24"/>
        </w:rPr>
        <w:t>l</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5"/>
          <w:sz w:val="24"/>
          <w:szCs w:val="24"/>
        </w:rPr>
        <w:t xml:space="preserve">nombre </w:t>
      </w:r>
      <w:r w:rsidRPr="005A3524">
        <w:rPr>
          <w:rFonts w:ascii="Times New Roman" w:hAnsi="Times New Roman" w:cs="Times New Roman"/>
          <w:color w:val="000000"/>
          <w:sz w:val="24"/>
          <w:szCs w:val="24"/>
        </w:rPr>
        <w:t>de copies requis dans les RPAO, portant l’indication “COPIE”. En cas de divergence entre l’original et les copies, l’original fera foi.</w:t>
      </w:r>
    </w:p>
    <w:p w:rsidR="002119EF" w:rsidRPr="005A3524" w:rsidRDefault="002119EF" w:rsidP="002119EF">
      <w:pPr>
        <w:widowControl w:val="0"/>
        <w:tabs>
          <w:tab w:val="left" w:pos="2940"/>
        </w:tabs>
        <w:autoSpaceDE w:val="0"/>
        <w:autoSpaceDN w:val="0"/>
        <w:adjustRightInd w:val="0"/>
        <w:ind w:left="851" w:right="94" w:hanging="567"/>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21.2. L’original et toutes les copies de l’offre devront être dactylographiés ou écrits à l’encre indélébile (dans le cas des copies, des photo- copies sont également acceptables) et seront signés par la ou les personnes dûment  habilitées à signer au nom du Soumissionnaire, conformémentàl’Article6.1(a)ou6.2(c)du RGAO, selon le cas. Toutes les pages de l’offre comprenant des surcharges ou des changements seront paraphées par le ou les signataires de l’offre.</w:t>
      </w:r>
    </w:p>
    <w:p w:rsidR="002119EF" w:rsidRPr="005A3524" w:rsidRDefault="002119EF" w:rsidP="002119EF">
      <w:pPr>
        <w:widowControl w:val="0"/>
        <w:autoSpaceDE w:val="0"/>
        <w:autoSpaceDN w:val="0"/>
        <w:adjustRightInd w:val="0"/>
        <w:ind w:left="851" w:right="95" w:hanging="567"/>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21.3. L’offre ne doit comporter aucune modification, suppression ni surcharge, à moins que de telles corrections ne soient paraphées par le ou les signataires de l’offre.</w:t>
      </w:r>
    </w:p>
    <w:p w:rsidR="002119EF" w:rsidRPr="005A3524" w:rsidRDefault="002119EF" w:rsidP="002119EF">
      <w:pPr>
        <w:widowControl w:val="0"/>
        <w:autoSpaceDE w:val="0"/>
        <w:autoSpaceDN w:val="0"/>
        <w:adjustRightInd w:val="0"/>
        <w:ind w:left="851" w:right="95" w:hanging="567"/>
        <w:jc w:val="both"/>
        <w:rPr>
          <w:rFonts w:ascii="Times New Roman" w:hAnsi="Times New Roman" w:cs="Times New Roman"/>
          <w:color w:val="000000"/>
          <w:sz w:val="24"/>
          <w:szCs w:val="24"/>
        </w:rPr>
      </w:pPr>
    </w:p>
    <w:p w:rsidR="002119EF" w:rsidRPr="005A3524" w:rsidRDefault="002119EF" w:rsidP="002119EF">
      <w:pPr>
        <w:pStyle w:val="Paragraphedeliste"/>
        <w:widowControl w:val="0"/>
        <w:numPr>
          <w:ilvl w:val="0"/>
          <w:numId w:val="14"/>
        </w:numPr>
        <w:autoSpaceDE w:val="0"/>
        <w:autoSpaceDN w:val="0"/>
        <w:adjustRightInd w:val="0"/>
        <w:ind w:right="95"/>
        <w:jc w:val="center"/>
        <w:rPr>
          <w:rFonts w:ascii="Times New Roman" w:hAnsi="Times New Roman"/>
          <w:b/>
          <w:bCs/>
          <w:color w:val="000000"/>
          <w:sz w:val="24"/>
          <w:szCs w:val="24"/>
        </w:rPr>
      </w:pPr>
      <w:r w:rsidRPr="005A3524">
        <w:rPr>
          <w:rFonts w:ascii="Times New Roman" w:hAnsi="Times New Roman"/>
          <w:b/>
          <w:bCs/>
          <w:color w:val="000000"/>
          <w:sz w:val="24"/>
          <w:szCs w:val="24"/>
        </w:rPr>
        <w:t>Dépôt des offres</w:t>
      </w:r>
    </w:p>
    <w:p w:rsidR="002119EF" w:rsidRPr="005A3524" w:rsidRDefault="002119EF" w:rsidP="002119EF">
      <w:pPr>
        <w:widowControl w:val="0"/>
        <w:autoSpaceDE w:val="0"/>
        <w:autoSpaceDN w:val="0"/>
        <w:adjustRightInd w:val="0"/>
        <w:ind w:left="284" w:right="-20"/>
        <w:jc w:val="both"/>
        <w:rPr>
          <w:rFonts w:ascii="Times New Roman" w:hAnsi="Times New Roman" w:cs="Times New Roman"/>
          <w:b/>
          <w:bCs/>
          <w:color w:val="000000"/>
          <w:sz w:val="24"/>
          <w:szCs w:val="24"/>
        </w:rPr>
      </w:pPr>
      <w:r w:rsidRPr="005A3524">
        <w:rPr>
          <w:rFonts w:ascii="Times New Roman" w:hAnsi="Times New Roman" w:cs="Times New Roman"/>
          <w:b/>
          <w:bCs/>
          <w:color w:val="000000"/>
          <w:sz w:val="24"/>
          <w:szCs w:val="24"/>
        </w:rPr>
        <w:t>Article 22 : Cachetage et marquage des offres</w:t>
      </w:r>
    </w:p>
    <w:p w:rsidR="002119EF" w:rsidRPr="005A3524" w:rsidRDefault="002119EF" w:rsidP="002119EF">
      <w:pPr>
        <w:widowControl w:val="0"/>
        <w:autoSpaceDE w:val="0"/>
        <w:autoSpaceDN w:val="0"/>
        <w:adjustRightInd w:val="0"/>
        <w:ind w:left="908" w:right="-15" w:hanging="624"/>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22.1. 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w:t>
      </w:r>
    </w:p>
    <w:p w:rsidR="002119EF" w:rsidRPr="005A3524" w:rsidRDefault="002119EF" w:rsidP="002119EF">
      <w:pPr>
        <w:widowControl w:val="0"/>
        <w:autoSpaceDE w:val="0"/>
        <w:autoSpaceDN w:val="0"/>
        <w:adjustRightInd w:val="0"/>
        <w:ind w:left="284" w:right="-20"/>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22.2. Les enveloppes intérieures et extérieures:</w:t>
      </w:r>
    </w:p>
    <w:p w:rsidR="002119EF" w:rsidRPr="005A3524" w:rsidRDefault="002119EF" w:rsidP="002119EF">
      <w:pPr>
        <w:widowControl w:val="0"/>
        <w:autoSpaceDE w:val="0"/>
        <w:autoSpaceDN w:val="0"/>
        <w:adjustRightInd w:val="0"/>
        <w:ind w:left="1248" w:right="-20" w:hanging="340"/>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 xml:space="preserve">a. </w:t>
      </w:r>
      <w:r w:rsidRPr="005A3524">
        <w:rPr>
          <w:rFonts w:ascii="Times New Roman" w:hAnsi="Times New Roman" w:cs="Times New Roman"/>
          <w:color w:val="000000"/>
          <w:spacing w:val="5"/>
          <w:sz w:val="24"/>
          <w:szCs w:val="24"/>
        </w:rPr>
        <w:t>Seron</w:t>
      </w:r>
      <w:r w:rsidRPr="005A3524">
        <w:rPr>
          <w:rFonts w:ascii="Times New Roman" w:hAnsi="Times New Roman" w:cs="Times New Roman"/>
          <w:color w:val="000000"/>
          <w:sz w:val="24"/>
          <w:szCs w:val="24"/>
        </w:rPr>
        <w:t xml:space="preserve">t </w:t>
      </w:r>
      <w:r w:rsidRPr="005A3524">
        <w:rPr>
          <w:rFonts w:ascii="Times New Roman" w:hAnsi="Times New Roman" w:cs="Times New Roman"/>
          <w:color w:val="000000"/>
          <w:spacing w:val="5"/>
          <w:sz w:val="24"/>
          <w:szCs w:val="24"/>
        </w:rPr>
        <w:t>adressée</w:t>
      </w:r>
      <w:r w:rsidRPr="005A3524">
        <w:rPr>
          <w:rFonts w:ascii="Times New Roman" w:hAnsi="Times New Roman" w:cs="Times New Roman"/>
          <w:color w:val="000000"/>
          <w:sz w:val="24"/>
          <w:szCs w:val="24"/>
        </w:rPr>
        <w:t xml:space="preserve">s à l'Autorité Contractante </w:t>
      </w:r>
      <w:r w:rsidRPr="005A3524">
        <w:rPr>
          <w:rFonts w:ascii="Times New Roman" w:hAnsi="Times New Roman" w:cs="Times New Roman"/>
          <w:color w:val="000000"/>
          <w:spacing w:val="5"/>
          <w:sz w:val="24"/>
          <w:szCs w:val="24"/>
        </w:rPr>
        <w:t xml:space="preserve">à </w:t>
      </w:r>
      <w:r w:rsidRPr="005A3524">
        <w:rPr>
          <w:rFonts w:ascii="Times New Roman" w:hAnsi="Times New Roman" w:cs="Times New Roman"/>
          <w:color w:val="000000"/>
          <w:sz w:val="24"/>
          <w:szCs w:val="24"/>
        </w:rPr>
        <w:t>l’adresse indiquée dans le Règlement Particulier de l'Appel d'Offres;</w:t>
      </w:r>
    </w:p>
    <w:p w:rsidR="002119EF" w:rsidRPr="005A3524" w:rsidRDefault="002119EF" w:rsidP="002119EF">
      <w:pPr>
        <w:widowControl w:val="0"/>
        <w:autoSpaceDE w:val="0"/>
        <w:autoSpaceDN w:val="0"/>
        <w:adjustRightInd w:val="0"/>
        <w:ind w:left="1248" w:right="-15" w:hanging="340"/>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b. Porteront le nom du projet ainsi que l’objet et le numéro de l’Avis d’Appel d’Offres indiqués dans le RPAO, et la mention“ A n’ouvrir qu’en séance de dépouillement”.</w:t>
      </w:r>
    </w:p>
    <w:p w:rsidR="002119EF" w:rsidRPr="005A3524" w:rsidRDefault="002119EF" w:rsidP="002119EF">
      <w:pPr>
        <w:widowControl w:val="0"/>
        <w:autoSpaceDE w:val="0"/>
        <w:autoSpaceDN w:val="0"/>
        <w:adjustRightInd w:val="0"/>
        <w:ind w:left="1248" w:right="-15" w:hanging="340"/>
        <w:jc w:val="both"/>
        <w:rPr>
          <w:rFonts w:ascii="Times New Roman" w:hAnsi="Times New Roman" w:cs="Times New Roman"/>
          <w:color w:val="000000"/>
          <w:sz w:val="24"/>
          <w:szCs w:val="24"/>
        </w:rPr>
      </w:pPr>
    </w:p>
    <w:p w:rsidR="002119EF" w:rsidRPr="005A3524" w:rsidRDefault="002119EF" w:rsidP="002119EF">
      <w:pPr>
        <w:widowControl w:val="0"/>
        <w:autoSpaceDE w:val="0"/>
        <w:autoSpaceDN w:val="0"/>
        <w:adjustRightInd w:val="0"/>
        <w:ind w:left="908" w:right="-20" w:hanging="624"/>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22.3. Les enveloppes intérieures porteront également le nom et l’adresse du soumission</w:t>
      </w:r>
      <w:r w:rsidRPr="005A3524">
        <w:rPr>
          <w:rFonts w:ascii="Times New Roman" w:hAnsi="Times New Roman" w:cs="Times New Roman"/>
          <w:color w:val="000000"/>
          <w:spacing w:val="5"/>
          <w:sz w:val="24"/>
          <w:szCs w:val="24"/>
        </w:rPr>
        <w:t>nair</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5"/>
          <w:sz w:val="24"/>
          <w:szCs w:val="24"/>
        </w:rPr>
        <w:t>d</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5"/>
          <w:sz w:val="24"/>
          <w:szCs w:val="24"/>
        </w:rPr>
        <w:t>faço</w:t>
      </w:r>
      <w:r w:rsidRPr="005A3524">
        <w:rPr>
          <w:rFonts w:ascii="Times New Roman" w:hAnsi="Times New Roman" w:cs="Times New Roman"/>
          <w:color w:val="000000"/>
          <w:sz w:val="24"/>
          <w:szCs w:val="24"/>
        </w:rPr>
        <w:t xml:space="preserve">n à </w:t>
      </w:r>
      <w:r w:rsidRPr="005A3524">
        <w:rPr>
          <w:rFonts w:ascii="Times New Roman" w:hAnsi="Times New Roman" w:cs="Times New Roman"/>
          <w:color w:val="000000"/>
          <w:spacing w:val="5"/>
          <w:sz w:val="24"/>
          <w:szCs w:val="24"/>
        </w:rPr>
        <w:t>permettr</w:t>
      </w:r>
      <w:r w:rsidRPr="005A3524">
        <w:rPr>
          <w:rFonts w:ascii="Times New Roman" w:hAnsi="Times New Roman" w:cs="Times New Roman"/>
          <w:color w:val="000000"/>
          <w:sz w:val="24"/>
          <w:szCs w:val="24"/>
        </w:rPr>
        <w:t xml:space="preserve">e à l'Autorité Contractante de renvoyer l’offre scellée si elle n’a pas été </w:t>
      </w:r>
      <w:r w:rsidRPr="005A3524">
        <w:rPr>
          <w:rFonts w:ascii="Times New Roman" w:hAnsi="Times New Roman" w:cs="Times New Roman"/>
          <w:color w:val="000000"/>
          <w:sz w:val="24"/>
          <w:szCs w:val="24"/>
        </w:rPr>
        <w:lastRenderedPageBreak/>
        <w:t>ouverte.</w:t>
      </w:r>
    </w:p>
    <w:p w:rsidR="002119EF" w:rsidRPr="005A3524" w:rsidRDefault="002119EF" w:rsidP="002119EF">
      <w:pPr>
        <w:widowControl w:val="0"/>
        <w:tabs>
          <w:tab w:val="left" w:pos="1760"/>
          <w:tab w:val="left" w:pos="2160"/>
          <w:tab w:val="left" w:pos="3020"/>
          <w:tab w:val="left" w:pos="4280"/>
          <w:tab w:val="left" w:pos="4740"/>
        </w:tabs>
        <w:autoSpaceDE w:val="0"/>
        <w:autoSpaceDN w:val="0"/>
        <w:adjustRightInd w:val="0"/>
        <w:ind w:left="908" w:right="-20" w:hanging="624"/>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 xml:space="preserve">22.4. Si l’enveloppe extérieure n’est pas scellée et marquée comme indiqué à l'article 22.2 </w:t>
      </w:r>
      <w:r w:rsidRPr="005A3524">
        <w:rPr>
          <w:rFonts w:ascii="Times New Roman" w:hAnsi="Times New Roman" w:cs="Times New Roman"/>
          <w:color w:val="000000"/>
          <w:spacing w:val="5"/>
          <w:sz w:val="24"/>
          <w:szCs w:val="24"/>
        </w:rPr>
        <w:t>susvisé</w:t>
      </w:r>
      <w:r w:rsidRPr="005A3524">
        <w:rPr>
          <w:rFonts w:ascii="Times New Roman" w:hAnsi="Times New Roman" w:cs="Times New Roman"/>
          <w:color w:val="000000"/>
          <w:sz w:val="24"/>
          <w:szCs w:val="24"/>
        </w:rPr>
        <w:t xml:space="preserve">, l'Autorité Contractante </w:t>
      </w:r>
      <w:r w:rsidRPr="005A3524">
        <w:rPr>
          <w:rFonts w:ascii="Times New Roman" w:hAnsi="Times New Roman" w:cs="Times New Roman"/>
          <w:color w:val="000000"/>
          <w:spacing w:val="5"/>
          <w:sz w:val="24"/>
          <w:szCs w:val="24"/>
        </w:rPr>
        <w:t>n</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5"/>
          <w:sz w:val="24"/>
          <w:szCs w:val="24"/>
        </w:rPr>
        <w:t xml:space="preserve">sera </w:t>
      </w:r>
      <w:r w:rsidRPr="005A3524">
        <w:rPr>
          <w:rFonts w:ascii="Times New Roman" w:hAnsi="Times New Roman" w:cs="Times New Roman"/>
          <w:color w:val="000000"/>
          <w:sz w:val="24"/>
          <w:szCs w:val="24"/>
        </w:rPr>
        <w:t>nullement responsable si l’offre est égarée ou ouverte prématurément.</w:t>
      </w:r>
    </w:p>
    <w:p w:rsidR="002119EF" w:rsidRPr="005A3524" w:rsidRDefault="002119EF" w:rsidP="002119EF">
      <w:pPr>
        <w:widowControl w:val="0"/>
        <w:autoSpaceDE w:val="0"/>
        <w:autoSpaceDN w:val="0"/>
        <w:adjustRightInd w:val="0"/>
        <w:ind w:left="284" w:right="-20"/>
        <w:jc w:val="both"/>
        <w:rPr>
          <w:rFonts w:ascii="Times New Roman" w:hAnsi="Times New Roman" w:cs="Times New Roman"/>
          <w:b/>
          <w:bCs/>
          <w:color w:val="000000"/>
          <w:sz w:val="24"/>
          <w:szCs w:val="24"/>
        </w:rPr>
      </w:pPr>
      <w:r w:rsidRPr="005A3524">
        <w:rPr>
          <w:rFonts w:ascii="Times New Roman" w:hAnsi="Times New Roman" w:cs="Times New Roman"/>
          <w:b/>
          <w:bCs/>
          <w:color w:val="000000"/>
          <w:sz w:val="24"/>
          <w:szCs w:val="24"/>
        </w:rPr>
        <w:t>Article 23 : Date et heure limite de dépôt des offres</w:t>
      </w:r>
    </w:p>
    <w:p w:rsidR="002119EF" w:rsidRPr="005A3524" w:rsidRDefault="002119EF" w:rsidP="002119EF">
      <w:pPr>
        <w:widowControl w:val="0"/>
        <w:autoSpaceDE w:val="0"/>
        <w:autoSpaceDN w:val="0"/>
        <w:adjustRightInd w:val="0"/>
        <w:ind w:left="908" w:right="-145" w:hanging="624"/>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 xml:space="preserve">23.1. Les offres doivent être reçues par l'Autorité Contractante àl’adressespécifiéeàl'article22.2 (a) du RPAO au plus tard à la date et à </w:t>
      </w:r>
      <w:r w:rsidRPr="005A3524">
        <w:rPr>
          <w:rFonts w:ascii="Times New Roman" w:hAnsi="Times New Roman" w:cs="Times New Roman"/>
          <w:color w:val="000000"/>
          <w:spacing w:val="5"/>
          <w:sz w:val="24"/>
          <w:szCs w:val="24"/>
        </w:rPr>
        <w:t>l’heur</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5"/>
          <w:sz w:val="24"/>
          <w:szCs w:val="24"/>
        </w:rPr>
        <w:t>spécifiée</w:t>
      </w:r>
      <w:r w:rsidRPr="005A3524">
        <w:rPr>
          <w:rFonts w:ascii="Times New Roman" w:hAnsi="Times New Roman" w:cs="Times New Roman"/>
          <w:color w:val="000000"/>
          <w:sz w:val="24"/>
          <w:szCs w:val="24"/>
        </w:rPr>
        <w:t>s</w:t>
      </w:r>
      <w:r w:rsidRPr="005A3524">
        <w:rPr>
          <w:rFonts w:ascii="Times New Roman" w:hAnsi="Times New Roman" w:cs="Times New Roman"/>
          <w:color w:val="000000"/>
          <w:sz w:val="24"/>
          <w:szCs w:val="24"/>
        </w:rPr>
        <w:tab/>
      </w:r>
      <w:r w:rsidRPr="005A3524">
        <w:rPr>
          <w:rFonts w:ascii="Times New Roman" w:hAnsi="Times New Roman" w:cs="Times New Roman"/>
          <w:color w:val="000000"/>
          <w:spacing w:val="5"/>
          <w:sz w:val="24"/>
          <w:szCs w:val="24"/>
        </w:rPr>
        <w:t>dan</w:t>
      </w:r>
      <w:r w:rsidRPr="005A3524">
        <w:rPr>
          <w:rFonts w:ascii="Times New Roman" w:hAnsi="Times New Roman" w:cs="Times New Roman"/>
          <w:color w:val="000000"/>
          <w:sz w:val="24"/>
          <w:szCs w:val="24"/>
        </w:rPr>
        <w:t>s</w:t>
      </w:r>
      <w:r w:rsidRPr="005A3524">
        <w:rPr>
          <w:rFonts w:ascii="Times New Roman" w:hAnsi="Times New Roman" w:cs="Times New Roman"/>
          <w:color w:val="000000"/>
          <w:sz w:val="24"/>
          <w:szCs w:val="24"/>
        </w:rPr>
        <w:tab/>
      </w:r>
      <w:r w:rsidRPr="005A3524">
        <w:rPr>
          <w:rFonts w:ascii="Times New Roman" w:hAnsi="Times New Roman" w:cs="Times New Roman"/>
          <w:color w:val="000000"/>
          <w:spacing w:val="5"/>
          <w:sz w:val="24"/>
          <w:szCs w:val="24"/>
        </w:rPr>
        <w:t>l</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5"/>
          <w:sz w:val="24"/>
          <w:szCs w:val="24"/>
        </w:rPr>
        <w:t xml:space="preserve">Règlement </w:t>
      </w:r>
      <w:r w:rsidRPr="005A3524">
        <w:rPr>
          <w:rFonts w:ascii="Times New Roman" w:hAnsi="Times New Roman" w:cs="Times New Roman"/>
          <w:color w:val="000000"/>
          <w:sz w:val="24"/>
          <w:szCs w:val="24"/>
        </w:rPr>
        <w:t>Particulier de l'Appel d'Offres.</w:t>
      </w:r>
    </w:p>
    <w:p w:rsidR="002119EF" w:rsidRPr="005A3524" w:rsidRDefault="002119EF" w:rsidP="002119EF">
      <w:pPr>
        <w:widowControl w:val="0"/>
        <w:autoSpaceDE w:val="0"/>
        <w:autoSpaceDN w:val="0"/>
        <w:adjustRightInd w:val="0"/>
        <w:ind w:left="908" w:right="-20" w:hanging="624"/>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 xml:space="preserve">23.2. L'Autorité Contractante peut, à son gré, reporter la date limite fixée pour le dépôt des offres en publiant un additif conformément aux dispositionsdel'article9duRGAO.Danscecas, </w:t>
      </w:r>
      <w:r w:rsidRPr="005A3524">
        <w:rPr>
          <w:rFonts w:ascii="Times New Roman" w:hAnsi="Times New Roman" w:cs="Times New Roman"/>
          <w:color w:val="000000"/>
          <w:spacing w:val="5"/>
          <w:sz w:val="24"/>
          <w:szCs w:val="24"/>
        </w:rPr>
        <w:t>tou</w:t>
      </w:r>
      <w:r w:rsidRPr="005A3524">
        <w:rPr>
          <w:rFonts w:ascii="Times New Roman" w:hAnsi="Times New Roman" w:cs="Times New Roman"/>
          <w:color w:val="000000"/>
          <w:sz w:val="24"/>
          <w:szCs w:val="24"/>
        </w:rPr>
        <w:t xml:space="preserve">s </w:t>
      </w:r>
      <w:r w:rsidRPr="005A3524">
        <w:rPr>
          <w:rFonts w:ascii="Times New Roman" w:hAnsi="Times New Roman" w:cs="Times New Roman"/>
          <w:color w:val="000000"/>
          <w:spacing w:val="5"/>
          <w:sz w:val="24"/>
          <w:szCs w:val="24"/>
        </w:rPr>
        <w:t>le</w:t>
      </w:r>
      <w:r w:rsidRPr="005A3524">
        <w:rPr>
          <w:rFonts w:ascii="Times New Roman" w:hAnsi="Times New Roman" w:cs="Times New Roman"/>
          <w:color w:val="000000"/>
          <w:sz w:val="24"/>
          <w:szCs w:val="24"/>
        </w:rPr>
        <w:t xml:space="preserve">s </w:t>
      </w:r>
      <w:r w:rsidRPr="005A3524">
        <w:rPr>
          <w:rFonts w:ascii="Times New Roman" w:hAnsi="Times New Roman" w:cs="Times New Roman"/>
          <w:color w:val="000000"/>
          <w:spacing w:val="5"/>
          <w:sz w:val="24"/>
          <w:szCs w:val="24"/>
        </w:rPr>
        <w:t>droit</w:t>
      </w:r>
      <w:r w:rsidRPr="005A3524">
        <w:rPr>
          <w:rFonts w:ascii="Times New Roman" w:hAnsi="Times New Roman" w:cs="Times New Roman"/>
          <w:color w:val="000000"/>
          <w:sz w:val="24"/>
          <w:szCs w:val="24"/>
        </w:rPr>
        <w:t xml:space="preserve">s </w:t>
      </w:r>
      <w:r w:rsidRPr="005A3524">
        <w:rPr>
          <w:rFonts w:ascii="Times New Roman" w:hAnsi="Times New Roman" w:cs="Times New Roman"/>
          <w:color w:val="000000"/>
          <w:spacing w:val="5"/>
          <w:sz w:val="24"/>
          <w:szCs w:val="24"/>
        </w:rPr>
        <w:t>e</w:t>
      </w:r>
      <w:r w:rsidRPr="005A3524">
        <w:rPr>
          <w:rFonts w:ascii="Times New Roman" w:hAnsi="Times New Roman" w:cs="Times New Roman"/>
          <w:color w:val="000000"/>
          <w:sz w:val="24"/>
          <w:szCs w:val="24"/>
        </w:rPr>
        <w:t xml:space="preserve">t </w:t>
      </w:r>
      <w:r w:rsidRPr="005A3524">
        <w:rPr>
          <w:rFonts w:ascii="Times New Roman" w:hAnsi="Times New Roman" w:cs="Times New Roman"/>
          <w:color w:val="000000"/>
          <w:spacing w:val="5"/>
          <w:sz w:val="24"/>
          <w:szCs w:val="24"/>
        </w:rPr>
        <w:t>obligation</w:t>
      </w:r>
      <w:r w:rsidRPr="005A3524">
        <w:rPr>
          <w:rFonts w:ascii="Times New Roman" w:hAnsi="Times New Roman" w:cs="Times New Roman"/>
          <w:color w:val="000000"/>
          <w:sz w:val="24"/>
          <w:szCs w:val="24"/>
        </w:rPr>
        <w:t xml:space="preserve">s </w:t>
      </w:r>
      <w:r w:rsidRPr="005A3524">
        <w:rPr>
          <w:rFonts w:ascii="Times New Roman" w:hAnsi="Times New Roman" w:cs="Times New Roman"/>
          <w:color w:val="000000"/>
          <w:spacing w:val="5"/>
          <w:sz w:val="24"/>
          <w:szCs w:val="24"/>
        </w:rPr>
        <w:t xml:space="preserve">de </w:t>
      </w:r>
      <w:r w:rsidRPr="005A3524">
        <w:rPr>
          <w:rFonts w:ascii="Times New Roman" w:hAnsi="Times New Roman" w:cs="Times New Roman"/>
          <w:color w:val="000000"/>
          <w:sz w:val="24"/>
          <w:szCs w:val="24"/>
        </w:rPr>
        <w:t>l'Autorité Contractante et des soumissionnaires précédemment régis par la date limite initiale seront régis par la nouvelle date limite.</w:t>
      </w:r>
    </w:p>
    <w:p w:rsidR="002119EF" w:rsidRPr="005A3524" w:rsidRDefault="002119EF" w:rsidP="002119EF">
      <w:pPr>
        <w:widowControl w:val="0"/>
        <w:autoSpaceDE w:val="0"/>
        <w:autoSpaceDN w:val="0"/>
        <w:adjustRightInd w:val="0"/>
        <w:ind w:left="284" w:right="-20"/>
        <w:jc w:val="both"/>
        <w:rPr>
          <w:rFonts w:ascii="Times New Roman" w:hAnsi="Times New Roman" w:cs="Times New Roman"/>
          <w:b/>
          <w:bCs/>
          <w:color w:val="000000"/>
          <w:sz w:val="24"/>
          <w:szCs w:val="24"/>
        </w:rPr>
      </w:pPr>
      <w:r w:rsidRPr="005A3524">
        <w:rPr>
          <w:rFonts w:ascii="Times New Roman" w:hAnsi="Times New Roman" w:cs="Times New Roman"/>
          <w:b/>
          <w:bCs/>
          <w:color w:val="000000"/>
          <w:sz w:val="24"/>
          <w:szCs w:val="24"/>
        </w:rPr>
        <w:t>Article 24 : Offres hors délai</w:t>
      </w:r>
    </w:p>
    <w:p w:rsidR="002119EF" w:rsidRPr="005A3524" w:rsidRDefault="002119EF" w:rsidP="002119EF">
      <w:pPr>
        <w:widowControl w:val="0"/>
        <w:autoSpaceDE w:val="0"/>
        <w:autoSpaceDN w:val="0"/>
        <w:adjustRightInd w:val="0"/>
        <w:ind w:left="720" w:right="95"/>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Toute offre parvenue</w:t>
      </w:r>
      <w:r w:rsidRPr="005A3524">
        <w:rPr>
          <w:rFonts w:ascii="Times New Roman" w:hAnsi="Times New Roman" w:cs="Times New Roman"/>
          <w:color w:val="000000"/>
          <w:spacing w:val="3"/>
          <w:sz w:val="24"/>
          <w:szCs w:val="24"/>
        </w:rPr>
        <w:t xml:space="preserve"> à </w:t>
      </w:r>
      <w:r w:rsidRPr="005A3524">
        <w:rPr>
          <w:rFonts w:ascii="Times New Roman" w:hAnsi="Times New Roman" w:cs="Times New Roman"/>
          <w:color w:val="000000"/>
          <w:sz w:val="24"/>
          <w:szCs w:val="24"/>
        </w:rPr>
        <w:t>l'Autorité Contractante après la date et</w:t>
      </w:r>
      <w:r w:rsidRPr="005A3524">
        <w:rPr>
          <w:rFonts w:ascii="Times New Roman" w:hAnsi="Times New Roman" w:cs="Times New Roman"/>
          <w:color w:val="000000"/>
          <w:spacing w:val="11"/>
          <w:sz w:val="24"/>
          <w:szCs w:val="24"/>
        </w:rPr>
        <w:t xml:space="preserve"> l’</w:t>
      </w:r>
      <w:r w:rsidRPr="005A3524">
        <w:rPr>
          <w:rFonts w:ascii="Times New Roman" w:hAnsi="Times New Roman" w:cs="Times New Roman"/>
          <w:color w:val="000000"/>
          <w:sz w:val="24"/>
          <w:szCs w:val="24"/>
        </w:rPr>
        <w:t>heure limite fixée pour le dépôt des offres conformément à l’Article 23 du RGAO sera déclarée hors délai et, par conséquent, rejetée.</w:t>
      </w:r>
    </w:p>
    <w:p w:rsidR="002119EF" w:rsidRPr="005A3524" w:rsidRDefault="002119EF" w:rsidP="002119EF">
      <w:pPr>
        <w:widowControl w:val="0"/>
        <w:autoSpaceDE w:val="0"/>
        <w:autoSpaceDN w:val="0"/>
        <w:adjustRightInd w:val="0"/>
        <w:ind w:left="284" w:right="-20"/>
        <w:jc w:val="both"/>
        <w:rPr>
          <w:rFonts w:ascii="Times New Roman" w:hAnsi="Times New Roman" w:cs="Times New Roman"/>
          <w:b/>
          <w:bCs/>
          <w:color w:val="000000"/>
          <w:sz w:val="24"/>
          <w:szCs w:val="24"/>
        </w:rPr>
      </w:pPr>
      <w:r w:rsidRPr="005A3524">
        <w:rPr>
          <w:rFonts w:ascii="Times New Roman" w:hAnsi="Times New Roman" w:cs="Times New Roman"/>
          <w:b/>
          <w:bCs/>
          <w:color w:val="000000"/>
          <w:sz w:val="24"/>
          <w:szCs w:val="24"/>
        </w:rPr>
        <w:t>Article 25 : Modification, substitution et retrait des offres</w:t>
      </w:r>
    </w:p>
    <w:p w:rsidR="002119EF" w:rsidRPr="005A3524" w:rsidRDefault="002119EF" w:rsidP="002119EF">
      <w:pPr>
        <w:widowControl w:val="0"/>
        <w:autoSpaceDE w:val="0"/>
        <w:autoSpaceDN w:val="0"/>
        <w:adjustRightInd w:val="0"/>
        <w:ind w:left="908" w:right="94" w:hanging="624"/>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25.1. Un Soumissionnaire peut modifier, remplacer ou retirer son offre après l’avoir déposée, à condition que la notification écrite de la modification ou du retrait, soit reçue par l'Autorité Contractante avant</w:t>
      </w:r>
      <w:r w:rsidR="00637F98" w:rsidRPr="005A3524">
        <w:rPr>
          <w:rFonts w:ascii="Times New Roman" w:hAnsi="Times New Roman" w:cs="Times New Roman"/>
          <w:color w:val="000000"/>
          <w:sz w:val="24"/>
          <w:szCs w:val="24"/>
        </w:rPr>
        <w:t xml:space="preserve"> </w:t>
      </w:r>
      <w:r w:rsidRPr="005A3524">
        <w:rPr>
          <w:rFonts w:ascii="Times New Roman" w:hAnsi="Times New Roman" w:cs="Times New Roman"/>
          <w:color w:val="000000"/>
          <w:sz w:val="24"/>
          <w:szCs w:val="24"/>
        </w:rPr>
        <w:t>l’achèvement</w:t>
      </w:r>
      <w:r w:rsidR="00637F98" w:rsidRPr="005A3524">
        <w:rPr>
          <w:rFonts w:ascii="Times New Roman" w:hAnsi="Times New Roman" w:cs="Times New Roman"/>
          <w:color w:val="000000"/>
          <w:sz w:val="24"/>
          <w:szCs w:val="24"/>
        </w:rPr>
        <w:t xml:space="preserve"> </w:t>
      </w:r>
      <w:r w:rsidRPr="005A3524">
        <w:rPr>
          <w:rFonts w:ascii="Times New Roman" w:hAnsi="Times New Roman" w:cs="Times New Roman"/>
          <w:color w:val="000000"/>
          <w:sz w:val="24"/>
          <w:szCs w:val="24"/>
        </w:rPr>
        <w:t>du</w:t>
      </w:r>
      <w:r w:rsidR="00637F98" w:rsidRPr="005A3524">
        <w:rPr>
          <w:rFonts w:ascii="Times New Roman" w:hAnsi="Times New Roman" w:cs="Times New Roman"/>
          <w:color w:val="000000"/>
          <w:sz w:val="24"/>
          <w:szCs w:val="24"/>
        </w:rPr>
        <w:t xml:space="preserve"> </w:t>
      </w:r>
      <w:r w:rsidRPr="005A3524">
        <w:rPr>
          <w:rFonts w:ascii="Times New Roman" w:hAnsi="Times New Roman" w:cs="Times New Roman"/>
          <w:color w:val="000000"/>
          <w:sz w:val="24"/>
          <w:szCs w:val="24"/>
        </w:rPr>
        <w:t>délai</w:t>
      </w:r>
      <w:r w:rsidR="00637F98" w:rsidRPr="005A3524">
        <w:rPr>
          <w:rFonts w:ascii="Times New Roman" w:hAnsi="Times New Roman" w:cs="Times New Roman"/>
          <w:color w:val="000000"/>
          <w:sz w:val="24"/>
          <w:szCs w:val="24"/>
        </w:rPr>
        <w:t xml:space="preserve"> </w:t>
      </w:r>
      <w:r w:rsidRPr="005A3524">
        <w:rPr>
          <w:rFonts w:ascii="Times New Roman" w:hAnsi="Times New Roman" w:cs="Times New Roman"/>
          <w:color w:val="000000"/>
          <w:sz w:val="24"/>
          <w:szCs w:val="24"/>
        </w:rPr>
        <w:t>prescrit</w:t>
      </w:r>
      <w:r w:rsidR="00637F98" w:rsidRPr="005A3524">
        <w:rPr>
          <w:rFonts w:ascii="Times New Roman" w:hAnsi="Times New Roman" w:cs="Times New Roman"/>
          <w:color w:val="000000"/>
          <w:sz w:val="24"/>
          <w:szCs w:val="24"/>
        </w:rPr>
        <w:t xml:space="preserve"> </w:t>
      </w:r>
      <w:r w:rsidRPr="005A3524">
        <w:rPr>
          <w:rFonts w:ascii="Times New Roman" w:hAnsi="Times New Roman" w:cs="Times New Roman"/>
          <w:color w:val="000000"/>
          <w:sz w:val="24"/>
          <w:szCs w:val="24"/>
        </w:rPr>
        <w:t>pour</w:t>
      </w:r>
      <w:r w:rsidR="00637F98" w:rsidRPr="005A3524">
        <w:rPr>
          <w:rFonts w:ascii="Times New Roman" w:hAnsi="Times New Roman" w:cs="Times New Roman"/>
          <w:color w:val="000000"/>
          <w:sz w:val="24"/>
          <w:szCs w:val="24"/>
        </w:rPr>
        <w:t xml:space="preserve"> </w:t>
      </w:r>
      <w:r w:rsidRPr="005A3524">
        <w:rPr>
          <w:rFonts w:ascii="Times New Roman" w:hAnsi="Times New Roman" w:cs="Times New Roman"/>
          <w:color w:val="000000"/>
          <w:sz w:val="24"/>
          <w:szCs w:val="24"/>
        </w:rPr>
        <w:t>le</w:t>
      </w:r>
      <w:r w:rsidR="00637F98" w:rsidRPr="005A3524">
        <w:rPr>
          <w:rFonts w:ascii="Times New Roman" w:hAnsi="Times New Roman" w:cs="Times New Roman"/>
          <w:color w:val="000000"/>
          <w:sz w:val="24"/>
          <w:szCs w:val="24"/>
        </w:rPr>
        <w:t xml:space="preserve"> </w:t>
      </w:r>
      <w:r w:rsidRPr="005A3524">
        <w:rPr>
          <w:rFonts w:ascii="Times New Roman" w:hAnsi="Times New Roman" w:cs="Times New Roman"/>
          <w:color w:val="000000"/>
          <w:sz w:val="24"/>
          <w:szCs w:val="24"/>
        </w:rPr>
        <w:t>dépôt</w:t>
      </w:r>
      <w:r w:rsidR="00637F98" w:rsidRPr="005A3524">
        <w:rPr>
          <w:rFonts w:ascii="Times New Roman" w:hAnsi="Times New Roman" w:cs="Times New Roman"/>
          <w:color w:val="000000"/>
          <w:sz w:val="24"/>
          <w:szCs w:val="24"/>
        </w:rPr>
        <w:t xml:space="preserve"> </w:t>
      </w:r>
      <w:r w:rsidRPr="005A3524">
        <w:rPr>
          <w:rFonts w:ascii="Times New Roman" w:hAnsi="Times New Roman" w:cs="Times New Roman"/>
          <w:color w:val="000000"/>
          <w:sz w:val="24"/>
          <w:szCs w:val="24"/>
        </w:rPr>
        <w:t>des</w:t>
      </w:r>
      <w:r w:rsidR="00637F98" w:rsidRPr="005A3524">
        <w:rPr>
          <w:rFonts w:ascii="Times New Roman" w:hAnsi="Times New Roman" w:cs="Times New Roman"/>
          <w:color w:val="000000"/>
          <w:sz w:val="24"/>
          <w:szCs w:val="24"/>
        </w:rPr>
        <w:t xml:space="preserve"> </w:t>
      </w:r>
      <w:r w:rsidRPr="005A3524">
        <w:rPr>
          <w:rFonts w:ascii="Times New Roman" w:hAnsi="Times New Roman" w:cs="Times New Roman"/>
          <w:color w:val="000000"/>
          <w:sz w:val="24"/>
          <w:szCs w:val="24"/>
        </w:rPr>
        <w:t>offres.</w:t>
      </w:r>
      <w:r w:rsidR="00637F98" w:rsidRPr="005A3524">
        <w:rPr>
          <w:rFonts w:ascii="Times New Roman" w:hAnsi="Times New Roman" w:cs="Times New Roman"/>
          <w:color w:val="000000"/>
          <w:sz w:val="24"/>
          <w:szCs w:val="24"/>
        </w:rPr>
        <w:t xml:space="preserve"> </w:t>
      </w:r>
      <w:r w:rsidRPr="005A3524">
        <w:rPr>
          <w:rFonts w:ascii="Times New Roman" w:hAnsi="Times New Roman" w:cs="Times New Roman"/>
          <w:color w:val="000000"/>
          <w:sz w:val="24"/>
          <w:szCs w:val="24"/>
        </w:rPr>
        <w:t>Ladite</w:t>
      </w:r>
      <w:r w:rsidR="00637F98" w:rsidRPr="005A3524">
        <w:rPr>
          <w:rFonts w:ascii="Times New Roman" w:hAnsi="Times New Roman" w:cs="Times New Roman"/>
          <w:color w:val="000000"/>
          <w:sz w:val="24"/>
          <w:szCs w:val="24"/>
        </w:rPr>
        <w:t xml:space="preserve"> </w:t>
      </w:r>
      <w:r w:rsidRPr="005A3524">
        <w:rPr>
          <w:rFonts w:ascii="Times New Roman" w:hAnsi="Times New Roman" w:cs="Times New Roman"/>
          <w:color w:val="000000"/>
          <w:sz w:val="24"/>
          <w:szCs w:val="24"/>
        </w:rPr>
        <w:t xml:space="preserve">notification doit être signée par un représentant habilité enapplicationdel’article21.2 du RGAO. La modification ou l’offre de remplacement correspondante doit être jointe à la notification écrite. Les enveloppes doivent porter clairement selon le cas, la mention « RETRAIT » et « </w:t>
      </w:r>
      <w:r w:rsidRPr="005A3524">
        <w:rPr>
          <w:rFonts w:ascii="Times New Roman" w:hAnsi="Times New Roman" w:cs="Times New Roman"/>
          <w:color w:val="000000"/>
          <w:spacing w:val="2"/>
          <w:sz w:val="24"/>
          <w:szCs w:val="24"/>
        </w:rPr>
        <w:t>OFFR</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2"/>
          <w:sz w:val="24"/>
          <w:szCs w:val="24"/>
        </w:rPr>
        <w:t>D</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2"/>
          <w:sz w:val="24"/>
          <w:szCs w:val="24"/>
        </w:rPr>
        <w:t>REMPLACEMEN</w:t>
      </w:r>
      <w:r w:rsidRPr="005A3524">
        <w:rPr>
          <w:rFonts w:ascii="Times New Roman" w:hAnsi="Times New Roman" w:cs="Times New Roman"/>
          <w:color w:val="000000"/>
          <w:sz w:val="24"/>
          <w:szCs w:val="24"/>
        </w:rPr>
        <w:t xml:space="preserve">T » </w:t>
      </w:r>
      <w:r w:rsidRPr="005A3524">
        <w:rPr>
          <w:rFonts w:ascii="Times New Roman" w:hAnsi="Times New Roman" w:cs="Times New Roman"/>
          <w:color w:val="000000"/>
          <w:spacing w:val="2"/>
          <w:sz w:val="24"/>
          <w:szCs w:val="24"/>
        </w:rPr>
        <w:t>o</w:t>
      </w:r>
      <w:r w:rsidRPr="005A3524">
        <w:rPr>
          <w:rFonts w:ascii="Times New Roman" w:hAnsi="Times New Roman" w:cs="Times New Roman"/>
          <w:color w:val="000000"/>
          <w:sz w:val="24"/>
          <w:szCs w:val="24"/>
        </w:rPr>
        <w:t xml:space="preserve">u </w:t>
      </w:r>
      <w:r w:rsidRPr="005A3524">
        <w:rPr>
          <w:rFonts w:ascii="Times New Roman" w:hAnsi="Times New Roman" w:cs="Times New Roman"/>
          <w:color w:val="000000"/>
          <w:spacing w:val="2"/>
          <w:sz w:val="24"/>
          <w:szCs w:val="24"/>
        </w:rPr>
        <w:t xml:space="preserve">« </w:t>
      </w:r>
      <w:r w:rsidRPr="005A3524">
        <w:rPr>
          <w:rFonts w:ascii="Times New Roman" w:hAnsi="Times New Roman" w:cs="Times New Roman"/>
          <w:color w:val="000000"/>
          <w:sz w:val="24"/>
          <w:szCs w:val="24"/>
        </w:rPr>
        <w:t>MODIFICATION».</w:t>
      </w:r>
    </w:p>
    <w:p w:rsidR="002119EF" w:rsidRPr="005A3524" w:rsidRDefault="002119EF" w:rsidP="002119EF">
      <w:pPr>
        <w:widowControl w:val="0"/>
        <w:tabs>
          <w:tab w:val="left" w:pos="1340"/>
          <w:tab w:val="left" w:pos="1800"/>
          <w:tab w:val="left" w:pos="2280"/>
          <w:tab w:val="left" w:pos="3080"/>
          <w:tab w:val="left" w:pos="3560"/>
          <w:tab w:val="left" w:pos="4340"/>
          <w:tab w:val="left" w:pos="4900"/>
        </w:tabs>
        <w:autoSpaceDE w:val="0"/>
        <w:autoSpaceDN w:val="0"/>
        <w:adjustRightInd w:val="0"/>
        <w:ind w:left="908" w:right="90" w:hanging="624"/>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25.2. La notification de modification, de remplace</w:t>
      </w:r>
      <w:r w:rsidRPr="005A3524">
        <w:rPr>
          <w:rFonts w:ascii="Times New Roman" w:hAnsi="Times New Roman" w:cs="Times New Roman"/>
          <w:color w:val="000000"/>
          <w:spacing w:val="5"/>
          <w:sz w:val="24"/>
          <w:szCs w:val="24"/>
        </w:rPr>
        <w:t>men</w:t>
      </w:r>
      <w:r w:rsidRPr="005A3524">
        <w:rPr>
          <w:rFonts w:ascii="Times New Roman" w:hAnsi="Times New Roman" w:cs="Times New Roman"/>
          <w:color w:val="000000"/>
          <w:sz w:val="24"/>
          <w:szCs w:val="24"/>
        </w:rPr>
        <w:t>t</w:t>
      </w:r>
      <w:r w:rsidRPr="005A3524">
        <w:rPr>
          <w:rFonts w:ascii="Times New Roman" w:hAnsi="Times New Roman" w:cs="Times New Roman"/>
          <w:color w:val="000000"/>
          <w:sz w:val="24"/>
          <w:szCs w:val="24"/>
        </w:rPr>
        <w:tab/>
      </w:r>
      <w:r w:rsidRPr="005A3524">
        <w:rPr>
          <w:rFonts w:ascii="Times New Roman" w:hAnsi="Times New Roman" w:cs="Times New Roman"/>
          <w:color w:val="000000"/>
          <w:spacing w:val="5"/>
          <w:sz w:val="24"/>
          <w:szCs w:val="24"/>
        </w:rPr>
        <w:t>o</w:t>
      </w:r>
      <w:r w:rsidRPr="005A3524">
        <w:rPr>
          <w:rFonts w:ascii="Times New Roman" w:hAnsi="Times New Roman" w:cs="Times New Roman"/>
          <w:color w:val="000000"/>
          <w:sz w:val="24"/>
          <w:szCs w:val="24"/>
        </w:rPr>
        <w:t xml:space="preserve">u </w:t>
      </w:r>
      <w:r w:rsidRPr="005A3524">
        <w:rPr>
          <w:rFonts w:ascii="Times New Roman" w:hAnsi="Times New Roman" w:cs="Times New Roman"/>
          <w:color w:val="000000"/>
          <w:spacing w:val="5"/>
          <w:sz w:val="24"/>
          <w:szCs w:val="24"/>
        </w:rPr>
        <w:t>d</w:t>
      </w:r>
      <w:r w:rsidRPr="005A3524">
        <w:rPr>
          <w:rFonts w:ascii="Times New Roman" w:hAnsi="Times New Roman" w:cs="Times New Roman"/>
          <w:color w:val="000000"/>
          <w:sz w:val="24"/>
          <w:szCs w:val="24"/>
        </w:rPr>
        <w:t>e</w:t>
      </w:r>
      <w:r w:rsidRPr="005A3524">
        <w:rPr>
          <w:rFonts w:ascii="Times New Roman" w:hAnsi="Times New Roman" w:cs="Times New Roman"/>
          <w:color w:val="000000"/>
          <w:sz w:val="24"/>
          <w:szCs w:val="24"/>
        </w:rPr>
        <w:tab/>
      </w:r>
      <w:r w:rsidRPr="005A3524">
        <w:rPr>
          <w:rFonts w:ascii="Times New Roman" w:hAnsi="Times New Roman" w:cs="Times New Roman"/>
          <w:color w:val="000000"/>
          <w:spacing w:val="5"/>
          <w:sz w:val="24"/>
          <w:szCs w:val="24"/>
        </w:rPr>
        <w:t>retrai</w:t>
      </w:r>
      <w:r w:rsidRPr="005A3524">
        <w:rPr>
          <w:rFonts w:ascii="Times New Roman" w:hAnsi="Times New Roman" w:cs="Times New Roman"/>
          <w:color w:val="000000"/>
          <w:sz w:val="24"/>
          <w:szCs w:val="24"/>
        </w:rPr>
        <w:t>t</w:t>
      </w:r>
      <w:r w:rsidRPr="005A3524">
        <w:rPr>
          <w:rFonts w:ascii="Times New Roman" w:hAnsi="Times New Roman" w:cs="Times New Roman"/>
          <w:color w:val="000000"/>
          <w:sz w:val="24"/>
          <w:szCs w:val="24"/>
        </w:rPr>
        <w:tab/>
      </w:r>
      <w:r w:rsidRPr="005A3524">
        <w:rPr>
          <w:rFonts w:ascii="Times New Roman" w:hAnsi="Times New Roman" w:cs="Times New Roman"/>
          <w:color w:val="000000"/>
          <w:spacing w:val="5"/>
          <w:sz w:val="24"/>
          <w:szCs w:val="24"/>
        </w:rPr>
        <w:t>d</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5"/>
          <w:sz w:val="24"/>
          <w:szCs w:val="24"/>
        </w:rPr>
        <w:t>l’offr</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5"/>
          <w:sz w:val="24"/>
          <w:szCs w:val="24"/>
        </w:rPr>
        <w:t>pa</w:t>
      </w:r>
      <w:r w:rsidRPr="005A3524">
        <w:rPr>
          <w:rFonts w:ascii="Times New Roman" w:hAnsi="Times New Roman" w:cs="Times New Roman"/>
          <w:color w:val="000000"/>
          <w:sz w:val="24"/>
          <w:szCs w:val="24"/>
        </w:rPr>
        <w:t>r</w:t>
      </w:r>
      <w:r w:rsidRPr="005A3524">
        <w:rPr>
          <w:rFonts w:ascii="Times New Roman" w:hAnsi="Times New Roman" w:cs="Times New Roman"/>
          <w:color w:val="000000"/>
          <w:sz w:val="24"/>
          <w:szCs w:val="24"/>
        </w:rPr>
        <w:tab/>
      </w:r>
      <w:r w:rsidRPr="005A3524">
        <w:rPr>
          <w:rFonts w:ascii="Times New Roman" w:hAnsi="Times New Roman" w:cs="Times New Roman"/>
          <w:color w:val="000000"/>
          <w:spacing w:val="5"/>
          <w:sz w:val="24"/>
          <w:szCs w:val="24"/>
        </w:rPr>
        <w:t xml:space="preserve">le </w:t>
      </w:r>
      <w:r w:rsidRPr="005A3524">
        <w:rPr>
          <w:rFonts w:ascii="Times New Roman" w:hAnsi="Times New Roman" w:cs="Times New Roman"/>
          <w:color w:val="000000"/>
          <w:spacing w:val="1"/>
          <w:sz w:val="24"/>
          <w:szCs w:val="24"/>
        </w:rPr>
        <w:t>Soumissionnair</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1"/>
          <w:sz w:val="24"/>
          <w:szCs w:val="24"/>
        </w:rPr>
        <w:t>ser</w:t>
      </w:r>
      <w:r w:rsidRPr="005A3524">
        <w:rPr>
          <w:rFonts w:ascii="Times New Roman" w:hAnsi="Times New Roman" w:cs="Times New Roman"/>
          <w:color w:val="000000"/>
          <w:sz w:val="24"/>
          <w:szCs w:val="24"/>
        </w:rPr>
        <w:t xml:space="preserve">a </w:t>
      </w:r>
      <w:r w:rsidRPr="005A3524">
        <w:rPr>
          <w:rFonts w:ascii="Times New Roman" w:hAnsi="Times New Roman" w:cs="Times New Roman"/>
          <w:color w:val="000000"/>
          <w:spacing w:val="1"/>
          <w:sz w:val="24"/>
          <w:szCs w:val="24"/>
        </w:rPr>
        <w:t>préparée</w:t>
      </w:r>
      <w:r w:rsidRPr="005A3524">
        <w:rPr>
          <w:rFonts w:ascii="Times New Roman" w:hAnsi="Times New Roman" w:cs="Times New Roman"/>
          <w:color w:val="000000"/>
          <w:sz w:val="24"/>
          <w:szCs w:val="24"/>
        </w:rPr>
        <w:t xml:space="preserve">, </w:t>
      </w:r>
      <w:r w:rsidRPr="005A3524">
        <w:rPr>
          <w:rFonts w:ascii="Times New Roman" w:hAnsi="Times New Roman" w:cs="Times New Roman"/>
          <w:color w:val="000000"/>
          <w:spacing w:val="1"/>
          <w:sz w:val="24"/>
          <w:szCs w:val="24"/>
        </w:rPr>
        <w:t xml:space="preserve">cachetée, </w:t>
      </w:r>
      <w:r w:rsidRPr="005A3524">
        <w:rPr>
          <w:rFonts w:ascii="Times New Roman" w:hAnsi="Times New Roman" w:cs="Times New Roman"/>
          <w:color w:val="000000"/>
          <w:spacing w:val="5"/>
          <w:sz w:val="24"/>
          <w:szCs w:val="24"/>
        </w:rPr>
        <w:t>marqué</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5"/>
          <w:sz w:val="24"/>
          <w:szCs w:val="24"/>
        </w:rPr>
        <w:t>e</w:t>
      </w:r>
      <w:r w:rsidRPr="005A3524">
        <w:rPr>
          <w:rFonts w:ascii="Times New Roman" w:hAnsi="Times New Roman" w:cs="Times New Roman"/>
          <w:color w:val="000000"/>
          <w:sz w:val="24"/>
          <w:szCs w:val="24"/>
        </w:rPr>
        <w:t xml:space="preserve">t </w:t>
      </w:r>
      <w:r w:rsidRPr="005A3524">
        <w:rPr>
          <w:rFonts w:ascii="Times New Roman" w:hAnsi="Times New Roman" w:cs="Times New Roman"/>
          <w:color w:val="000000"/>
          <w:spacing w:val="5"/>
          <w:sz w:val="24"/>
          <w:szCs w:val="24"/>
        </w:rPr>
        <w:t>envoyé</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5"/>
          <w:sz w:val="24"/>
          <w:szCs w:val="24"/>
        </w:rPr>
        <w:t>conformémen</w:t>
      </w:r>
      <w:r w:rsidRPr="005A3524">
        <w:rPr>
          <w:rFonts w:ascii="Times New Roman" w:hAnsi="Times New Roman" w:cs="Times New Roman"/>
          <w:color w:val="000000"/>
          <w:sz w:val="24"/>
          <w:szCs w:val="24"/>
        </w:rPr>
        <w:t xml:space="preserve">t </w:t>
      </w:r>
      <w:r w:rsidRPr="005A3524">
        <w:rPr>
          <w:rFonts w:ascii="Times New Roman" w:hAnsi="Times New Roman" w:cs="Times New Roman"/>
          <w:color w:val="000000"/>
          <w:spacing w:val="5"/>
          <w:sz w:val="24"/>
          <w:szCs w:val="24"/>
        </w:rPr>
        <w:t xml:space="preserve">aux </w:t>
      </w:r>
      <w:r w:rsidRPr="005A3524">
        <w:rPr>
          <w:rFonts w:ascii="Times New Roman" w:hAnsi="Times New Roman" w:cs="Times New Roman"/>
          <w:color w:val="000000"/>
          <w:sz w:val="24"/>
          <w:szCs w:val="24"/>
        </w:rPr>
        <w:t>dispositionsdel'article22duRGAO.Leretrait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2119EF" w:rsidRPr="005A3524" w:rsidRDefault="002119EF" w:rsidP="002119EF">
      <w:pPr>
        <w:widowControl w:val="0"/>
        <w:autoSpaceDE w:val="0"/>
        <w:autoSpaceDN w:val="0"/>
        <w:adjustRightInd w:val="0"/>
        <w:ind w:left="908" w:right="95" w:hanging="624"/>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25.3. Les offres dont les soumissionnaires demandent le retrait en application de l’article 25.1 leur seront envoyées sans avoir été ouvertes.</w:t>
      </w:r>
    </w:p>
    <w:p w:rsidR="002119EF" w:rsidRPr="005A3524" w:rsidRDefault="002119EF" w:rsidP="00637F98">
      <w:pPr>
        <w:widowControl w:val="0"/>
        <w:tabs>
          <w:tab w:val="left" w:pos="1300"/>
          <w:tab w:val="left" w:pos="1780"/>
          <w:tab w:val="left" w:pos="2580"/>
          <w:tab w:val="left" w:pos="3040"/>
          <w:tab w:val="left" w:pos="3620"/>
          <w:tab w:val="left" w:pos="4280"/>
          <w:tab w:val="left" w:pos="4820"/>
        </w:tabs>
        <w:autoSpaceDE w:val="0"/>
        <w:autoSpaceDN w:val="0"/>
        <w:adjustRightInd w:val="0"/>
        <w:ind w:left="908" w:right="90" w:hanging="624"/>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25.4. Aucune offre ne peut être retirée dans l’intervalle compris entre la date limite de dépôt des offres et l’expiration de la période de validité de l’offre spécifiée par le modèle de soumis</w:t>
      </w:r>
      <w:r w:rsidRPr="005A3524">
        <w:rPr>
          <w:rFonts w:ascii="Times New Roman" w:hAnsi="Times New Roman" w:cs="Times New Roman"/>
          <w:color w:val="000000"/>
          <w:spacing w:val="5"/>
          <w:sz w:val="24"/>
          <w:szCs w:val="24"/>
        </w:rPr>
        <w:t>sion</w:t>
      </w:r>
      <w:r w:rsidRPr="005A3524">
        <w:rPr>
          <w:rFonts w:ascii="Times New Roman" w:hAnsi="Times New Roman" w:cs="Times New Roman"/>
          <w:color w:val="000000"/>
          <w:sz w:val="24"/>
          <w:szCs w:val="24"/>
        </w:rPr>
        <w:t xml:space="preserve">. </w:t>
      </w:r>
      <w:r w:rsidRPr="005A3524">
        <w:rPr>
          <w:rFonts w:ascii="Times New Roman" w:hAnsi="Times New Roman" w:cs="Times New Roman"/>
          <w:color w:val="000000"/>
          <w:spacing w:val="5"/>
          <w:sz w:val="24"/>
          <w:szCs w:val="24"/>
        </w:rPr>
        <w:t>L</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5"/>
          <w:sz w:val="24"/>
          <w:szCs w:val="24"/>
        </w:rPr>
        <w:t>retrai</w:t>
      </w:r>
      <w:r w:rsidRPr="005A3524">
        <w:rPr>
          <w:rFonts w:ascii="Times New Roman" w:hAnsi="Times New Roman" w:cs="Times New Roman"/>
          <w:color w:val="000000"/>
          <w:sz w:val="24"/>
          <w:szCs w:val="24"/>
        </w:rPr>
        <w:t xml:space="preserve">t </w:t>
      </w:r>
      <w:r w:rsidRPr="005A3524">
        <w:rPr>
          <w:rFonts w:ascii="Times New Roman" w:hAnsi="Times New Roman" w:cs="Times New Roman"/>
          <w:color w:val="000000"/>
          <w:spacing w:val="5"/>
          <w:sz w:val="24"/>
          <w:szCs w:val="24"/>
        </w:rPr>
        <w:t>d</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5"/>
          <w:sz w:val="24"/>
          <w:szCs w:val="24"/>
        </w:rPr>
        <w:t>so</w:t>
      </w:r>
      <w:r w:rsidRPr="005A3524">
        <w:rPr>
          <w:rFonts w:ascii="Times New Roman" w:hAnsi="Times New Roman" w:cs="Times New Roman"/>
          <w:color w:val="000000"/>
          <w:sz w:val="24"/>
          <w:szCs w:val="24"/>
        </w:rPr>
        <w:t xml:space="preserve">n </w:t>
      </w:r>
      <w:r w:rsidRPr="005A3524">
        <w:rPr>
          <w:rFonts w:ascii="Times New Roman" w:hAnsi="Times New Roman" w:cs="Times New Roman"/>
          <w:color w:val="000000"/>
          <w:spacing w:val="5"/>
          <w:sz w:val="24"/>
          <w:szCs w:val="24"/>
        </w:rPr>
        <w:t>offr</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5"/>
          <w:sz w:val="24"/>
          <w:szCs w:val="24"/>
        </w:rPr>
        <w:t>pa</w:t>
      </w:r>
      <w:r w:rsidRPr="005A3524">
        <w:rPr>
          <w:rFonts w:ascii="Times New Roman" w:hAnsi="Times New Roman" w:cs="Times New Roman"/>
          <w:color w:val="000000"/>
          <w:sz w:val="24"/>
          <w:szCs w:val="24"/>
        </w:rPr>
        <w:t xml:space="preserve">r </w:t>
      </w:r>
      <w:r w:rsidRPr="005A3524">
        <w:rPr>
          <w:rFonts w:ascii="Times New Roman" w:hAnsi="Times New Roman" w:cs="Times New Roman"/>
          <w:color w:val="000000"/>
          <w:spacing w:val="5"/>
          <w:sz w:val="24"/>
          <w:szCs w:val="24"/>
        </w:rPr>
        <w:t xml:space="preserve">un </w:t>
      </w:r>
      <w:r w:rsidRPr="005A3524">
        <w:rPr>
          <w:rFonts w:ascii="Times New Roman" w:hAnsi="Times New Roman" w:cs="Times New Roman"/>
          <w:color w:val="000000"/>
          <w:sz w:val="24"/>
          <w:szCs w:val="24"/>
        </w:rPr>
        <w:t>Soumissionnaire pendant cet intervalle peut entraîner la confiscation de la caution de soumission conformément aux dispositions de l'article19.6duRGAO.</w:t>
      </w:r>
    </w:p>
    <w:p w:rsidR="002119EF" w:rsidRPr="005A3524" w:rsidRDefault="002119EF" w:rsidP="00637F98">
      <w:pPr>
        <w:widowControl w:val="0"/>
        <w:autoSpaceDE w:val="0"/>
        <w:autoSpaceDN w:val="0"/>
        <w:adjustRightInd w:val="0"/>
        <w:ind w:left="851" w:right="95" w:hanging="567"/>
        <w:jc w:val="center"/>
        <w:rPr>
          <w:rFonts w:ascii="Times New Roman" w:hAnsi="Times New Roman" w:cs="Times New Roman"/>
          <w:b/>
          <w:bCs/>
          <w:color w:val="000000"/>
          <w:sz w:val="24"/>
          <w:szCs w:val="24"/>
        </w:rPr>
      </w:pPr>
      <w:r w:rsidRPr="005A3524">
        <w:rPr>
          <w:rFonts w:ascii="Times New Roman" w:hAnsi="Times New Roman" w:cs="Times New Roman"/>
          <w:b/>
          <w:bCs/>
          <w:color w:val="000000"/>
          <w:sz w:val="24"/>
          <w:szCs w:val="24"/>
        </w:rPr>
        <w:t>E. Ouverture des plis et évaluation des offres</w:t>
      </w:r>
    </w:p>
    <w:p w:rsidR="002119EF" w:rsidRPr="005A3524" w:rsidRDefault="002119EF" w:rsidP="002119EF">
      <w:pPr>
        <w:widowControl w:val="0"/>
        <w:autoSpaceDE w:val="0"/>
        <w:autoSpaceDN w:val="0"/>
        <w:adjustRightInd w:val="0"/>
        <w:ind w:left="709" w:right="-20" w:hanging="425"/>
        <w:jc w:val="both"/>
        <w:rPr>
          <w:rFonts w:ascii="Times New Roman" w:hAnsi="Times New Roman" w:cs="Times New Roman"/>
          <w:b/>
          <w:bCs/>
          <w:color w:val="000000"/>
          <w:sz w:val="24"/>
          <w:szCs w:val="24"/>
        </w:rPr>
      </w:pPr>
      <w:r w:rsidRPr="005A3524">
        <w:rPr>
          <w:rFonts w:ascii="Times New Roman" w:hAnsi="Times New Roman" w:cs="Times New Roman"/>
          <w:b/>
          <w:bCs/>
          <w:color w:val="000000"/>
          <w:sz w:val="24"/>
          <w:szCs w:val="24"/>
        </w:rPr>
        <w:t>Article 26 : Ouverture des plis et recours</w:t>
      </w:r>
    </w:p>
    <w:p w:rsidR="002119EF" w:rsidRPr="005A3524" w:rsidRDefault="002119EF" w:rsidP="002119EF">
      <w:pPr>
        <w:widowControl w:val="0"/>
        <w:tabs>
          <w:tab w:val="left" w:pos="2300"/>
          <w:tab w:val="left" w:pos="2880"/>
          <w:tab w:val="left" w:pos="4880"/>
        </w:tabs>
        <w:autoSpaceDE w:val="0"/>
        <w:autoSpaceDN w:val="0"/>
        <w:adjustRightInd w:val="0"/>
        <w:ind w:left="720" w:right="-20" w:hanging="436"/>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lastRenderedPageBreak/>
        <w:t xml:space="preserve">26.1. La Commission de Passation des Marchés compétente procédera à l’ouverture des plis en un ou deux temps et en présence des </w:t>
      </w:r>
      <w:r w:rsidRPr="005A3524">
        <w:rPr>
          <w:rFonts w:ascii="Times New Roman" w:hAnsi="Times New Roman" w:cs="Times New Roman"/>
          <w:color w:val="000000"/>
          <w:spacing w:val="5"/>
          <w:sz w:val="24"/>
          <w:szCs w:val="24"/>
        </w:rPr>
        <w:t>représentant</w:t>
      </w:r>
      <w:r w:rsidRPr="005A3524">
        <w:rPr>
          <w:rFonts w:ascii="Times New Roman" w:hAnsi="Times New Roman" w:cs="Times New Roman"/>
          <w:color w:val="000000"/>
          <w:sz w:val="24"/>
          <w:szCs w:val="24"/>
        </w:rPr>
        <w:t xml:space="preserve">s </w:t>
      </w:r>
      <w:r w:rsidRPr="005A3524">
        <w:rPr>
          <w:rFonts w:ascii="Times New Roman" w:hAnsi="Times New Roman" w:cs="Times New Roman"/>
          <w:color w:val="000000"/>
          <w:spacing w:val="5"/>
          <w:sz w:val="24"/>
          <w:szCs w:val="24"/>
        </w:rPr>
        <w:t>de</w:t>
      </w:r>
      <w:r w:rsidRPr="005A3524">
        <w:rPr>
          <w:rFonts w:ascii="Times New Roman" w:hAnsi="Times New Roman" w:cs="Times New Roman"/>
          <w:color w:val="000000"/>
          <w:sz w:val="24"/>
          <w:szCs w:val="24"/>
        </w:rPr>
        <w:t xml:space="preserve">s </w:t>
      </w:r>
      <w:r w:rsidRPr="005A3524">
        <w:rPr>
          <w:rFonts w:ascii="Times New Roman" w:hAnsi="Times New Roman" w:cs="Times New Roman"/>
          <w:color w:val="000000"/>
          <w:spacing w:val="5"/>
          <w:sz w:val="24"/>
          <w:szCs w:val="24"/>
        </w:rPr>
        <w:t>soumissionnaire</w:t>
      </w:r>
      <w:r w:rsidRPr="005A3524">
        <w:rPr>
          <w:rFonts w:ascii="Times New Roman" w:hAnsi="Times New Roman" w:cs="Times New Roman"/>
          <w:color w:val="000000"/>
          <w:sz w:val="24"/>
          <w:szCs w:val="24"/>
        </w:rPr>
        <w:t xml:space="preserve">s </w:t>
      </w:r>
      <w:r w:rsidRPr="005A3524">
        <w:rPr>
          <w:rFonts w:ascii="Times New Roman" w:hAnsi="Times New Roman" w:cs="Times New Roman"/>
          <w:color w:val="000000"/>
          <w:spacing w:val="5"/>
          <w:sz w:val="24"/>
          <w:szCs w:val="24"/>
        </w:rPr>
        <w:t xml:space="preserve">qui </w:t>
      </w:r>
      <w:r w:rsidRPr="005A3524">
        <w:rPr>
          <w:rFonts w:ascii="Times New Roman" w:hAnsi="Times New Roman" w:cs="Times New Roman"/>
          <w:color w:val="000000"/>
          <w:sz w:val="24"/>
          <w:szCs w:val="24"/>
        </w:rPr>
        <w:t>souhaitent y assister, à la date, à l’heure et à l’adresse indiquée dans le RPAO. Les repré</w:t>
      </w:r>
      <w:r w:rsidRPr="005A3524">
        <w:rPr>
          <w:rFonts w:ascii="Times New Roman" w:hAnsi="Times New Roman" w:cs="Times New Roman"/>
          <w:color w:val="000000"/>
          <w:spacing w:val="5"/>
          <w:sz w:val="24"/>
          <w:szCs w:val="24"/>
        </w:rPr>
        <w:t>sentant</w:t>
      </w:r>
      <w:r w:rsidRPr="005A3524">
        <w:rPr>
          <w:rFonts w:ascii="Times New Roman" w:hAnsi="Times New Roman" w:cs="Times New Roman"/>
          <w:color w:val="000000"/>
          <w:sz w:val="24"/>
          <w:szCs w:val="24"/>
        </w:rPr>
        <w:t xml:space="preserve">s </w:t>
      </w:r>
      <w:r w:rsidRPr="005A3524">
        <w:rPr>
          <w:rFonts w:ascii="Times New Roman" w:hAnsi="Times New Roman" w:cs="Times New Roman"/>
          <w:color w:val="000000"/>
          <w:spacing w:val="5"/>
          <w:sz w:val="24"/>
          <w:szCs w:val="24"/>
        </w:rPr>
        <w:t>de</w:t>
      </w:r>
      <w:r w:rsidRPr="005A3524">
        <w:rPr>
          <w:rFonts w:ascii="Times New Roman" w:hAnsi="Times New Roman" w:cs="Times New Roman"/>
          <w:color w:val="000000"/>
          <w:sz w:val="24"/>
          <w:szCs w:val="24"/>
        </w:rPr>
        <w:t xml:space="preserve">s </w:t>
      </w:r>
      <w:r w:rsidRPr="005A3524">
        <w:rPr>
          <w:rFonts w:ascii="Times New Roman" w:hAnsi="Times New Roman" w:cs="Times New Roman"/>
          <w:color w:val="000000"/>
          <w:spacing w:val="5"/>
          <w:sz w:val="24"/>
          <w:szCs w:val="24"/>
        </w:rPr>
        <w:t>soumissionnaire</w:t>
      </w:r>
      <w:r w:rsidRPr="005A3524">
        <w:rPr>
          <w:rFonts w:ascii="Times New Roman" w:hAnsi="Times New Roman" w:cs="Times New Roman"/>
          <w:color w:val="000000"/>
          <w:sz w:val="24"/>
          <w:szCs w:val="24"/>
        </w:rPr>
        <w:t xml:space="preserve">s </w:t>
      </w:r>
      <w:r w:rsidRPr="005A3524">
        <w:rPr>
          <w:rFonts w:ascii="Times New Roman" w:hAnsi="Times New Roman" w:cs="Times New Roman"/>
          <w:color w:val="000000"/>
          <w:spacing w:val="5"/>
          <w:sz w:val="24"/>
          <w:szCs w:val="24"/>
        </w:rPr>
        <w:t>qu</w:t>
      </w:r>
      <w:r w:rsidRPr="005A3524">
        <w:rPr>
          <w:rFonts w:ascii="Times New Roman" w:hAnsi="Times New Roman" w:cs="Times New Roman"/>
          <w:color w:val="000000"/>
          <w:sz w:val="24"/>
          <w:szCs w:val="24"/>
        </w:rPr>
        <w:t xml:space="preserve">i </w:t>
      </w:r>
      <w:r w:rsidRPr="005A3524">
        <w:rPr>
          <w:rFonts w:ascii="Times New Roman" w:hAnsi="Times New Roman" w:cs="Times New Roman"/>
          <w:color w:val="000000"/>
          <w:spacing w:val="5"/>
          <w:sz w:val="24"/>
          <w:szCs w:val="24"/>
        </w:rPr>
        <w:t xml:space="preserve">sont </w:t>
      </w:r>
      <w:r w:rsidRPr="005A3524">
        <w:rPr>
          <w:rFonts w:ascii="Times New Roman" w:hAnsi="Times New Roman" w:cs="Times New Roman"/>
          <w:color w:val="000000"/>
          <w:sz w:val="24"/>
          <w:szCs w:val="24"/>
        </w:rPr>
        <w:t>présents signeront un registre ou une feuille attestant leur présence.</w:t>
      </w:r>
    </w:p>
    <w:p w:rsidR="002119EF" w:rsidRPr="005A3524" w:rsidRDefault="002119EF" w:rsidP="002119EF">
      <w:pPr>
        <w:widowControl w:val="0"/>
        <w:tabs>
          <w:tab w:val="left" w:pos="2220"/>
          <w:tab w:val="left" w:pos="2860"/>
          <w:tab w:val="left" w:pos="3660"/>
          <w:tab w:val="left" w:pos="4940"/>
        </w:tabs>
        <w:autoSpaceDE w:val="0"/>
        <w:autoSpaceDN w:val="0"/>
        <w:adjustRightInd w:val="0"/>
        <w:ind w:left="720" w:right="-20" w:hanging="436"/>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26.2. Dans un premier temps, les enveloppes marquées « Retrait » seront ouvertes et leur contenu annoncé à haute voix, tandis que l’enveloppe contenant l’offre correspondante sera renvoyée au Soumissionnaire sans avoir été ouverte. Le retrait d’une offre ne sera auto</w:t>
      </w:r>
      <w:r w:rsidRPr="005A3524">
        <w:rPr>
          <w:rFonts w:ascii="Times New Roman" w:hAnsi="Times New Roman" w:cs="Times New Roman"/>
          <w:color w:val="000000"/>
          <w:spacing w:val="3"/>
          <w:sz w:val="24"/>
          <w:szCs w:val="24"/>
        </w:rPr>
        <w:t>ris</w:t>
      </w:r>
      <w:r w:rsidRPr="005A3524">
        <w:rPr>
          <w:rFonts w:ascii="Times New Roman" w:hAnsi="Times New Roman" w:cs="Times New Roman"/>
          <w:color w:val="000000"/>
          <w:sz w:val="24"/>
          <w:szCs w:val="24"/>
        </w:rPr>
        <w:t xml:space="preserve">é </w:t>
      </w:r>
      <w:r w:rsidRPr="005A3524">
        <w:rPr>
          <w:rFonts w:ascii="Times New Roman" w:hAnsi="Times New Roman" w:cs="Times New Roman"/>
          <w:color w:val="000000"/>
          <w:spacing w:val="3"/>
          <w:sz w:val="24"/>
          <w:szCs w:val="24"/>
        </w:rPr>
        <w:t>qu</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3"/>
          <w:sz w:val="24"/>
          <w:szCs w:val="24"/>
        </w:rPr>
        <w:t>s</w:t>
      </w:r>
      <w:r w:rsidRPr="005A3524">
        <w:rPr>
          <w:rFonts w:ascii="Times New Roman" w:hAnsi="Times New Roman" w:cs="Times New Roman"/>
          <w:color w:val="000000"/>
          <w:sz w:val="24"/>
          <w:szCs w:val="24"/>
        </w:rPr>
        <w:t xml:space="preserve">i </w:t>
      </w:r>
      <w:r w:rsidRPr="005A3524">
        <w:rPr>
          <w:rFonts w:ascii="Times New Roman" w:hAnsi="Times New Roman" w:cs="Times New Roman"/>
          <w:color w:val="000000"/>
          <w:spacing w:val="3"/>
          <w:sz w:val="24"/>
          <w:szCs w:val="24"/>
        </w:rPr>
        <w:t>l</w:t>
      </w:r>
      <w:r w:rsidRPr="005A3524">
        <w:rPr>
          <w:rFonts w:ascii="Times New Roman" w:hAnsi="Times New Roman" w:cs="Times New Roman"/>
          <w:color w:val="000000"/>
          <w:sz w:val="24"/>
          <w:szCs w:val="24"/>
        </w:rPr>
        <w:t xml:space="preserve">a </w:t>
      </w:r>
      <w:r w:rsidRPr="005A3524">
        <w:rPr>
          <w:rFonts w:ascii="Times New Roman" w:hAnsi="Times New Roman" w:cs="Times New Roman"/>
          <w:color w:val="000000"/>
          <w:spacing w:val="3"/>
          <w:sz w:val="24"/>
          <w:szCs w:val="24"/>
        </w:rPr>
        <w:t>notificatio</w:t>
      </w:r>
      <w:r w:rsidRPr="005A3524">
        <w:rPr>
          <w:rFonts w:ascii="Times New Roman" w:hAnsi="Times New Roman" w:cs="Times New Roman"/>
          <w:color w:val="000000"/>
          <w:sz w:val="24"/>
          <w:szCs w:val="24"/>
        </w:rPr>
        <w:t xml:space="preserve">n </w:t>
      </w:r>
      <w:r w:rsidRPr="005A3524">
        <w:rPr>
          <w:rFonts w:ascii="Times New Roman" w:hAnsi="Times New Roman" w:cs="Times New Roman"/>
          <w:color w:val="000000"/>
          <w:spacing w:val="3"/>
          <w:sz w:val="24"/>
          <w:szCs w:val="24"/>
        </w:rPr>
        <w:t xml:space="preserve">correspondante </w:t>
      </w:r>
      <w:r w:rsidRPr="005A3524">
        <w:rPr>
          <w:rFonts w:ascii="Times New Roman" w:hAnsi="Times New Roman" w:cs="Times New Roman"/>
          <w:color w:val="000000"/>
          <w:sz w:val="24"/>
          <w:szCs w:val="24"/>
        </w:rPr>
        <w:t xml:space="preserve">contient une habilitation valide du signataire à demander le retrait et si cette notification est lue à haute voix. Ensuite, les enveloppes marquées «Offre de Remplacement» seront ouvertes et annoncées à haute voix et la nouvelle offre correspondante substituée à la </w:t>
      </w:r>
      <w:r w:rsidRPr="005A3524">
        <w:rPr>
          <w:rFonts w:ascii="Times New Roman" w:hAnsi="Times New Roman" w:cs="Times New Roman"/>
          <w:color w:val="000000"/>
          <w:spacing w:val="5"/>
          <w:sz w:val="24"/>
          <w:szCs w:val="24"/>
        </w:rPr>
        <w:t>précédente</w:t>
      </w:r>
      <w:r w:rsidRPr="005A3524">
        <w:rPr>
          <w:rFonts w:ascii="Times New Roman" w:hAnsi="Times New Roman" w:cs="Times New Roman"/>
          <w:color w:val="000000"/>
          <w:sz w:val="24"/>
          <w:szCs w:val="24"/>
        </w:rPr>
        <w:t xml:space="preserve">, </w:t>
      </w:r>
      <w:r w:rsidRPr="005A3524">
        <w:rPr>
          <w:rFonts w:ascii="Times New Roman" w:hAnsi="Times New Roman" w:cs="Times New Roman"/>
          <w:color w:val="000000"/>
          <w:spacing w:val="5"/>
          <w:sz w:val="24"/>
          <w:szCs w:val="24"/>
        </w:rPr>
        <w:t>qu</w:t>
      </w:r>
      <w:r w:rsidRPr="005A3524">
        <w:rPr>
          <w:rFonts w:ascii="Times New Roman" w:hAnsi="Times New Roman" w:cs="Times New Roman"/>
          <w:color w:val="000000"/>
          <w:sz w:val="24"/>
          <w:szCs w:val="24"/>
        </w:rPr>
        <w:t xml:space="preserve">i </w:t>
      </w:r>
      <w:r w:rsidRPr="005A3524">
        <w:rPr>
          <w:rFonts w:ascii="Times New Roman" w:hAnsi="Times New Roman" w:cs="Times New Roman"/>
          <w:color w:val="000000"/>
          <w:spacing w:val="5"/>
          <w:sz w:val="24"/>
          <w:szCs w:val="24"/>
        </w:rPr>
        <w:t>ser</w:t>
      </w:r>
      <w:r w:rsidRPr="005A3524">
        <w:rPr>
          <w:rFonts w:ascii="Times New Roman" w:hAnsi="Times New Roman" w:cs="Times New Roman"/>
          <w:color w:val="000000"/>
          <w:sz w:val="24"/>
          <w:szCs w:val="24"/>
        </w:rPr>
        <w:t xml:space="preserve">a </w:t>
      </w:r>
      <w:r w:rsidRPr="005A3524">
        <w:rPr>
          <w:rFonts w:ascii="Times New Roman" w:hAnsi="Times New Roman" w:cs="Times New Roman"/>
          <w:color w:val="000000"/>
          <w:spacing w:val="5"/>
          <w:sz w:val="24"/>
          <w:szCs w:val="24"/>
        </w:rPr>
        <w:t>renvoyé</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5"/>
          <w:sz w:val="24"/>
          <w:szCs w:val="24"/>
        </w:rPr>
        <w:t xml:space="preserve">au </w:t>
      </w:r>
      <w:r w:rsidRPr="005A3524">
        <w:rPr>
          <w:rFonts w:ascii="Times New Roman" w:hAnsi="Times New Roman" w:cs="Times New Roman"/>
          <w:color w:val="000000"/>
          <w:spacing w:val="4"/>
          <w:sz w:val="24"/>
          <w:szCs w:val="24"/>
        </w:rPr>
        <w:t>Soumissionnair</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4"/>
          <w:sz w:val="24"/>
          <w:szCs w:val="24"/>
        </w:rPr>
        <w:t>concern</w:t>
      </w:r>
      <w:r w:rsidRPr="005A3524">
        <w:rPr>
          <w:rFonts w:ascii="Times New Roman" w:hAnsi="Times New Roman" w:cs="Times New Roman"/>
          <w:color w:val="000000"/>
          <w:sz w:val="24"/>
          <w:szCs w:val="24"/>
        </w:rPr>
        <w:t xml:space="preserve">é </w:t>
      </w:r>
      <w:r w:rsidRPr="005A3524">
        <w:rPr>
          <w:rFonts w:ascii="Times New Roman" w:hAnsi="Times New Roman" w:cs="Times New Roman"/>
          <w:color w:val="000000"/>
          <w:spacing w:val="4"/>
          <w:sz w:val="24"/>
          <w:szCs w:val="24"/>
        </w:rPr>
        <w:t>san</w:t>
      </w:r>
      <w:r w:rsidRPr="005A3524">
        <w:rPr>
          <w:rFonts w:ascii="Times New Roman" w:hAnsi="Times New Roman" w:cs="Times New Roman"/>
          <w:color w:val="000000"/>
          <w:sz w:val="24"/>
          <w:szCs w:val="24"/>
        </w:rPr>
        <w:t xml:space="preserve">s </w:t>
      </w:r>
      <w:r w:rsidRPr="005A3524">
        <w:rPr>
          <w:rFonts w:ascii="Times New Roman" w:hAnsi="Times New Roman" w:cs="Times New Roman"/>
          <w:color w:val="000000"/>
          <w:spacing w:val="4"/>
          <w:sz w:val="24"/>
          <w:szCs w:val="24"/>
        </w:rPr>
        <w:t>avoi</w:t>
      </w:r>
      <w:r w:rsidRPr="005A3524">
        <w:rPr>
          <w:rFonts w:ascii="Times New Roman" w:hAnsi="Times New Roman" w:cs="Times New Roman"/>
          <w:color w:val="000000"/>
          <w:sz w:val="24"/>
          <w:szCs w:val="24"/>
        </w:rPr>
        <w:t xml:space="preserve">r </w:t>
      </w:r>
      <w:r w:rsidRPr="005A3524">
        <w:rPr>
          <w:rFonts w:ascii="Times New Roman" w:hAnsi="Times New Roman" w:cs="Times New Roman"/>
          <w:color w:val="000000"/>
          <w:spacing w:val="4"/>
          <w:sz w:val="24"/>
          <w:szCs w:val="24"/>
        </w:rPr>
        <w:t xml:space="preserve">été </w:t>
      </w:r>
      <w:r w:rsidRPr="005A3524">
        <w:rPr>
          <w:rFonts w:ascii="Times New Roman" w:hAnsi="Times New Roman" w:cs="Times New Roman"/>
          <w:color w:val="000000"/>
          <w:sz w:val="24"/>
          <w:szCs w:val="24"/>
        </w:rPr>
        <w:t xml:space="preserve">ouverte. </w:t>
      </w:r>
    </w:p>
    <w:p w:rsidR="002119EF" w:rsidRPr="005A3524" w:rsidRDefault="002119EF" w:rsidP="002119EF">
      <w:pPr>
        <w:widowControl w:val="0"/>
        <w:autoSpaceDE w:val="0"/>
        <w:autoSpaceDN w:val="0"/>
        <w:adjustRightInd w:val="0"/>
        <w:ind w:left="720" w:right="-15" w:hanging="436"/>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ab/>
        <w:t>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2119EF" w:rsidRPr="005A3524" w:rsidRDefault="002119EF" w:rsidP="002119EF">
      <w:pPr>
        <w:widowControl w:val="0"/>
        <w:autoSpaceDE w:val="0"/>
        <w:autoSpaceDN w:val="0"/>
        <w:adjustRightInd w:val="0"/>
        <w:ind w:left="720" w:right="-15" w:hanging="436"/>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26.3. Toutes les enveloppes seront ouvertes l’une après l’autre et le nom du soumissionnaire annoncé à haute voix ainsi que la mention éventuelle d’une modification, le prix de l’offre, y compris tout rabais</w:t>
      </w:r>
      <w:r w:rsidRPr="005A3524">
        <w:rPr>
          <w:rFonts w:ascii="Times New Roman" w:hAnsi="Times New Roman" w:cs="Times New Roman"/>
          <w:i/>
          <w:iCs/>
          <w:color w:val="000000"/>
          <w:sz w:val="24"/>
          <w:szCs w:val="24"/>
        </w:rPr>
        <w:t xml:space="preserve">[en cas d’ouverture des offres financières] </w:t>
      </w:r>
      <w:r w:rsidRPr="005A3524">
        <w:rPr>
          <w:rFonts w:ascii="Times New Roman" w:hAnsi="Times New Roman" w:cs="Times New Roman"/>
          <w:color w:val="000000"/>
          <w:sz w:val="24"/>
          <w:szCs w:val="24"/>
        </w:rPr>
        <w:t>et toute variante le cas échéant, l’existence d’une garantie d’offre si elle est exi</w:t>
      </w:r>
      <w:r w:rsidRPr="005A3524">
        <w:rPr>
          <w:rFonts w:ascii="Times New Roman" w:hAnsi="Times New Roman" w:cs="Times New Roman"/>
          <w:color w:val="000000"/>
          <w:spacing w:val="5"/>
          <w:sz w:val="24"/>
          <w:szCs w:val="24"/>
        </w:rPr>
        <w:t>gée</w:t>
      </w:r>
      <w:r w:rsidRPr="005A3524">
        <w:rPr>
          <w:rFonts w:ascii="Times New Roman" w:hAnsi="Times New Roman" w:cs="Times New Roman"/>
          <w:color w:val="000000"/>
          <w:sz w:val="24"/>
          <w:szCs w:val="24"/>
        </w:rPr>
        <w:t xml:space="preserve">, </w:t>
      </w:r>
      <w:r w:rsidRPr="005A3524">
        <w:rPr>
          <w:rFonts w:ascii="Times New Roman" w:hAnsi="Times New Roman" w:cs="Times New Roman"/>
          <w:color w:val="000000"/>
          <w:spacing w:val="5"/>
          <w:sz w:val="24"/>
          <w:szCs w:val="24"/>
        </w:rPr>
        <w:t>e</w:t>
      </w:r>
      <w:r w:rsidRPr="005A3524">
        <w:rPr>
          <w:rFonts w:ascii="Times New Roman" w:hAnsi="Times New Roman" w:cs="Times New Roman"/>
          <w:color w:val="000000"/>
          <w:sz w:val="24"/>
          <w:szCs w:val="24"/>
        </w:rPr>
        <w:t xml:space="preserve">t </w:t>
      </w:r>
      <w:r w:rsidRPr="005A3524">
        <w:rPr>
          <w:rFonts w:ascii="Times New Roman" w:hAnsi="Times New Roman" w:cs="Times New Roman"/>
          <w:color w:val="000000"/>
          <w:spacing w:val="5"/>
          <w:sz w:val="24"/>
          <w:szCs w:val="24"/>
        </w:rPr>
        <w:t>tou</w:t>
      </w:r>
      <w:r w:rsidRPr="005A3524">
        <w:rPr>
          <w:rFonts w:ascii="Times New Roman" w:hAnsi="Times New Roman" w:cs="Times New Roman"/>
          <w:color w:val="000000"/>
          <w:sz w:val="24"/>
          <w:szCs w:val="24"/>
        </w:rPr>
        <w:t xml:space="preserve">t </w:t>
      </w:r>
      <w:r w:rsidRPr="005A3524">
        <w:rPr>
          <w:rFonts w:ascii="Times New Roman" w:hAnsi="Times New Roman" w:cs="Times New Roman"/>
          <w:color w:val="000000"/>
          <w:spacing w:val="5"/>
          <w:sz w:val="24"/>
          <w:szCs w:val="24"/>
        </w:rPr>
        <w:t>autr</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5"/>
          <w:sz w:val="24"/>
          <w:szCs w:val="24"/>
        </w:rPr>
        <w:t>détai</w:t>
      </w:r>
      <w:r w:rsidRPr="005A3524">
        <w:rPr>
          <w:rFonts w:ascii="Times New Roman" w:hAnsi="Times New Roman" w:cs="Times New Roman"/>
          <w:color w:val="000000"/>
          <w:sz w:val="24"/>
          <w:szCs w:val="24"/>
        </w:rPr>
        <w:t xml:space="preserve">l </w:t>
      </w:r>
      <w:r w:rsidRPr="005A3524">
        <w:rPr>
          <w:rFonts w:ascii="Times New Roman" w:hAnsi="Times New Roman" w:cs="Times New Roman"/>
          <w:color w:val="000000"/>
          <w:spacing w:val="5"/>
          <w:sz w:val="24"/>
          <w:szCs w:val="24"/>
        </w:rPr>
        <w:t>qu</w:t>
      </w:r>
      <w:r w:rsidRPr="005A3524">
        <w:rPr>
          <w:rFonts w:ascii="Times New Roman" w:hAnsi="Times New Roman" w:cs="Times New Roman"/>
          <w:color w:val="000000"/>
          <w:sz w:val="24"/>
          <w:szCs w:val="24"/>
        </w:rPr>
        <w:t>e l'Autorité Contractante peut juger utile de mentionner. Seuls les rabais et variantes de l’offre annoncés à haute voix lors de l’ouverture des plis seront soumis à évaluation.</w:t>
      </w:r>
    </w:p>
    <w:p w:rsidR="002119EF" w:rsidRPr="005A3524" w:rsidRDefault="002119EF" w:rsidP="002119EF">
      <w:pPr>
        <w:widowControl w:val="0"/>
        <w:autoSpaceDE w:val="0"/>
        <w:autoSpaceDN w:val="0"/>
        <w:adjustRightInd w:val="0"/>
        <w:ind w:left="720" w:right="-15" w:hanging="436"/>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26.4. Les offres (et les modifications reçues conformément aux dispositions de l'article 24 du RGAO) qui n’ont pas été ouvertes et lues à haute voix durant la séance d’ouverture des plis, quelle qu’en soit la raison, ne seront pas soumises à évaluation.</w:t>
      </w:r>
    </w:p>
    <w:p w:rsidR="002119EF" w:rsidRPr="005A3524" w:rsidRDefault="002119EF" w:rsidP="002119EF">
      <w:pPr>
        <w:widowControl w:val="0"/>
        <w:autoSpaceDE w:val="0"/>
        <w:autoSpaceDN w:val="0"/>
        <w:adjustRightInd w:val="0"/>
        <w:ind w:left="720" w:right="-15" w:hanging="436"/>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26.5. Il est établi, séance tenante un procès-verbal d’ouverture des plis qui mentionne la recevabilité des offres, leur régularité administrative, leurs prix, leurs rabais, et leurs délais ainsi que la composition de la sous-commission d’analyse. Une copie dudit procès-verbal à laquelle est annexée la feuille de présence est remise à tous les participants à la fin de la séance.</w:t>
      </w:r>
    </w:p>
    <w:p w:rsidR="002119EF" w:rsidRPr="005A3524" w:rsidRDefault="002119EF" w:rsidP="002119EF">
      <w:pPr>
        <w:widowControl w:val="0"/>
        <w:autoSpaceDE w:val="0"/>
        <w:autoSpaceDN w:val="0"/>
        <w:adjustRightInd w:val="0"/>
        <w:ind w:left="720" w:right="93" w:hanging="436"/>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26.6 A la fin de chaque séance d’ouverture des plis, le Président de la commission met immé</w:t>
      </w:r>
      <w:r w:rsidRPr="005A3524">
        <w:rPr>
          <w:rFonts w:ascii="Times New Roman" w:hAnsi="Times New Roman" w:cs="Times New Roman"/>
          <w:color w:val="000000"/>
          <w:spacing w:val="2"/>
          <w:sz w:val="24"/>
          <w:szCs w:val="24"/>
        </w:rPr>
        <w:t>diatemen</w:t>
      </w:r>
      <w:r w:rsidRPr="005A3524">
        <w:rPr>
          <w:rFonts w:ascii="Times New Roman" w:hAnsi="Times New Roman" w:cs="Times New Roman"/>
          <w:color w:val="000000"/>
          <w:sz w:val="24"/>
          <w:szCs w:val="24"/>
        </w:rPr>
        <w:t xml:space="preserve">t à </w:t>
      </w:r>
      <w:r w:rsidRPr="005A3524">
        <w:rPr>
          <w:rFonts w:ascii="Times New Roman" w:hAnsi="Times New Roman" w:cs="Times New Roman"/>
          <w:color w:val="000000"/>
          <w:spacing w:val="2"/>
          <w:sz w:val="24"/>
          <w:szCs w:val="24"/>
        </w:rPr>
        <w:t>l</w:t>
      </w:r>
      <w:r w:rsidRPr="005A3524">
        <w:rPr>
          <w:rFonts w:ascii="Times New Roman" w:hAnsi="Times New Roman" w:cs="Times New Roman"/>
          <w:color w:val="000000"/>
          <w:sz w:val="24"/>
          <w:szCs w:val="24"/>
        </w:rPr>
        <w:t xml:space="preserve">a </w:t>
      </w:r>
      <w:r w:rsidRPr="005A3524">
        <w:rPr>
          <w:rFonts w:ascii="Times New Roman" w:hAnsi="Times New Roman" w:cs="Times New Roman"/>
          <w:color w:val="000000"/>
          <w:spacing w:val="2"/>
          <w:sz w:val="24"/>
          <w:szCs w:val="24"/>
        </w:rPr>
        <w:t>dispositio</w:t>
      </w:r>
      <w:r w:rsidRPr="005A3524">
        <w:rPr>
          <w:rFonts w:ascii="Times New Roman" w:hAnsi="Times New Roman" w:cs="Times New Roman"/>
          <w:color w:val="000000"/>
          <w:sz w:val="24"/>
          <w:szCs w:val="24"/>
        </w:rPr>
        <w:t xml:space="preserve">n </w:t>
      </w:r>
      <w:r w:rsidRPr="005A3524">
        <w:rPr>
          <w:rFonts w:ascii="Times New Roman" w:hAnsi="Times New Roman" w:cs="Times New Roman"/>
          <w:color w:val="000000"/>
          <w:spacing w:val="2"/>
          <w:sz w:val="24"/>
          <w:szCs w:val="24"/>
        </w:rPr>
        <w:t>d</w:t>
      </w:r>
      <w:r w:rsidRPr="005A3524">
        <w:rPr>
          <w:rFonts w:ascii="Times New Roman" w:hAnsi="Times New Roman" w:cs="Times New Roman"/>
          <w:color w:val="000000"/>
          <w:sz w:val="24"/>
          <w:szCs w:val="24"/>
        </w:rPr>
        <w:t xml:space="preserve">u </w:t>
      </w:r>
      <w:r w:rsidRPr="005A3524">
        <w:rPr>
          <w:rFonts w:ascii="Times New Roman" w:hAnsi="Times New Roman" w:cs="Times New Roman"/>
          <w:color w:val="000000"/>
          <w:spacing w:val="2"/>
          <w:sz w:val="24"/>
          <w:szCs w:val="24"/>
        </w:rPr>
        <w:t>poin</w:t>
      </w:r>
      <w:r w:rsidRPr="005A3524">
        <w:rPr>
          <w:rFonts w:ascii="Times New Roman" w:hAnsi="Times New Roman" w:cs="Times New Roman"/>
          <w:color w:val="000000"/>
          <w:sz w:val="24"/>
          <w:szCs w:val="24"/>
        </w:rPr>
        <w:t xml:space="preserve">t </w:t>
      </w:r>
      <w:r w:rsidRPr="005A3524">
        <w:rPr>
          <w:rFonts w:ascii="Times New Roman" w:hAnsi="Times New Roman" w:cs="Times New Roman"/>
          <w:color w:val="000000"/>
          <w:spacing w:val="2"/>
          <w:sz w:val="24"/>
          <w:szCs w:val="24"/>
        </w:rPr>
        <w:t xml:space="preserve">focal </w:t>
      </w:r>
      <w:r w:rsidRPr="005A3524">
        <w:rPr>
          <w:rFonts w:ascii="Times New Roman" w:hAnsi="Times New Roman" w:cs="Times New Roman"/>
          <w:color w:val="000000"/>
          <w:sz w:val="24"/>
          <w:szCs w:val="24"/>
        </w:rPr>
        <w:t>désigné par l’ARMP, une copie paraphée des offres des soumissionnaires.</w:t>
      </w:r>
    </w:p>
    <w:p w:rsidR="002119EF" w:rsidRPr="005A3524" w:rsidRDefault="002119EF" w:rsidP="002119EF">
      <w:pPr>
        <w:widowControl w:val="0"/>
        <w:autoSpaceDE w:val="0"/>
        <w:autoSpaceDN w:val="0"/>
        <w:adjustRightInd w:val="0"/>
        <w:ind w:left="720" w:right="94" w:hanging="436"/>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26.7.En cas de recours, tel que prévu par le Code des Marchés Publics, il doit être adressé à l’autorité chargée des marchés publics avec copies à l’organisme chargé de la régulation des marchés publics et au Maître d’Ouvrage ou au Maître d’ouvrage Délégué.</w:t>
      </w:r>
    </w:p>
    <w:p w:rsidR="002119EF" w:rsidRPr="005A3524" w:rsidRDefault="002119EF" w:rsidP="002119EF">
      <w:pPr>
        <w:widowControl w:val="0"/>
        <w:tabs>
          <w:tab w:val="left" w:pos="1420"/>
        </w:tabs>
        <w:autoSpaceDE w:val="0"/>
        <w:autoSpaceDN w:val="0"/>
        <w:adjustRightInd w:val="0"/>
        <w:ind w:left="720" w:hanging="436"/>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ab/>
        <w:t xml:space="preserve">Il doit parvenir dans un délai maximum de trois (03) jours ouvrables après l’ouverture des plis, sous la forme d’une lettre à laquelle est obligatoirement joint un feuillet de la fiche de recours dûment signée par le requérant et, </w:t>
      </w:r>
      <w:r w:rsidRPr="005A3524">
        <w:rPr>
          <w:rFonts w:ascii="Times New Roman" w:hAnsi="Times New Roman" w:cs="Times New Roman"/>
          <w:color w:val="000000"/>
          <w:spacing w:val="5"/>
          <w:sz w:val="24"/>
          <w:szCs w:val="24"/>
        </w:rPr>
        <w:t>éventuellement</w:t>
      </w:r>
      <w:r w:rsidRPr="005A3524">
        <w:rPr>
          <w:rFonts w:ascii="Times New Roman" w:hAnsi="Times New Roman" w:cs="Times New Roman"/>
          <w:color w:val="000000"/>
          <w:sz w:val="24"/>
          <w:szCs w:val="24"/>
        </w:rPr>
        <w:t xml:space="preserve">, </w:t>
      </w:r>
      <w:r w:rsidRPr="005A3524">
        <w:rPr>
          <w:rFonts w:ascii="Times New Roman" w:hAnsi="Times New Roman" w:cs="Times New Roman"/>
          <w:color w:val="000000"/>
          <w:spacing w:val="5"/>
          <w:sz w:val="24"/>
          <w:szCs w:val="24"/>
        </w:rPr>
        <w:t>pa</w:t>
      </w:r>
      <w:r w:rsidRPr="005A3524">
        <w:rPr>
          <w:rFonts w:ascii="Times New Roman" w:hAnsi="Times New Roman" w:cs="Times New Roman"/>
          <w:color w:val="000000"/>
          <w:sz w:val="24"/>
          <w:szCs w:val="24"/>
        </w:rPr>
        <w:t xml:space="preserve">r </w:t>
      </w:r>
      <w:r w:rsidRPr="005A3524">
        <w:rPr>
          <w:rFonts w:ascii="Times New Roman" w:hAnsi="Times New Roman" w:cs="Times New Roman"/>
          <w:color w:val="000000"/>
          <w:spacing w:val="5"/>
          <w:sz w:val="24"/>
          <w:szCs w:val="24"/>
        </w:rPr>
        <w:t>l</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5"/>
          <w:sz w:val="24"/>
          <w:szCs w:val="24"/>
        </w:rPr>
        <w:t>Présiden</w:t>
      </w:r>
      <w:r w:rsidRPr="005A3524">
        <w:rPr>
          <w:rFonts w:ascii="Times New Roman" w:hAnsi="Times New Roman" w:cs="Times New Roman"/>
          <w:color w:val="000000"/>
          <w:sz w:val="24"/>
          <w:szCs w:val="24"/>
        </w:rPr>
        <w:t xml:space="preserve">t </w:t>
      </w:r>
      <w:r w:rsidRPr="005A3524">
        <w:rPr>
          <w:rFonts w:ascii="Times New Roman" w:hAnsi="Times New Roman" w:cs="Times New Roman"/>
          <w:color w:val="000000"/>
          <w:spacing w:val="5"/>
          <w:sz w:val="24"/>
          <w:szCs w:val="24"/>
        </w:rPr>
        <w:t>d</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5"/>
          <w:sz w:val="24"/>
          <w:szCs w:val="24"/>
        </w:rPr>
        <w:t xml:space="preserve">la </w:t>
      </w:r>
      <w:r w:rsidRPr="005A3524">
        <w:rPr>
          <w:rFonts w:ascii="Times New Roman" w:hAnsi="Times New Roman" w:cs="Times New Roman"/>
          <w:color w:val="000000"/>
          <w:sz w:val="24"/>
          <w:szCs w:val="24"/>
        </w:rPr>
        <w:t>Commission de Passation des marchés.</w:t>
      </w:r>
    </w:p>
    <w:p w:rsidR="002119EF" w:rsidRPr="005A3524" w:rsidRDefault="002119EF" w:rsidP="002119EF">
      <w:pPr>
        <w:widowControl w:val="0"/>
        <w:autoSpaceDE w:val="0"/>
        <w:autoSpaceDN w:val="0"/>
        <w:adjustRightInd w:val="0"/>
        <w:ind w:left="709" w:right="92"/>
        <w:jc w:val="both"/>
        <w:rPr>
          <w:rFonts w:ascii="Times New Roman" w:hAnsi="Times New Roman" w:cs="Times New Roman"/>
          <w:color w:val="000000"/>
          <w:sz w:val="24"/>
          <w:szCs w:val="24"/>
        </w:rPr>
      </w:pPr>
      <w:r w:rsidRPr="005A3524">
        <w:rPr>
          <w:rFonts w:ascii="Times New Roman" w:hAnsi="Times New Roman" w:cs="Times New Roman"/>
          <w:color w:val="000000"/>
          <w:spacing w:val="3"/>
          <w:sz w:val="24"/>
          <w:szCs w:val="24"/>
        </w:rPr>
        <w:lastRenderedPageBreak/>
        <w:t>L’Observateu</w:t>
      </w:r>
      <w:r w:rsidRPr="005A3524">
        <w:rPr>
          <w:rFonts w:ascii="Times New Roman" w:hAnsi="Times New Roman" w:cs="Times New Roman"/>
          <w:color w:val="000000"/>
          <w:sz w:val="24"/>
          <w:szCs w:val="24"/>
        </w:rPr>
        <w:t xml:space="preserve">r </w:t>
      </w:r>
      <w:r w:rsidRPr="005A3524">
        <w:rPr>
          <w:rFonts w:ascii="Times New Roman" w:hAnsi="Times New Roman" w:cs="Times New Roman"/>
          <w:color w:val="000000"/>
          <w:spacing w:val="3"/>
          <w:sz w:val="24"/>
          <w:szCs w:val="24"/>
        </w:rPr>
        <w:t>Indépendan</w:t>
      </w:r>
      <w:r w:rsidRPr="005A3524">
        <w:rPr>
          <w:rFonts w:ascii="Times New Roman" w:hAnsi="Times New Roman" w:cs="Times New Roman"/>
          <w:color w:val="000000"/>
          <w:sz w:val="24"/>
          <w:szCs w:val="24"/>
        </w:rPr>
        <w:t xml:space="preserve">t </w:t>
      </w:r>
      <w:r w:rsidRPr="005A3524">
        <w:rPr>
          <w:rFonts w:ascii="Times New Roman" w:hAnsi="Times New Roman" w:cs="Times New Roman"/>
          <w:color w:val="000000"/>
          <w:spacing w:val="3"/>
          <w:sz w:val="24"/>
          <w:szCs w:val="24"/>
        </w:rPr>
        <w:t>annex</w:t>
      </w:r>
      <w:r w:rsidRPr="005A3524">
        <w:rPr>
          <w:rFonts w:ascii="Times New Roman" w:hAnsi="Times New Roman" w:cs="Times New Roman"/>
          <w:color w:val="000000"/>
          <w:sz w:val="24"/>
          <w:szCs w:val="24"/>
        </w:rPr>
        <w:t xml:space="preserve">e à </w:t>
      </w:r>
      <w:r w:rsidRPr="005A3524">
        <w:rPr>
          <w:rFonts w:ascii="Times New Roman" w:hAnsi="Times New Roman" w:cs="Times New Roman"/>
          <w:color w:val="000000"/>
          <w:spacing w:val="3"/>
          <w:sz w:val="24"/>
          <w:szCs w:val="24"/>
        </w:rPr>
        <w:t xml:space="preserve">son </w:t>
      </w:r>
      <w:r w:rsidRPr="005A3524">
        <w:rPr>
          <w:rFonts w:ascii="Times New Roman" w:hAnsi="Times New Roman" w:cs="Times New Roman"/>
          <w:color w:val="000000"/>
          <w:sz w:val="24"/>
          <w:szCs w:val="24"/>
        </w:rPr>
        <w:t xml:space="preserve">rapport, le feuillet qui lui a été remis, assorti </w:t>
      </w:r>
      <w:r w:rsidRPr="005A3524">
        <w:rPr>
          <w:rFonts w:ascii="Times New Roman" w:hAnsi="Times New Roman" w:cs="Times New Roman"/>
          <w:color w:val="000000"/>
          <w:spacing w:val="2"/>
          <w:sz w:val="24"/>
          <w:szCs w:val="24"/>
        </w:rPr>
        <w:t>de</w:t>
      </w:r>
      <w:r w:rsidRPr="005A3524">
        <w:rPr>
          <w:rFonts w:ascii="Times New Roman" w:hAnsi="Times New Roman" w:cs="Times New Roman"/>
          <w:color w:val="000000"/>
          <w:sz w:val="24"/>
          <w:szCs w:val="24"/>
        </w:rPr>
        <w:t xml:space="preserve">s </w:t>
      </w:r>
      <w:r w:rsidRPr="005A3524">
        <w:rPr>
          <w:rFonts w:ascii="Times New Roman" w:hAnsi="Times New Roman" w:cs="Times New Roman"/>
          <w:color w:val="000000"/>
          <w:spacing w:val="2"/>
          <w:sz w:val="24"/>
          <w:szCs w:val="24"/>
        </w:rPr>
        <w:t>commentaire</w:t>
      </w:r>
      <w:r w:rsidRPr="005A3524">
        <w:rPr>
          <w:rFonts w:ascii="Times New Roman" w:hAnsi="Times New Roman" w:cs="Times New Roman"/>
          <w:color w:val="000000"/>
          <w:sz w:val="24"/>
          <w:szCs w:val="24"/>
        </w:rPr>
        <w:t xml:space="preserve">s </w:t>
      </w:r>
      <w:r w:rsidRPr="005A3524">
        <w:rPr>
          <w:rFonts w:ascii="Times New Roman" w:hAnsi="Times New Roman" w:cs="Times New Roman"/>
          <w:color w:val="000000"/>
          <w:spacing w:val="2"/>
          <w:sz w:val="24"/>
          <w:szCs w:val="24"/>
        </w:rPr>
        <w:t>o</w:t>
      </w:r>
      <w:r w:rsidRPr="005A3524">
        <w:rPr>
          <w:rFonts w:ascii="Times New Roman" w:hAnsi="Times New Roman" w:cs="Times New Roman"/>
          <w:color w:val="000000"/>
          <w:sz w:val="24"/>
          <w:szCs w:val="24"/>
        </w:rPr>
        <w:t xml:space="preserve">u </w:t>
      </w:r>
      <w:r w:rsidRPr="005A3524">
        <w:rPr>
          <w:rFonts w:ascii="Times New Roman" w:hAnsi="Times New Roman" w:cs="Times New Roman"/>
          <w:color w:val="000000"/>
          <w:spacing w:val="2"/>
          <w:sz w:val="24"/>
          <w:szCs w:val="24"/>
        </w:rPr>
        <w:t>de</w:t>
      </w:r>
      <w:r w:rsidRPr="005A3524">
        <w:rPr>
          <w:rFonts w:ascii="Times New Roman" w:hAnsi="Times New Roman" w:cs="Times New Roman"/>
          <w:color w:val="000000"/>
          <w:sz w:val="24"/>
          <w:szCs w:val="24"/>
        </w:rPr>
        <w:t xml:space="preserve">s </w:t>
      </w:r>
      <w:r w:rsidRPr="005A3524">
        <w:rPr>
          <w:rFonts w:ascii="Times New Roman" w:hAnsi="Times New Roman" w:cs="Times New Roman"/>
          <w:color w:val="000000"/>
          <w:spacing w:val="2"/>
          <w:sz w:val="24"/>
          <w:szCs w:val="24"/>
        </w:rPr>
        <w:t>observation</w:t>
      </w:r>
      <w:r w:rsidRPr="005A3524">
        <w:rPr>
          <w:rFonts w:ascii="Times New Roman" w:hAnsi="Times New Roman" w:cs="Times New Roman"/>
          <w:color w:val="000000"/>
          <w:sz w:val="24"/>
          <w:szCs w:val="24"/>
        </w:rPr>
        <w:t xml:space="preserve">s </w:t>
      </w:r>
      <w:r w:rsidRPr="005A3524">
        <w:rPr>
          <w:rFonts w:ascii="Times New Roman" w:hAnsi="Times New Roman" w:cs="Times New Roman"/>
          <w:color w:val="000000"/>
          <w:spacing w:val="2"/>
          <w:sz w:val="24"/>
          <w:szCs w:val="24"/>
        </w:rPr>
        <w:t xml:space="preserve">y </w:t>
      </w:r>
      <w:r w:rsidRPr="005A3524">
        <w:rPr>
          <w:rFonts w:ascii="Times New Roman" w:hAnsi="Times New Roman" w:cs="Times New Roman"/>
          <w:color w:val="000000"/>
          <w:sz w:val="24"/>
          <w:szCs w:val="24"/>
        </w:rPr>
        <w:t>afférents.</w:t>
      </w:r>
    </w:p>
    <w:p w:rsidR="002119EF" w:rsidRPr="005A3524" w:rsidRDefault="002119EF" w:rsidP="002119EF">
      <w:pPr>
        <w:widowControl w:val="0"/>
        <w:autoSpaceDE w:val="0"/>
        <w:autoSpaceDN w:val="0"/>
        <w:adjustRightInd w:val="0"/>
        <w:ind w:left="284" w:right="-20"/>
        <w:jc w:val="both"/>
        <w:rPr>
          <w:rFonts w:ascii="Times New Roman" w:hAnsi="Times New Roman" w:cs="Times New Roman"/>
          <w:b/>
          <w:bCs/>
          <w:color w:val="000000"/>
          <w:sz w:val="24"/>
          <w:szCs w:val="24"/>
        </w:rPr>
      </w:pPr>
      <w:r w:rsidRPr="005A3524">
        <w:rPr>
          <w:rFonts w:ascii="Times New Roman" w:hAnsi="Times New Roman" w:cs="Times New Roman"/>
          <w:b/>
          <w:bCs/>
          <w:color w:val="000000"/>
          <w:sz w:val="24"/>
          <w:szCs w:val="24"/>
        </w:rPr>
        <w:t>Article 27 : Caractère confidentiel de la procédure</w:t>
      </w:r>
    </w:p>
    <w:p w:rsidR="002119EF" w:rsidRPr="005A3524" w:rsidRDefault="002119EF" w:rsidP="002119EF">
      <w:pPr>
        <w:widowControl w:val="0"/>
        <w:autoSpaceDE w:val="0"/>
        <w:autoSpaceDN w:val="0"/>
        <w:adjustRightInd w:val="0"/>
        <w:ind w:left="720" w:right="90" w:hanging="436"/>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27.1. Aucune information relative à l’examen, à l’évaluation, à la comparaison des offres, et à la vérification de la qualification des soumissionnaires, et à la recommandation d’attri</w:t>
      </w:r>
      <w:r w:rsidRPr="005A3524">
        <w:rPr>
          <w:rFonts w:ascii="Times New Roman" w:hAnsi="Times New Roman" w:cs="Times New Roman"/>
          <w:color w:val="000000"/>
          <w:spacing w:val="5"/>
          <w:sz w:val="24"/>
          <w:szCs w:val="24"/>
        </w:rPr>
        <w:t>butio</w:t>
      </w:r>
      <w:r w:rsidRPr="005A3524">
        <w:rPr>
          <w:rFonts w:ascii="Times New Roman" w:hAnsi="Times New Roman" w:cs="Times New Roman"/>
          <w:color w:val="000000"/>
          <w:sz w:val="24"/>
          <w:szCs w:val="24"/>
        </w:rPr>
        <w:t xml:space="preserve">n </w:t>
      </w:r>
      <w:r w:rsidRPr="005A3524">
        <w:rPr>
          <w:rFonts w:ascii="Times New Roman" w:hAnsi="Times New Roman" w:cs="Times New Roman"/>
          <w:color w:val="000000"/>
          <w:spacing w:val="5"/>
          <w:sz w:val="24"/>
          <w:szCs w:val="24"/>
        </w:rPr>
        <w:t>d</w:t>
      </w:r>
      <w:r w:rsidRPr="005A3524">
        <w:rPr>
          <w:rFonts w:ascii="Times New Roman" w:hAnsi="Times New Roman" w:cs="Times New Roman"/>
          <w:color w:val="000000"/>
          <w:sz w:val="24"/>
          <w:szCs w:val="24"/>
        </w:rPr>
        <w:t xml:space="preserve">u </w:t>
      </w:r>
      <w:r w:rsidRPr="005A3524">
        <w:rPr>
          <w:rFonts w:ascii="Times New Roman" w:hAnsi="Times New Roman" w:cs="Times New Roman"/>
          <w:color w:val="000000"/>
          <w:spacing w:val="5"/>
          <w:sz w:val="24"/>
          <w:szCs w:val="24"/>
        </w:rPr>
        <w:t>March</w:t>
      </w:r>
      <w:r w:rsidRPr="005A3524">
        <w:rPr>
          <w:rFonts w:ascii="Times New Roman" w:hAnsi="Times New Roman" w:cs="Times New Roman"/>
          <w:color w:val="000000"/>
          <w:sz w:val="24"/>
          <w:szCs w:val="24"/>
        </w:rPr>
        <w:t xml:space="preserve">é </w:t>
      </w:r>
      <w:r w:rsidRPr="005A3524">
        <w:rPr>
          <w:rFonts w:ascii="Times New Roman" w:hAnsi="Times New Roman" w:cs="Times New Roman"/>
          <w:color w:val="000000"/>
          <w:spacing w:val="5"/>
          <w:sz w:val="24"/>
          <w:szCs w:val="24"/>
        </w:rPr>
        <w:t>n</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5"/>
          <w:sz w:val="24"/>
          <w:szCs w:val="24"/>
        </w:rPr>
        <w:t>ser</w:t>
      </w:r>
      <w:r w:rsidRPr="005A3524">
        <w:rPr>
          <w:rFonts w:ascii="Times New Roman" w:hAnsi="Times New Roman" w:cs="Times New Roman"/>
          <w:color w:val="000000"/>
          <w:sz w:val="24"/>
          <w:szCs w:val="24"/>
        </w:rPr>
        <w:t xml:space="preserve">a </w:t>
      </w:r>
      <w:r w:rsidRPr="005A3524">
        <w:rPr>
          <w:rFonts w:ascii="Times New Roman" w:hAnsi="Times New Roman" w:cs="Times New Roman"/>
          <w:color w:val="000000"/>
          <w:spacing w:val="5"/>
          <w:sz w:val="24"/>
          <w:szCs w:val="24"/>
        </w:rPr>
        <w:t>donné</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5"/>
          <w:sz w:val="24"/>
          <w:szCs w:val="24"/>
        </w:rPr>
        <w:t xml:space="preserve">aux </w:t>
      </w:r>
      <w:r w:rsidRPr="005A3524">
        <w:rPr>
          <w:rFonts w:ascii="Times New Roman" w:hAnsi="Times New Roman" w:cs="Times New Roman"/>
          <w:color w:val="000000"/>
          <w:sz w:val="24"/>
          <w:szCs w:val="24"/>
        </w:rPr>
        <w:t>soumissionnaires ni à toute autre personne non concernée par ladite procédure tant que l’attribution du Marché n’aura pas été rendue publique.</w:t>
      </w:r>
    </w:p>
    <w:p w:rsidR="002119EF" w:rsidRPr="005A3524" w:rsidRDefault="002119EF" w:rsidP="002119EF">
      <w:pPr>
        <w:widowControl w:val="0"/>
        <w:tabs>
          <w:tab w:val="left" w:pos="1340"/>
          <w:tab w:val="left" w:pos="2460"/>
          <w:tab w:val="left" w:pos="2960"/>
          <w:tab w:val="left" w:pos="3380"/>
        </w:tabs>
        <w:autoSpaceDE w:val="0"/>
        <w:autoSpaceDN w:val="0"/>
        <w:adjustRightInd w:val="0"/>
        <w:ind w:left="720" w:right="-20" w:hanging="436"/>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 xml:space="preserve">27.2. Toute tentative faite par un Soumissionnaire pour influencer la Commission de Passation </w:t>
      </w:r>
      <w:r w:rsidRPr="005A3524">
        <w:rPr>
          <w:rFonts w:ascii="Times New Roman" w:hAnsi="Times New Roman" w:cs="Times New Roman"/>
          <w:color w:val="000000"/>
          <w:spacing w:val="5"/>
          <w:sz w:val="24"/>
          <w:szCs w:val="24"/>
        </w:rPr>
        <w:t>de</w:t>
      </w:r>
      <w:r w:rsidRPr="005A3524">
        <w:rPr>
          <w:rFonts w:ascii="Times New Roman" w:hAnsi="Times New Roman" w:cs="Times New Roman"/>
          <w:color w:val="000000"/>
          <w:sz w:val="24"/>
          <w:szCs w:val="24"/>
        </w:rPr>
        <w:t xml:space="preserve">s </w:t>
      </w:r>
      <w:r w:rsidRPr="005A3524">
        <w:rPr>
          <w:rFonts w:ascii="Times New Roman" w:hAnsi="Times New Roman" w:cs="Times New Roman"/>
          <w:color w:val="000000"/>
          <w:spacing w:val="5"/>
          <w:sz w:val="24"/>
          <w:szCs w:val="24"/>
        </w:rPr>
        <w:t>Marché</w:t>
      </w:r>
      <w:r w:rsidRPr="005A3524">
        <w:rPr>
          <w:rFonts w:ascii="Times New Roman" w:hAnsi="Times New Roman" w:cs="Times New Roman"/>
          <w:color w:val="000000"/>
          <w:sz w:val="24"/>
          <w:szCs w:val="24"/>
        </w:rPr>
        <w:t xml:space="preserve">s </w:t>
      </w:r>
      <w:r w:rsidRPr="005A3524">
        <w:rPr>
          <w:rFonts w:ascii="Times New Roman" w:hAnsi="Times New Roman" w:cs="Times New Roman"/>
          <w:color w:val="000000"/>
          <w:spacing w:val="5"/>
          <w:sz w:val="24"/>
          <w:szCs w:val="24"/>
        </w:rPr>
        <w:t>o</w:t>
      </w:r>
      <w:r w:rsidRPr="005A3524">
        <w:rPr>
          <w:rFonts w:ascii="Times New Roman" w:hAnsi="Times New Roman" w:cs="Times New Roman"/>
          <w:color w:val="000000"/>
          <w:sz w:val="24"/>
          <w:szCs w:val="24"/>
        </w:rPr>
        <w:t xml:space="preserve">u </w:t>
      </w:r>
      <w:r w:rsidRPr="005A3524">
        <w:rPr>
          <w:rFonts w:ascii="Times New Roman" w:hAnsi="Times New Roman" w:cs="Times New Roman"/>
          <w:color w:val="000000"/>
          <w:spacing w:val="5"/>
          <w:sz w:val="24"/>
          <w:szCs w:val="24"/>
        </w:rPr>
        <w:t>l</w:t>
      </w:r>
      <w:r w:rsidRPr="005A3524">
        <w:rPr>
          <w:rFonts w:ascii="Times New Roman" w:hAnsi="Times New Roman" w:cs="Times New Roman"/>
          <w:color w:val="000000"/>
          <w:sz w:val="24"/>
          <w:szCs w:val="24"/>
        </w:rPr>
        <w:t xml:space="preserve">a </w:t>
      </w:r>
      <w:r w:rsidRPr="005A3524">
        <w:rPr>
          <w:rFonts w:ascii="Times New Roman" w:hAnsi="Times New Roman" w:cs="Times New Roman"/>
          <w:color w:val="000000"/>
          <w:spacing w:val="5"/>
          <w:sz w:val="24"/>
          <w:szCs w:val="24"/>
        </w:rPr>
        <w:t xml:space="preserve">Sous-commission </w:t>
      </w:r>
      <w:r w:rsidRPr="005A3524">
        <w:rPr>
          <w:rFonts w:ascii="Times New Roman" w:hAnsi="Times New Roman" w:cs="Times New Roman"/>
          <w:color w:val="000000"/>
          <w:sz w:val="24"/>
          <w:szCs w:val="24"/>
        </w:rPr>
        <w:t>d’analyse dans l’évaluation des offres ou l'Autorité Contractante dans la décision d’attribution peut entraîner le rejet de son offre.</w:t>
      </w:r>
    </w:p>
    <w:p w:rsidR="002119EF" w:rsidRPr="005A3524" w:rsidRDefault="002119EF" w:rsidP="002119EF">
      <w:pPr>
        <w:widowControl w:val="0"/>
        <w:autoSpaceDE w:val="0"/>
        <w:autoSpaceDN w:val="0"/>
        <w:adjustRightInd w:val="0"/>
        <w:ind w:left="720" w:right="-16" w:hanging="436"/>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27.3. Nonobstant les dispositions de l’alinéa 27.2, entre l’ouverture des plis et l’attribution du marché, si un Soumissionnaire souhaite entrer en contact avec l'Autorité Contractante pour des motifs ayant trait à son offre, il devra le faire par écrit.</w:t>
      </w:r>
    </w:p>
    <w:p w:rsidR="002119EF" w:rsidRPr="005A3524" w:rsidRDefault="002119EF" w:rsidP="002119EF">
      <w:pPr>
        <w:widowControl w:val="0"/>
        <w:autoSpaceDE w:val="0"/>
        <w:autoSpaceDN w:val="0"/>
        <w:adjustRightInd w:val="0"/>
        <w:ind w:left="284" w:right="-20"/>
        <w:jc w:val="both"/>
        <w:rPr>
          <w:rFonts w:ascii="Times New Roman" w:hAnsi="Times New Roman" w:cs="Times New Roman"/>
          <w:b/>
          <w:bCs/>
          <w:color w:val="000000"/>
          <w:sz w:val="24"/>
          <w:szCs w:val="24"/>
        </w:rPr>
      </w:pPr>
      <w:r w:rsidRPr="005A3524">
        <w:rPr>
          <w:rFonts w:ascii="Times New Roman" w:hAnsi="Times New Roman" w:cs="Times New Roman"/>
          <w:b/>
          <w:bCs/>
          <w:color w:val="000000"/>
          <w:sz w:val="24"/>
          <w:szCs w:val="24"/>
        </w:rPr>
        <w:t xml:space="preserve">Article 28 : Eclaircissements sur les offres et contacts avec </w:t>
      </w:r>
      <w:r w:rsidRPr="005A3524">
        <w:rPr>
          <w:rFonts w:ascii="Times New Roman" w:hAnsi="Times New Roman" w:cs="Times New Roman"/>
          <w:b/>
          <w:color w:val="000000"/>
          <w:sz w:val="24"/>
          <w:szCs w:val="24"/>
        </w:rPr>
        <w:t>l'Autorité Contractante</w:t>
      </w:r>
    </w:p>
    <w:p w:rsidR="002119EF" w:rsidRPr="005A3524" w:rsidRDefault="002119EF" w:rsidP="002119EF">
      <w:pPr>
        <w:widowControl w:val="0"/>
        <w:autoSpaceDE w:val="0"/>
        <w:autoSpaceDN w:val="0"/>
        <w:adjustRightInd w:val="0"/>
        <w:ind w:left="720" w:right="-20" w:hanging="436"/>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 xml:space="preserve">28.1. </w:t>
      </w:r>
      <w:r w:rsidRPr="005A3524">
        <w:rPr>
          <w:rFonts w:ascii="Times New Roman" w:hAnsi="Times New Roman" w:cs="Times New Roman"/>
          <w:color w:val="000000"/>
          <w:spacing w:val="4"/>
          <w:sz w:val="24"/>
          <w:szCs w:val="24"/>
        </w:rPr>
        <w:t>Pou</w:t>
      </w:r>
      <w:r w:rsidRPr="005A3524">
        <w:rPr>
          <w:rFonts w:ascii="Times New Roman" w:hAnsi="Times New Roman" w:cs="Times New Roman"/>
          <w:color w:val="000000"/>
          <w:sz w:val="24"/>
          <w:szCs w:val="24"/>
        </w:rPr>
        <w:t xml:space="preserve">r </w:t>
      </w:r>
      <w:r w:rsidRPr="005A3524">
        <w:rPr>
          <w:rFonts w:ascii="Times New Roman" w:hAnsi="Times New Roman" w:cs="Times New Roman"/>
          <w:color w:val="000000"/>
          <w:spacing w:val="4"/>
          <w:sz w:val="24"/>
          <w:szCs w:val="24"/>
        </w:rPr>
        <w:t>facilite</w:t>
      </w:r>
      <w:r w:rsidRPr="005A3524">
        <w:rPr>
          <w:rFonts w:ascii="Times New Roman" w:hAnsi="Times New Roman" w:cs="Times New Roman"/>
          <w:color w:val="000000"/>
          <w:sz w:val="24"/>
          <w:szCs w:val="24"/>
        </w:rPr>
        <w:t xml:space="preserve">r </w:t>
      </w:r>
      <w:r w:rsidRPr="005A3524">
        <w:rPr>
          <w:rFonts w:ascii="Times New Roman" w:hAnsi="Times New Roman" w:cs="Times New Roman"/>
          <w:color w:val="000000"/>
          <w:spacing w:val="4"/>
          <w:sz w:val="24"/>
          <w:szCs w:val="24"/>
        </w:rPr>
        <w:t>l’examen</w:t>
      </w:r>
      <w:r w:rsidRPr="005A3524">
        <w:rPr>
          <w:rFonts w:ascii="Times New Roman" w:hAnsi="Times New Roman" w:cs="Times New Roman"/>
          <w:color w:val="000000"/>
          <w:sz w:val="24"/>
          <w:szCs w:val="24"/>
        </w:rPr>
        <w:t xml:space="preserve">, </w:t>
      </w:r>
      <w:r w:rsidRPr="005A3524">
        <w:rPr>
          <w:rFonts w:ascii="Times New Roman" w:hAnsi="Times New Roman" w:cs="Times New Roman"/>
          <w:color w:val="000000"/>
          <w:spacing w:val="4"/>
          <w:sz w:val="24"/>
          <w:szCs w:val="24"/>
        </w:rPr>
        <w:t>l’évaluatio</w:t>
      </w:r>
      <w:r w:rsidRPr="005A3524">
        <w:rPr>
          <w:rFonts w:ascii="Times New Roman" w:hAnsi="Times New Roman" w:cs="Times New Roman"/>
          <w:color w:val="000000"/>
          <w:sz w:val="24"/>
          <w:szCs w:val="24"/>
        </w:rPr>
        <w:t xml:space="preserve">n </w:t>
      </w:r>
      <w:r w:rsidRPr="005A3524">
        <w:rPr>
          <w:rFonts w:ascii="Times New Roman" w:hAnsi="Times New Roman" w:cs="Times New Roman"/>
          <w:color w:val="000000"/>
          <w:spacing w:val="4"/>
          <w:sz w:val="24"/>
          <w:szCs w:val="24"/>
        </w:rPr>
        <w:t>e</w:t>
      </w:r>
      <w:r w:rsidRPr="005A3524">
        <w:rPr>
          <w:rFonts w:ascii="Times New Roman" w:hAnsi="Times New Roman" w:cs="Times New Roman"/>
          <w:color w:val="000000"/>
          <w:sz w:val="24"/>
          <w:szCs w:val="24"/>
        </w:rPr>
        <w:t xml:space="preserve">t </w:t>
      </w:r>
      <w:r w:rsidRPr="005A3524">
        <w:rPr>
          <w:rFonts w:ascii="Times New Roman" w:hAnsi="Times New Roman" w:cs="Times New Roman"/>
          <w:color w:val="000000"/>
          <w:spacing w:val="4"/>
          <w:sz w:val="24"/>
          <w:szCs w:val="24"/>
        </w:rPr>
        <w:t xml:space="preserve">la </w:t>
      </w:r>
      <w:r w:rsidRPr="005A3524">
        <w:rPr>
          <w:rFonts w:ascii="Times New Roman" w:hAnsi="Times New Roman" w:cs="Times New Roman"/>
          <w:color w:val="000000"/>
          <w:sz w:val="24"/>
          <w:szCs w:val="24"/>
        </w:rPr>
        <w:t xml:space="preserve">comparaison des offres, la Commission de Passation des Marchés peut, si elle le désire, demander à tout soumissionnaire de donner </w:t>
      </w:r>
      <w:r w:rsidRPr="005A3524">
        <w:rPr>
          <w:rFonts w:ascii="Times New Roman" w:hAnsi="Times New Roman" w:cs="Times New Roman"/>
          <w:color w:val="000000"/>
          <w:spacing w:val="5"/>
          <w:sz w:val="24"/>
          <w:szCs w:val="24"/>
        </w:rPr>
        <w:t>de</w:t>
      </w:r>
      <w:r w:rsidRPr="005A3524">
        <w:rPr>
          <w:rFonts w:ascii="Times New Roman" w:hAnsi="Times New Roman" w:cs="Times New Roman"/>
          <w:color w:val="000000"/>
          <w:sz w:val="24"/>
          <w:szCs w:val="24"/>
        </w:rPr>
        <w:t xml:space="preserve">s </w:t>
      </w:r>
      <w:r w:rsidRPr="005A3524">
        <w:rPr>
          <w:rFonts w:ascii="Times New Roman" w:hAnsi="Times New Roman" w:cs="Times New Roman"/>
          <w:color w:val="000000"/>
          <w:spacing w:val="5"/>
          <w:sz w:val="24"/>
          <w:szCs w:val="24"/>
        </w:rPr>
        <w:t>éclaircissement</w:t>
      </w:r>
      <w:r w:rsidRPr="005A3524">
        <w:rPr>
          <w:rFonts w:ascii="Times New Roman" w:hAnsi="Times New Roman" w:cs="Times New Roman"/>
          <w:color w:val="000000"/>
          <w:sz w:val="24"/>
          <w:szCs w:val="24"/>
        </w:rPr>
        <w:t xml:space="preserve">s </w:t>
      </w:r>
      <w:r w:rsidRPr="005A3524">
        <w:rPr>
          <w:rFonts w:ascii="Times New Roman" w:hAnsi="Times New Roman" w:cs="Times New Roman"/>
          <w:color w:val="000000"/>
          <w:spacing w:val="5"/>
          <w:sz w:val="24"/>
          <w:szCs w:val="24"/>
        </w:rPr>
        <w:t>su</w:t>
      </w:r>
      <w:r w:rsidRPr="005A3524">
        <w:rPr>
          <w:rFonts w:ascii="Times New Roman" w:hAnsi="Times New Roman" w:cs="Times New Roman"/>
          <w:color w:val="000000"/>
          <w:sz w:val="24"/>
          <w:szCs w:val="24"/>
        </w:rPr>
        <w:t xml:space="preserve">r </w:t>
      </w:r>
      <w:r w:rsidRPr="005A3524">
        <w:rPr>
          <w:rFonts w:ascii="Times New Roman" w:hAnsi="Times New Roman" w:cs="Times New Roman"/>
          <w:color w:val="000000"/>
          <w:spacing w:val="5"/>
          <w:sz w:val="24"/>
          <w:szCs w:val="24"/>
        </w:rPr>
        <w:t>so</w:t>
      </w:r>
      <w:r w:rsidRPr="005A3524">
        <w:rPr>
          <w:rFonts w:ascii="Times New Roman" w:hAnsi="Times New Roman" w:cs="Times New Roman"/>
          <w:color w:val="000000"/>
          <w:sz w:val="24"/>
          <w:szCs w:val="24"/>
        </w:rPr>
        <w:t xml:space="preserve">n </w:t>
      </w:r>
      <w:r w:rsidRPr="005A3524">
        <w:rPr>
          <w:rFonts w:ascii="Times New Roman" w:hAnsi="Times New Roman" w:cs="Times New Roman"/>
          <w:color w:val="000000"/>
          <w:spacing w:val="5"/>
          <w:sz w:val="24"/>
          <w:szCs w:val="24"/>
        </w:rPr>
        <w:t>offre</w:t>
      </w:r>
      <w:r w:rsidRPr="005A3524">
        <w:rPr>
          <w:rFonts w:ascii="Times New Roman" w:hAnsi="Times New Roman" w:cs="Times New Roman"/>
          <w:color w:val="000000"/>
          <w:sz w:val="24"/>
          <w:szCs w:val="24"/>
        </w:rPr>
        <w:t xml:space="preserve">. </w:t>
      </w:r>
      <w:r w:rsidRPr="005A3524">
        <w:rPr>
          <w:rFonts w:ascii="Times New Roman" w:hAnsi="Times New Roman" w:cs="Times New Roman"/>
          <w:color w:val="000000"/>
          <w:spacing w:val="5"/>
          <w:sz w:val="24"/>
          <w:szCs w:val="24"/>
        </w:rPr>
        <w:t xml:space="preserve">La </w:t>
      </w:r>
      <w:r w:rsidRPr="005A3524">
        <w:rPr>
          <w:rFonts w:ascii="Times New Roman" w:hAnsi="Times New Roman" w:cs="Times New Roman"/>
          <w:color w:val="000000"/>
          <w:sz w:val="24"/>
          <w:szCs w:val="24"/>
        </w:rPr>
        <w:t xml:space="preserve">demande d’éclaircissements et la réponse qui lui est apportée sont formulées par écrit, mais aucun changement du montant ou du contenu de la soumission n’est recherché, offert ou </w:t>
      </w:r>
      <w:r w:rsidRPr="005A3524">
        <w:rPr>
          <w:rFonts w:ascii="Times New Roman" w:hAnsi="Times New Roman" w:cs="Times New Roman"/>
          <w:color w:val="000000"/>
          <w:spacing w:val="5"/>
          <w:sz w:val="24"/>
          <w:szCs w:val="24"/>
        </w:rPr>
        <w:t>autorisé</w:t>
      </w:r>
      <w:r w:rsidRPr="005A3524">
        <w:rPr>
          <w:rFonts w:ascii="Times New Roman" w:hAnsi="Times New Roman" w:cs="Times New Roman"/>
          <w:color w:val="000000"/>
          <w:sz w:val="24"/>
          <w:szCs w:val="24"/>
        </w:rPr>
        <w:t xml:space="preserve">, </w:t>
      </w:r>
      <w:r w:rsidRPr="005A3524">
        <w:rPr>
          <w:rFonts w:ascii="Times New Roman" w:hAnsi="Times New Roman" w:cs="Times New Roman"/>
          <w:color w:val="000000"/>
          <w:spacing w:val="5"/>
          <w:sz w:val="24"/>
          <w:szCs w:val="24"/>
        </w:rPr>
        <w:t>sau</w:t>
      </w:r>
      <w:r w:rsidRPr="005A3524">
        <w:rPr>
          <w:rFonts w:ascii="Times New Roman" w:hAnsi="Times New Roman" w:cs="Times New Roman"/>
          <w:color w:val="000000"/>
          <w:sz w:val="24"/>
          <w:szCs w:val="24"/>
        </w:rPr>
        <w:t xml:space="preserve">f </w:t>
      </w:r>
      <w:r w:rsidRPr="005A3524">
        <w:rPr>
          <w:rFonts w:ascii="Times New Roman" w:hAnsi="Times New Roman" w:cs="Times New Roman"/>
          <w:color w:val="000000"/>
          <w:spacing w:val="5"/>
          <w:sz w:val="24"/>
          <w:szCs w:val="24"/>
        </w:rPr>
        <w:t>s</w:t>
      </w:r>
      <w:r w:rsidRPr="005A3524">
        <w:rPr>
          <w:rFonts w:ascii="Times New Roman" w:hAnsi="Times New Roman" w:cs="Times New Roman"/>
          <w:color w:val="000000"/>
          <w:sz w:val="24"/>
          <w:szCs w:val="24"/>
        </w:rPr>
        <w:t xml:space="preserve">i </w:t>
      </w:r>
      <w:r w:rsidRPr="005A3524">
        <w:rPr>
          <w:rFonts w:ascii="Times New Roman" w:hAnsi="Times New Roman" w:cs="Times New Roman"/>
          <w:color w:val="000000"/>
          <w:spacing w:val="5"/>
          <w:sz w:val="24"/>
          <w:szCs w:val="24"/>
        </w:rPr>
        <w:t>c’es</w:t>
      </w:r>
      <w:r w:rsidRPr="005A3524">
        <w:rPr>
          <w:rFonts w:ascii="Times New Roman" w:hAnsi="Times New Roman" w:cs="Times New Roman"/>
          <w:color w:val="000000"/>
          <w:sz w:val="24"/>
          <w:szCs w:val="24"/>
        </w:rPr>
        <w:t xml:space="preserve">t </w:t>
      </w:r>
      <w:r w:rsidRPr="005A3524">
        <w:rPr>
          <w:rFonts w:ascii="Times New Roman" w:hAnsi="Times New Roman" w:cs="Times New Roman"/>
          <w:color w:val="000000"/>
          <w:spacing w:val="5"/>
          <w:sz w:val="24"/>
          <w:szCs w:val="24"/>
        </w:rPr>
        <w:t>nécessair</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5"/>
          <w:sz w:val="24"/>
          <w:szCs w:val="24"/>
        </w:rPr>
        <w:t xml:space="preserve">pour </w:t>
      </w:r>
      <w:r w:rsidRPr="005A3524">
        <w:rPr>
          <w:rFonts w:ascii="Times New Roman" w:hAnsi="Times New Roman" w:cs="Times New Roman"/>
          <w:color w:val="000000"/>
          <w:sz w:val="24"/>
          <w:szCs w:val="24"/>
        </w:rPr>
        <w:t xml:space="preserve">confirmer la correction d’erreurs de calcul </w:t>
      </w:r>
      <w:r w:rsidRPr="005A3524">
        <w:rPr>
          <w:rFonts w:ascii="Times New Roman" w:hAnsi="Times New Roman" w:cs="Times New Roman"/>
          <w:color w:val="000000"/>
          <w:spacing w:val="5"/>
          <w:sz w:val="24"/>
          <w:szCs w:val="24"/>
        </w:rPr>
        <w:t>découverte</w:t>
      </w:r>
      <w:r w:rsidRPr="005A3524">
        <w:rPr>
          <w:rFonts w:ascii="Times New Roman" w:hAnsi="Times New Roman" w:cs="Times New Roman"/>
          <w:color w:val="000000"/>
          <w:sz w:val="24"/>
          <w:szCs w:val="24"/>
        </w:rPr>
        <w:t>s</w:t>
      </w:r>
      <w:r w:rsidRPr="005A3524">
        <w:rPr>
          <w:rFonts w:ascii="Times New Roman" w:hAnsi="Times New Roman" w:cs="Times New Roman"/>
          <w:color w:val="000000"/>
          <w:sz w:val="24"/>
          <w:szCs w:val="24"/>
        </w:rPr>
        <w:tab/>
      </w:r>
      <w:r w:rsidRPr="005A3524">
        <w:rPr>
          <w:rFonts w:ascii="Times New Roman" w:hAnsi="Times New Roman" w:cs="Times New Roman"/>
          <w:color w:val="000000"/>
          <w:spacing w:val="5"/>
          <w:sz w:val="24"/>
          <w:szCs w:val="24"/>
        </w:rPr>
        <w:t>pa</w:t>
      </w:r>
      <w:r w:rsidRPr="005A3524">
        <w:rPr>
          <w:rFonts w:ascii="Times New Roman" w:hAnsi="Times New Roman" w:cs="Times New Roman"/>
          <w:color w:val="000000"/>
          <w:sz w:val="24"/>
          <w:szCs w:val="24"/>
        </w:rPr>
        <w:t xml:space="preserve">r </w:t>
      </w:r>
      <w:r w:rsidRPr="005A3524">
        <w:rPr>
          <w:rFonts w:ascii="Times New Roman" w:hAnsi="Times New Roman" w:cs="Times New Roman"/>
          <w:color w:val="000000"/>
          <w:spacing w:val="5"/>
          <w:sz w:val="24"/>
          <w:szCs w:val="24"/>
        </w:rPr>
        <w:t>l</w:t>
      </w:r>
      <w:r w:rsidRPr="005A3524">
        <w:rPr>
          <w:rFonts w:ascii="Times New Roman" w:hAnsi="Times New Roman" w:cs="Times New Roman"/>
          <w:color w:val="000000"/>
          <w:sz w:val="24"/>
          <w:szCs w:val="24"/>
        </w:rPr>
        <w:t xml:space="preserve">a </w:t>
      </w:r>
      <w:r w:rsidRPr="005A3524">
        <w:rPr>
          <w:rFonts w:ascii="Times New Roman" w:hAnsi="Times New Roman" w:cs="Times New Roman"/>
          <w:color w:val="000000"/>
          <w:spacing w:val="5"/>
          <w:sz w:val="24"/>
          <w:szCs w:val="24"/>
        </w:rPr>
        <w:t xml:space="preserve">sous-commission </w:t>
      </w:r>
      <w:r w:rsidRPr="005A3524">
        <w:rPr>
          <w:rFonts w:ascii="Times New Roman" w:hAnsi="Times New Roman" w:cs="Times New Roman"/>
          <w:color w:val="000000"/>
          <w:sz w:val="24"/>
          <w:szCs w:val="24"/>
        </w:rPr>
        <w:t>d’analyse lors de l’évaluation des soumissions conformémentauxdispositionsdel’Article32 du RGAO.</w:t>
      </w:r>
    </w:p>
    <w:p w:rsidR="002119EF" w:rsidRPr="005A3524" w:rsidRDefault="002119EF" w:rsidP="002119EF">
      <w:pPr>
        <w:widowControl w:val="0"/>
        <w:autoSpaceDE w:val="0"/>
        <w:autoSpaceDN w:val="0"/>
        <w:adjustRightInd w:val="0"/>
        <w:ind w:left="720" w:right="-16" w:hanging="436"/>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28.2. 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2119EF" w:rsidRPr="005A3524" w:rsidRDefault="002119EF" w:rsidP="002119EF">
      <w:pPr>
        <w:widowControl w:val="0"/>
        <w:autoSpaceDE w:val="0"/>
        <w:autoSpaceDN w:val="0"/>
        <w:adjustRightInd w:val="0"/>
        <w:ind w:left="284" w:right="-20"/>
        <w:jc w:val="both"/>
        <w:rPr>
          <w:rFonts w:ascii="Times New Roman" w:hAnsi="Times New Roman" w:cs="Times New Roman"/>
          <w:b/>
          <w:bCs/>
          <w:color w:val="000000"/>
          <w:sz w:val="24"/>
          <w:szCs w:val="24"/>
        </w:rPr>
      </w:pPr>
      <w:r w:rsidRPr="005A3524">
        <w:rPr>
          <w:rFonts w:ascii="Times New Roman" w:hAnsi="Times New Roman" w:cs="Times New Roman"/>
          <w:b/>
          <w:bCs/>
          <w:color w:val="000000"/>
          <w:sz w:val="24"/>
          <w:szCs w:val="24"/>
        </w:rPr>
        <w:t>Article 29 : Conformité des offres</w:t>
      </w:r>
    </w:p>
    <w:p w:rsidR="002119EF" w:rsidRPr="005A3524" w:rsidRDefault="002119EF" w:rsidP="002119EF">
      <w:pPr>
        <w:widowControl w:val="0"/>
        <w:autoSpaceDE w:val="0"/>
        <w:autoSpaceDN w:val="0"/>
        <w:adjustRightInd w:val="0"/>
        <w:ind w:left="720" w:right="-16" w:hanging="436"/>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29.1. 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2119EF" w:rsidRPr="005A3524" w:rsidRDefault="002119EF" w:rsidP="002119EF">
      <w:pPr>
        <w:widowControl w:val="0"/>
        <w:autoSpaceDE w:val="0"/>
        <w:autoSpaceDN w:val="0"/>
        <w:adjustRightInd w:val="0"/>
        <w:ind w:left="720" w:right="-15" w:hanging="436"/>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29.2. La sous-commission d’analyse déterminera, si l’offre est conforme pour l’essentiel aux dispositions du Dossier d’Appel d’Offres en se basant sur son contenu sans avoir recours à des éléments de preuve extrinsèques.</w:t>
      </w:r>
    </w:p>
    <w:p w:rsidR="002119EF" w:rsidRPr="005A3524" w:rsidRDefault="002119EF" w:rsidP="002119EF">
      <w:pPr>
        <w:widowControl w:val="0"/>
        <w:autoSpaceDE w:val="0"/>
        <w:autoSpaceDN w:val="0"/>
        <w:adjustRightInd w:val="0"/>
        <w:ind w:left="720" w:right="-15" w:hanging="436"/>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 xml:space="preserve">29.3. Une offre conforme pour l’essentiel est une offre conforme à toutes les stipulations, spécifications et conditions du Dossier d’appel </w:t>
      </w:r>
      <w:r w:rsidRPr="005A3524">
        <w:rPr>
          <w:rFonts w:ascii="Times New Roman" w:hAnsi="Times New Roman" w:cs="Times New Roman"/>
          <w:color w:val="000000"/>
          <w:spacing w:val="5"/>
          <w:sz w:val="24"/>
          <w:szCs w:val="24"/>
        </w:rPr>
        <w:t>d’offres</w:t>
      </w:r>
      <w:r w:rsidRPr="005A3524">
        <w:rPr>
          <w:rFonts w:ascii="Times New Roman" w:hAnsi="Times New Roman" w:cs="Times New Roman"/>
          <w:color w:val="000000"/>
          <w:sz w:val="24"/>
          <w:szCs w:val="24"/>
        </w:rPr>
        <w:t xml:space="preserve">, </w:t>
      </w:r>
      <w:r w:rsidRPr="005A3524">
        <w:rPr>
          <w:rFonts w:ascii="Times New Roman" w:hAnsi="Times New Roman" w:cs="Times New Roman"/>
          <w:color w:val="000000"/>
          <w:spacing w:val="5"/>
          <w:sz w:val="24"/>
          <w:szCs w:val="24"/>
        </w:rPr>
        <w:t>san</w:t>
      </w:r>
      <w:r w:rsidRPr="005A3524">
        <w:rPr>
          <w:rFonts w:ascii="Times New Roman" w:hAnsi="Times New Roman" w:cs="Times New Roman"/>
          <w:color w:val="000000"/>
          <w:sz w:val="24"/>
          <w:szCs w:val="24"/>
        </w:rPr>
        <w:t>s</w:t>
      </w:r>
      <w:r w:rsidRPr="005A3524">
        <w:rPr>
          <w:rFonts w:ascii="Times New Roman" w:hAnsi="Times New Roman" w:cs="Times New Roman"/>
          <w:color w:val="000000"/>
          <w:sz w:val="24"/>
          <w:szCs w:val="24"/>
        </w:rPr>
        <w:tab/>
      </w:r>
      <w:r w:rsidRPr="005A3524">
        <w:rPr>
          <w:rFonts w:ascii="Times New Roman" w:hAnsi="Times New Roman" w:cs="Times New Roman"/>
          <w:color w:val="000000"/>
          <w:spacing w:val="5"/>
          <w:sz w:val="24"/>
          <w:szCs w:val="24"/>
        </w:rPr>
        <w:t>divergence</w:t>
      </w:r>
      <w:r w:rsidRPr="005A3524">
        <w:rPr>
          <w:rFonts w:ascii="Times New Roman" w:hAnsi="Times New Roman" w:cs="Times New Roman"/>
          <w:color w:val="000000"/>
          <w:sz w:val="24"/>
          <w:szCs w:val="24"/>
        </w:rPr>
        <w:t xml:space="preserve">, </w:t>
      </w:r>
      <w:r w:rsidRPr="005A3524">
        <w:rPr>
          <w:rFonts w:ascii="Times New Roman" w:hAnsi="Times New Roman" w:cs="Times New Roman"/>
          <w:color w:val="000000"/>
          <w:spacing w:val="5"/>
          <w:sz w:val="24"/>
          <w:szCs w:val="24"/>
        </w:rPr>
        <w:t>réserv</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5"/>
          <w:sz w:val="24"/>
          <w:szCs w:val="24"/>
        </w:rPr>
        <w:t xml:space="preserve">ou </w:t>
      </w:r>
      <w:r w:rsidRPr="005A3524">
        <w:rPr>
          <w:rFonts w:ascii="Times New Roman" w:hAnsi="Times New Roman" w:cs="Times New Roman"/>
          <w:color w:val="000000"/>
          <w:sz w:val="24"/>
          <w:szCs w:val="24"/>
        </w:rPr>
        <w:t>omission substantielles. Les divergences ou omission substantielles sont celles:</w:t>
      </w:r>
    </w:p>
    <w:p w:rsidR="002119EF" w:rsidRPr="005A3524" w:rsidRDefault="002119EF" w:rsidP="002119EF">
      <w:pPr>
        <w:pStyle w:val="Paragraphedeliste"/>
        <w:widowControl w:val="0"/>
        <w:numPr>
          <w:ilvl w:val="0"/>
          <w:numId w:val="19"/>
        </w:numPr>
        <w:autoSpaceDE w:val="0"/>
        <w:autoSpaceDN w:val="0"/>
        <w:adjustRightInd w:val="0"/>
        <w:ind w:right="102"/>
        <w:jc w:val="both"/>
        <w:rPr>
          <w:rFonts w:ascii="Times New Roman" w:hAnsi="Times New Roman"/>
          <w:color w:val="000000"/>
          <w:sz w:val="24"/>
          <w:szCs w:val="24"/>
        </w:rPr>
      </w:pPr>
      <w:r w:rsidRPr="005A3524">
        <w:rPr>
          <w:rFonts w:ascii="Times New Roman" w:hAnsi="Times New Roman"/>
          <w:color w:val="000000"/>
          <w:sz w:val="24"/>
          <w:szCs w:val="24"/>
        </w:rPr>
        <w:t>Qui limitent de manière substantielle la portée, la qualité ou les performances des Fournitures et Services connexes spécifiés dans le Marché; ou</w:t>
      </w:r>
    </w:p>
    <w:p w:rsidR="002119EF" w:rsidRPr="005A3524" w:rsidRDefault="002119EF" w:rsidP="002119EF">
      <w:pPr>
        <w:widowControl w:val="0"/>
        <w:autoSpaceDE w:val="0"/>
        <w:autoSpaceDN w:val="0"/>
        <w:adjustRightInd w:val="0"/>
        <w:ind w:left="720" w:right="98" w:hanging="340"/>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 xml:space="preserve">b. Qui limite, d’une manière substantielle et non conforme au Dossier d’appel d’offres, les droits de l'Autorité Contractante, </w:t>
      </w:r>
      <w:r w:rsidRPr="005A3524">
        <w:rPr>
          <w:rFonts w:ascii="Times New Roman" w:hAnsi="Times New Roman" w:cs="Times New Roman"/>
          <w:color w:val="000000"/>
          <w:spacing w:val="4"/>
          <w:sz w:val="24"/>
          <w:szCs w:val="24"/>
        </w:rPr>
        <w:t>d</w:t>
      </w:r>
      <w:r w:rsidRPr="005A3524">
        <w:rPr>
          <w:rFonts w:ascii="Times New Roman" w:hAnsi="Times New Roman" w:cs="Times New Roman"/>
          <w:color w:val="000000"/>
          <w:sz w:val="24"/>
          <w:szCs w:val="24"/>
        </w:rPr>
        <w:t xml:space="preserve">u </w:t>
      </w:r>
      <w:r w:rsidRPr="005A3524">
        <w:rPr>
          <w:rFonts w:ascii="Times New Roman" w:hAnsi="Times New Roman" w:cs="Times New Roman"/>
          <w:color w:val="000000"/>
          <w:spacing w:val="4"/>
          <w:sz w:val="24"/>
          <w:szCs w:val="24"/>
        </w:rPr>
        <w:t>Maîtr</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4"/>
          <w:sz w:val="24"/>
          <w:szCs w:val="24"/>
        </w:rPr>
        <w:t>d’Ouvrag</w:t>
      </w:r>
      <w:r w:rsidRPr="005A3524">
        <w:rPr>
          <w:rFonts w:ascii="Times New Roman" w:hAnsi="Times New Roman" w:cs="Times New Roman"/>
          <w:color w:val="000000"/>
          <w:sz w:val="24"/>
          <w:szCs w:val="24"/>
        </w:rPr>
        <w:t xml:space="preserve">e et du Maître d'Ouvrage Délégué </w:t>
      </w:r>
      <w:r w:rsidRPr="005A3524">
        <w:rPr>
          <w:rFonts w:ascii="Times New Roman" w:hAnsi="Times New Roman" w:cs="Times New Roman"/>
          <w:color w:val="000000"/>
          <w:spacing w:val="4"/>
          <w:sz w:val="24"/>
          <w:szCs w:val="24"/>
        </w:rPr>
        <w:t>o</w:t>
      </w:r>
      <w:r w:rsidRPr="005A3524">
        <w:rPr>
          <w:rFonts w:ascii="Times New Roman" w:hAnsi="Times New Roman" w:cs="Times New Roman"/>
          <w:color w:val="000000"/>
          <w:sz w:val="24"/>
          <w:szCs w:val="24"/>
        </w:rPr>
        <w:t xml:space="preserve">u </w:t>
      </w:r>
      <w:r w:rsidRPr="005A3524">
        <w:rPr>
          <w:rFonts w:ascii="Times New Roman" w:hAnsi="Times New Roman" w:cs="Times New Roman"/>
          <w:color w:val="000000"/>
          <w:spacing w:val="4"/>
          <w:sz w:val="24"/>
          <w:szCs w:val="24"/>
        </w:rPr>
        <w:t>le</w:t>
      </w:r>
      <w:r w:rsidRPr="005A3524">
        <w:rPr>
          <w:rFonts w:ascii="Times New Roman" w:hAnsi="Times New Roman" w:cs="Times New Roman"/>
          <w:color w:val="000000"/>
          <w:sz w:val="24"/>
          <w:szCs w:val="24"/>
        </w:rPr>
        <w:t xml:space="preserve">s </w:t>
      </w:r>
      <w:r w:rsidRPr="005A3524">
        <w:rPr>
          <w:rFonts w:ascii="Times New Roman" w:hAnsi="Times New Roman" w:cs="Times New Roman"/>
          <w:color w:val="000000"/>
          <w:spacing w:val="4"/>
          <w:sz w:val="24"/>
          <w:szCs w:val="24"/>
        </w:rPr>
        <w:t>obligation</w:t>
      </w:r>
      <w:r w:rsidRPr="005A3524">
        <w:rPr>
          <w:rFonts w:ascii="Times New Roman" w:hAnsi="Times New Roman" w:cs="Times New Roman"/>
          <w:color w:val="000000"/>
          <w:sz w:val="24"/>
          <w:szCs w:val="24"/>
        </w:rPr>
        <w:t xml:space="preserve">s </w:t>
      </w:r>
      <w:r w:rsidRPr="005A3524">
        <w:rPr>
          <w:rFonts w:ascii="Times New Roman" w:hAnsi="Times New Roman" w:cs="Times New Roman"/>
          <w:color w:val="000000"/>
          <w:spacing w:val="4"/>
          <w:sz w:val="24"/>
          <w:szCs w:val="24"/>
        </w:rPr>
        <w:t xml:space="preserve">du </w:t>
      </w:r>
      <w:r w:rsidRPr="005A3524">
        <w:rPr>
          <w:rFonts w:ascii="Times New Roman" w:hAnsi="Times New Roman" w:cs="Times New Roman"/>
          <w:color w:val="000000"/>
          <w:sz w:val="24"/>
          <w:szCs w:val="24"/>
        </w:rPr>
        <w:t>Soumissionnaire au titre du Marché;</w:t>
      </w:r>
    </w:p>
    <w:p w:rsidR="002119EF" w:rsidRPr="005A3524" w:rsidRDefault="002119EF" w:rsidP="002119EF">
      <w:pPr>
        <w:widowControl w:val="0"/>
        <w:autoSpaceDE w:val="0"/>
        <w:autoSpaceDN w:val="0"/>
        <w:adjustRightInd w:val="0"/>
        <w:ind w:left="720" w:right="99" w:hanging="340"/>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 xml:space="preserve">c. Dont l’acceptation serait préjudiciable aux autres </w:t>
      </w:r>
      <w:r w:rsidRPr="005A3524">
        <w:rPr>
          <w:rFonts w:ascii="Times New Roman" w:hAnsi="Times New Roman" w:cs="Times New Roman"/>
          <w:color w:val="000000"/>
          <w:spacing w:val="3"/>
          <w:sz w:val="24"/>
          <w:szCs w:val="24"/>
        </w:rPr>
        <w:t>Soumissionnaire</w:t>
      </w:r>
      <w:r w:rsidRPr="005A3524">
        <w:rPr>
          <w:rFonts w:ascii="Times New Roman" w:hAnsi="Times New Roman" w:cs="Times New Roman"/>
          <w:color w:val="000000"/>
          <w:sz w:val="24"/>
          <w:szCs w:val="24"/>
        </w:rPr>
        <w:t xml:space="preserve">s </w:t>
      </w:r>
      <w:r w:rsidRPr="005A3524">
        <w:rPr>
          <w:rFonts w:ascii="Times New Roman" w:hAnsi="Times New Roman" w:cs="Times New Roman"/>
          <w:color w:val="000000"/>
          <w:spacing w:val="3"/>
          <w:sz w:val="24"/>
          <w:szCs w:val="24"/>
        </w:rPr>
        <w:t>ayan</w:t>
      </w:r>
      <w:r w:rsidRPr="005A3524">
        <w:rPr>
          <w:rFonts w:ascii="Times New Roman" w:hAnsi="Times New Roman" w:cs="Times New Roman"/>
          <w:color w:val="000000"/>
          <w:sz w:val="24"/>
          <w:szCs w:val="24"/>
        </w:rPr>
        <w:t xml:space="preserve">t </w:t>
      </w:r>
      <w:r w:rsidRPr="005A3524">
        <w:rPr>
          <w:rFonts w:ascii="Times New Roman" w:hAnsi="Times New Roman" w:cs="Times New Roman"/>
          <w:color w:val="000000"/>
          <w:spacing w:val="3"/>
          <w:sz w:val="24"/>
          <w:szCs w:val="24"/>
        </w:rPr>
        <w:t>présent</w:t>
      </w:r>
      <w:r w:rsidRPr="005A3524">
        <w:rPr>
          <w:rFonts w:ascii="Times New Roman" w:hAnsi="Times New Roman" w:cs="Times New Roman"/>
          <w:color w:val="000000"/>
          <w:sz w:val="24"/>
          <w:szCs w:val="24"/>
        </w:rPr>
        <w:t xml:space="preserve">é </w:t>
      </w:r>
      <w:r w:rsidRPr="005A3524">
        <w:rPr>
          <w:rFonts w:ascii="Times New Roman" w:hAnsi="Times New Roman" w:cs="Times New Roman"/>
          <w:color w:val="000000"/>
          <w:spacing w:val="3"/>
          <w:sz w:val="24"/>
          <w:szCs w:val="24"/>
        </w:rPr>
        <w:t>de</w:t>
      </w:r>
      <w:r w:rsidRPr="005A3524">
        <w:rPr>
          <w:rFonts w:ascii="Times New Roman" w:hAnsi="Times New Roman" w:cs="Times New Roman"/>
          <w:color w:val="000000"/>
          <w:sz w:val="24"/>
          <w:szCs w:val="24"/>
        </w:rPr>
        <w:t xml:space="preserve">s </w:t>
      </w:r>
      <w:r w:rsidRPr="005A3524">
        <w:rPr>
          <w:rFonts w:ascii="Times New Roman" w:hAnsi="Times New Roman" w:cs="Times New Roman"/>
          <w:color w:val="000000"/>
          <w:spacing w:val="3"/>
          <w:sz w:val="24"/>
          <w:szCs w:val="24"/>
        </w:rPr>
        <w:lastRenderedPageBreak/>
        <w:t xml:space="preserve">offres </w:t>
      </w:r>
      <w:r w:rsidRPr="005A3524">
        <w:rPr>
          <w:rFonts w:ascii="Times New Roman" w:hAnsi="Times New Roman" w:cs="Times New Roman"/>
          <w:color w:val="000000"/>
          <w:sz w:val="24"/>
          <w:szCs w:val="24"/>
        </w:rPr>
        <w:t>conformes pour l’essentiel.</w:t>
      </w:r>
    </w:p>
    <w:p w:rsidR="002119EF" w:rsidRPr="005A3524" w:rsidRDefault="002119EF" w:rsidP="002119EF">
      <w:pPr>
        <w:widowControl w:val="0"/>
        <w:autoSpaceDE w:val="0"/>
        <w:autoSpaceDN w:val="0"/>
        <w:adjustRightInd w:val="0"/>
        <w:ind w:left="720" w:right="97" w:hanging="624"/>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 xml:space="preserve">29.4. </w:t>
      </w:r>
      <w:r w:rsidRPr="005A3524">
        <w:rPr>
          <w:rFonts w:ascii="Times New Roman" w:hAnsi="Times New Roman" w:cs="Times New Roman"/>
          <w:color w:val="000000"/>
          <w:spacing w:val="5"/>
          <w:sz w:val="24"/>
          <w:szCs w:val="24"/>
        </w:rPr>
        <w:t>S</w:t>
      </w:r>
      <w:r w:rsidRPr="005A3524">
        <w:rPr>
          <w:rFonts w:ascii="Times New Roman" w:hAnsi="Times New Roman" w:cs="Times New Roman"/>
          <w:color w:val="000000"/>
          <w:sz w:val="24"/>
          <w:szCs w:val="24"/>
        </w:rPr>
        <w:t xml:space="preserve">i </w:t>
      </w:r>
      <w:r w:rsidRPr="005A3524">
        <w:rPr>
          <w:rFonts w:ascii="Times New Roman" w:hAnsi="Times New Roman" w:cs="Times New Roman"/>
          <w:color w:val="000000"/>
          <w:spacing w:val="5"/>
          <w:sz w:val="24"/>
          <w:szCs w:val="24"/>
        </w:rPr>
        <w:t>un</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5"/>
          <w:sz w:val="24"/>
          <w:szCs w:val="24"/>
        </w:rPr>
        <w:t>offr</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5"/>
          <w:sz w:val="24"/>
          <w:szCs w:val="24"/>
        </w:rPr>
        <w:t>n’es</w:t>
      </w:r>
      <w:r w:rsidRPr="005A3524">
        <w:rPr>
          <w:rFonts w:ascii="Times New Roman" w:hAnsi="Times New Roman" w:cs="Times New Roman"/>
          <w:color w:val="000000"/>
          <w:sz w:val="24"/>
          <w:szCs w:val="24"/>
        </w:rPr>
        <w:t xml:space="preserve">t </w:t>
      </w:r>
      <w:r w:rsidRPr="005A3524">
        <w:rPr>
          <w:rFonts w:ascii="Times New Roman" w:hAnsi="Times New Roman" w:cs="Times New Roman"/>
          <w:color w:val="000000"/>
          <w:spacing w:val="5"/>
          <w:sz w:val="24"/>
          <w:szCs w:val="24"/>
        </w:rPr>
        <w:t>pa</w:t>
      </w:r>
      <w:r w:rsidRPr="005A3524">
        <w:rPr>
          <w:rFonts w:ascii="Times New Roman" w:hAnsi="Times New Roman" w:cs="Times New Roman"/>
          <w:color w:val="000000"/>
          <w:sz w:val="24"/>
          <w:szCs w:val="24"/>
        </w:rPr>
        <w:t xml:space="preserve">s </w:t>
      </w:r>
      <w:r w:rsidRPr="005A3524">
        <w:rPr>
          <w:rFonts w:ascii="Times New Roman" w:hAnsi="Times New Roman" w:cs="Times New Roman"/>
          <w:color w:val="000000"/>
          <w:spacing w:val="5"/>
          <w:sz w:val="24"/>
          <w:szCs w:val="24"/>
        </w:rPr>
        <w:t>conform</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5"/>
          <w:sz w:val="24"/>
          <w:szCs w:val="24"/>
        </w:rPr>
        <w:t>pour l’essentiel</w:t>
      </w:r>
      <w:r w:rsidRPr="005A3524">
        <w:rPr>
          <w:rFonts w:ascii="Times New Roman" w:hAnsi="Times New Roman" w:cs="Times New Roman"/>
          <w:color w:val="000000"/>
          <w:sz w:val="24"/>
          <w:szCs w:val="24"/>
        </w:rPr>
        <w:t xml:space="preserve">, </w:t>
      </w:r>
      <w:r w:rsidRPr="005A3524">
        <w:rPr>
          <w:rFonts w:ascii="Times New Roman" w:hAnsi="Times New Roman" w:cs="Times New Roman"/>
          <w:color w:val="000000"/>
          <w:spacing w:val="5"/>
          <w:sz w:val="24"/>
          <w:szCs w:val="24"/>
        </w:rPr>
        <w:t>ell</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5"/>
          <w:sz w:val="24"/>
          <w:szCs w:val="24"/>
        </w:rPr>
        <w:t>ser</w:t>
      </w:r>
      <w:r w:rsidRPr="005A3524">
        <w:rPr>
          <w:rFonts w:ascii="Times New Roman" w:hAnsi="Times New Roman" w:cs="Times New Roman"/>
          <w:color w:val="000000"/>
          <w:sz w:val="24"/>
          <w:szCs w:val="24"/>
        </w:rPr>
        <w:t xml:space="preserve">a </w:t>
      </w:r>
      <w:r w:rsidRPr="005A3524">
        <w:rPr>
          <w:rFonts w:ascii="Times New Roman" w:hAnsi="Times New Roman" w:cs="Times New Roman"/>
          <w:color w:val="000000"/>
          <w:spacing w:val="5"/>
          <w:sz w:val="24"/>
          <w:szCs w:val="24"/>
        </w:rPr>
        <w:t>écarté</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5"/>
          <w:sz w:val="24"/>
          <w:szCs w:val="24"/>
        </w:rPr>
        <w:t>pa</w:t>
      </w:r>
      <w:r w:rsidRPr="005A3524">
        <w:rPr>
          <w:rFonts w:ascii="Times New Roman" w:hAnsi="Times New Roman" w:cs="Times New Roman"/>
          <w:color w:val="000000"/>
          <w:sz w:val="24"/>
          <w:szCs w:val="24"/>
        </w:rPr>
        <w:t xml:space="preserve">r </w:t>
      </w:r>
      <w:r w:rsidRPr="005A3524">
        <w:rPr>
          <w:rFonts w:ascii="Times New Roman" w:hAnsi="Times New Roman" w:cs="Times New Roman"/>
          <w:color w:val="000000"/>
          <w:spacing w:val="5"/>
          <w:sz w:val="24"/>
          <w:szCs w:val="24"/>
        </w:rPr>
        <w:t xml:space="preserve">la </w:t>
      </w:r>
      <w:r w:rsidRPr="005A3524">
        <w:rPr>
          <w:rFonts w:ascii="Times New Roman" w:hAnsi="Times New Roman" w:cs="Times New Roman"/>
          <w:color w:val="000000"/>
          <w:sz w:val="24"/>
          <w:szCs w:val="24"/>
        </w:rPr>
        <w:t>Commission des Marchés Compétente et ne pourra être par la suite rendue conforme.</w:t>
      </w:r>
    </w:p>
    <w:p w:rsidR="002119EF" w:rsidRPr="005A3524" w:rsidRDefault="002119EF" w:rsidP="002119EF">
      <w:pPr>
        <w:widowControl w:val="0"/>
        <w:autoSpaceDE w:val="0"/>
        <w:autoSpaceDN w:val="0"/>
        <w:adjustRightInd w:val="0"/>
        <w:ind w:left="720" w:right="99" w:hanging="624"/>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 xml:space="preserve">29.5. L'Autorité Contractante </w:t>
      </w:r>
      <w:r w:rsidRPr="005A3524">
        <w:rPr>
          <w:rFonts w:ascii="Times New Roman" w:hAnsi="Times New Roman" w:cs="Times New Roman"/>
          <w:color w:val="000000"/>
          <w:spacing w:val="3"/>
          <w:sz w:val="24"/>
          <w:szCs w:val="24"/>
        </w:rPr>
        <w:t>s</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3"/>
          <w:sz w:val="24"/>
          <w:szCs w:val="24"/>
        </w:rPr>
        <w:t>réserv</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3"/>
          <w:sz w:val="24"/>
          <w:szCs w:val="24"/>
        </w:rPr>
        <w:t>l</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3"/>
          <w:sz w:val="24"/>
          <w:szCs w:val="24"/>
        </w:rPr>
        <w:t xml:space="preserve">droit </w:t>
      </w:r>
      <w:r w:rsidRPr="005A3524">
        <w:rPr>
          <w:rFonts w:ascii="Times New Roman" w:hAnsi="Times New Roman" w:cs="Times New Roman"/>
          <w:color w:val="000000"/>
          <w:sz w:val="24"/>
          <w:szCs w:val="24"/>
        </w:rPr>
        <w:t xml:space="preserve">d’accepter ou de rejeter toute modification, </w:t>
      </w:r>
      <w:r w:rsidRPr="005A3524">
        <w:rPr>
          <w:rFonts w:ascii="Times New Roman" w:hAnsi="Times New Roman" w:cs="Times New Roman"/>
          <w:color w:val="000000"/>
          <w:spacing w:val="1"/>
          <w:sz w:val="24"/>
          <w:szCs w:val="24"/>
        </w:rPr>
        <w:t>divergenc</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1"/>
          <w:sz w:val="24"/>
          <w:szCs w:val="24"/>
        </w:rPr>
        <w:t>o</w:t>
      </w:r>
      <w:r w:rsidRPr="005A3524">
        <w:rPr>
          <w:rFonts w:ascii="Times New Roman" w:hAnsi="Times New Roman" w:cs="Times New Roman"/>
          <w:color w:val="000000"/>
          <w:sz w:val="24"/>
          <w:szCs w:val="24"/>
        </w:rPr>
        <w:t xml:space="preserve">u </w:t>
      </w:r>
      <w:r w:rsidRPr="005A3524">
        <w:rPr>
          <w:rFonts w:ascii="Times New Roman" w:hAnsi="Times New Roman" w:cs="Times New Roman"/>
          <w:color w:val="000000"/>
          <w:spacing w:val="1"/>
          <w:sz w:val="24"/>
          <w:szCs w:val="24"/>
        </w:rPr>
        <w:t>réserve</w:t>
      </w:r>
      <w:r w:rsidRPr="005A3524">
        <w:rPr>
          <w:rFonts w:ascii="Times New Roman" w:hAnsi="Times New Roman" w:cs="Times New Roman"/>
          <w:color w:val="000000"/>
          <w:sz w:val="24"/>
          <w:szCs w:val="24"/>
        </w:rPr>
        <w:t xml:space="preserve">. </w:t>
      </w:r>
      <w:r w:rsidRPr="005A3524">
        <w:rPr>
          <w:rFonts w:ascii="Times New Roman" w:hAnsi="Times New Roman" w:cs="Times New Roman"/>
          <w:color w:val="000000"/>
          <w:spacing w:val="1"/>
          <w:sz w:val="24"/>
          <w:szCs w:val="24"/>
        </w:rPr>
        <w:t>Le</w:t>
      </w:r>
      <w:r w:rsidRPr="005A3524">
        <w:rPr>
          <w:rFonts w:ascii="Times New Roman" w:hAnsi="Times New Roman" w:cs="Times New Roman"/>
          <w:color w:val="000000"/>
          <w:sz w:val="24"/>
          <w:szCs w:val="24"/>
        </w:rPr>
        <w:t xml:space="preserve">s </w:t>
      </w:r>
      <w:r w:rsidRPr="005A3524">
        <w:rPr>
          <w:rFonts w:ascii="Times New Roman" w:hAnsi="Times New Roman" w:cs="Times New Roman"/>
          <w:color w:val="000000"/>
          <w:spacing w:val="1"/>
          <w:sz w:val="24"/>
          <w:szCs w:val="24"/>
        </w:rPr>
        <w:t xml:space="preserve">modifications, </w:t>
      </w:r>
      <w:r w:rsidRPr="005A3524">
        <w:rPr>
          <w:rFonts w:ascii="Times New Roman" w:hAnsi="Times New Roman" w:cs="Times New Roman"/>
          <w:color w:val="000000"/>
          <w:sz w:val="24"/>
          <w:szCs w:val="24"/>
        </w:rPr>
        <w:t>divergences, variantes et autres facteurs qui dépassent les exigences du dossier d’appel d’offres ne doivent pas être pris en compte lors de l’évaluation des offres.</w:t>
      </w:r>
    </w:p>
    <w:p w:rsidR="002119EF" w:rsidRPr="005A3524" w:rsidRDefault="002119EF" w:rsidP="002119EF">
      <w:pPr>
        <w:widowControl w:val="0"/>
        <w:autoSpaceDE w:val="0"/>
        <w:autoSpaceDN w:val="0"/>
        <w:adjustRightInd w:val="0"/>
        <w:ind w:left="284" w:right="-20"/>
        <w:jc w:val="both"/>
        <w:rPr>
          <w:rFonts w:ascii="Times New Roman" w:hAnsi="Times New Roman" w:cs="Times New Roman"/>
          <w:color w:val="000000"/>
          <w:sz w:val="24"/>
          <w:szCs w:val="24"/>
        </w:rPr>
      </w:pPr>
      <w:r w:rsidRPr="005A3524">
        <w:rPr>
          <w:rFonts w:ascii="Times New Roman" w:hAnsi="Times New Roman" w:cs="Times New Roman"/>
          <w:b/>
          <w:bCs/>
          <w:color w:val="000000"/>
          <w:sz w:val="24"/>
          <w:szCs w:val="24"/>
        </w:rPr>
        <w:t>Article</w:t>
      </w:r>
      <w:r w:rsidR="00637F98" w:rsidRPr="005A3524">
        <w:rPr>
          <w:rFonts w:ascii="Times New Roman" w:hAnsi="Times New Roman" w:cs="Times New Roman"/>
          <w:b/>
          <w:bCs/>
          <w:color w:val="000000"/>
          <w:sz w:val="24"/>
          <w:szCs w:val="24"/>
        </w:rPr>
        <w:t xml:space="preserve"> </w:t>
      </w:r>
      <w:r w:rsidRPr="005A3524">
        <w:rPr>
          <w:rFonts w:ascii="Times New Roman" w:hAnsi="Times New Roman" w:cs="Times New Roman"/>
          <w:b/>
          <w:bCs/>
          <w:color w:val="000000"/>
          <w:sz w:val="24"/>
          <w:szCs w:val="24"/>
        </w:rPr>
        <w:t>30</w:t>
      </w:r>
      <w:r w:rsidR="00637F98" w:rsidRPr="005A3524">
        <w:rPr>
          <w:rFonts w:ascii="Times New Roman" w:hAnsi="Times New Roman" w:cs="Times New Roman"/>
          <w:b/>
          <w:bCs/>
          <w:color w:val="000000"/>
          <w:sz w:val="24"/>
          <w:szCs w:val="24"/>
        </w:rPr>
        <w:t xml:space="preserve"> </w:t>
      </w:r>
      <w:r w:rsidRPr="005A3524">
        <w:rPr>
          <w:rFonts w:ascii="Times New Roman" w:hAnsi="Times New Roman" w:cs="Times New Roman"/>
          <w:b/>
          <w:bCs/>
          <w:color w:val="000000"/>
          <w:sz w:val="24"/>
          <w:szCs w:val="24"/>
        </w:rPr>
        <w:t>:</w:t>
      </w:r>
      <w:r w:rsidR="00637F98" w:rsidRPr="005A3524">
        <w:rPr>
          <w:rFonts w:ascii="Times New Roman" w:hAnsi="Times New Roman" w:cs="Times New Roman"/>
          <w:b/>
          <w:bCs/>
          <w:color w:val="000000"/>
          <w:sz w:val="24"/>
          <w:szCs w:val="24"/>
        </w:rPr>
        <w:t xml:space="preserve"> </w:t>
      </w:r>
      <w:r w:rsidRPr="005A3524">
        <w:rPr>
          <w:rFonts w:ascii="Times New Roman" w:hAnsi="Times New Roman" w:cs="Times New Roman"/>
          <w:b/>
          <w:bCs/>
          <w:color w:val="000000"/>
          <w:sz w:val="24"/>
          <w:szCs w:val="24"/>
        </w:rPr>
        <w:t>Evaluation de l’offre technique</w:t>
      </w:r>
    </w:p>
    <w:p w:rsidR="002119EF" w:rsidRPr="005A3524" w:rsidRDefault="002119EF" w:rsidP="002119EF">
      <w:pPr>
        <w:widowControl w:val="0"/>
        <w:autoSpaceDE w:val="0"/>
        <w:autoSpaceDN w:val="0"/>
        <w:adjustRightInd w:val="0"/>
        <w:ind w:left="720" w:right="101" w:hanging="624"/>
        <w:jc w:val="both"/>
        <w:rPr>
          <w:rFonts w:ascii="Times New Roman" w:hAnsi="Times New Roman" w:cs="Times New Roman"/>
          <w:color w:val="000000"/>
          <w:sz w:val="24"/>
          <w:szCs w:val="24"/>
        </w:rPr>
      </w:pPr>
      <w:r w:rsidRPr="005A3524">
        <w:rPr>
          <w:rFonts w:ascii="Times New Roman" w:hAnsi="Times New Roman" w:cs="Times New Roman"/>
          <w:color w:val="000000"/>
          <w:spacing w:val="1"/>
          <w:sz w:val="24"/>
          <w:szCs w:val="24"/>
        </w:rPr>
        <w:t>30.1</w:t>
      </w:r>
      <w:r w:rsidRPr="005A3524">
        <w:rPr>
          <w:rFonts w:ascii="Times New Roman" w:hAnsi="Times New Roman" w:cs="Times New Roman"/>
          <w:color w:val="000000"/>
          <w:sz w:val="24"/>
          <w:szCs w:val="24"/>
        </w:rPr>
        <w:t xml:space="preserve">. </w:t>
      </w:r>
      <w:r w:rsidRPr="005A3524">
        <w:rPr>
          <w:rFonts w:ascii="Times New Roman" w:hAnsi="Times New Roman" w:cs="Times New Roman"/>
          <w:color w:val="000000"/>
          <w:spacing w:val="1"/>
          <w:sz w:val="24"/>
          <w:szCs w:val="24"/>
        </w:rPr>
        <w:t>L</w:t>
      </w:r>
      <w:r w:rsidRPr="005A3524">
        <w:rPr>
          <w:rFonts w:ascii="Times New Roman" w:hAnsi="Times New Roman" w:cs="Times New Roman"/>
          <w:color w:val="000000"/>
          <w:sz w:val="24"/>
          <w:szCs w:val="24"/>
        </w:rPr>
        <w:t xml:space="preserve">a </w:t>
      </w:r>
      <w:r w:rsidRPr="005A3524">
        <w:rPr>
          <w:rFonts w:ascii="Times New Roman" w:hAnsi="Times New Roman" w:cs="Times New Roman"/>
          <w:color w:val="000000"/>
          <w:spacing w:val="1"/>
          <w:sz w:val="24"/>
          <w:szCs w:val="24"/>
        </w:rPr>
        <w:t>Sous-commissio</w:t>
      </w:r>
      <w:r w:rsidRPr="005A3524">
        <w:rPr>
          <w:rFonts w:ascii="Times New Roman" w:hAnsi="Times New Roman" w:cs="Times New Roman"/>
          <w:color w:val="000000"/>
          <w:sz w:val="24"/>
          <w:szCs w:val="24"/>
        </w:rPr>
        <w:t xml:space="preserve">n </w:t>
      </w:r>
      <w:r w:rsidRPr="005A3524">
        <w:rPr>
          <w:rFonts w:ascii="Times New Roman" w:hAnsi="Times New Roman" w:cs="Times New Roman"/>
          <w:color w:val="000000"/>
          <w:spacing w:val="1"/>
          <w:sz w:val="24"/>
          <w:szCs w:val="24"/>
        </w:rPr>
        <w:t>d’Analys</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1"/>
          <w:sz w:val="24"/>
          <w:szCs w:val="24"/>
        </w:rPr>
        <w:t xml:space="preserve">examinera </w:t>
      </w:r>
      <w:r w:rsidRPr="005A3524">
        <w:rPr>
          <w:rFonts w:ascii="Times New Roman" w:hAnsi="Times New Roman" w:cs="Times New Roman"/>
          <w:color w:val="000000"/>
          <w:sz w:val="24"/>
          <w:szCs w:val="24"/>
        </w:rPr>
        <w:t>l’offre pour confirmer que toutes les conditions spécifiées dans le RPAO et le CCAP ont été acceptées par le Soumissionnaire sans divergence ou réserve substantielle.</w:t>
      </w:r>
    </w:p>
    <w:p w:rsidR="002119EF" w:rsidRPr="005A3524" w:rsidRDefault="002119EF" w:rsidP="002119EF">
      <w:pPr>
        <w:widowControl w:val="0"/>
        <w:tabs>
          <w:tab w:val="left" w:pos="1120"/>
          <w:tab w:val="left" w:pos="1680"/>
          <w:tab w:val="left" w:pos="2960"/>
          <w:tab w:val="left" w:pos="3540"/>
          <w:tab w:val="left" w:pos="4020"/>
        </w:tabs>
        <w:autoSpaceDE w:val="0"/>
        <w:autoSpaceDN w:val="0"/>
        <w:adjustRightInd w:val="0"/>
        <w:ind w:left="720" w:right="97" w:hanging="624"/>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 xml:space="preserve">30.2. La Sous-commission d’Analyse évaluera les </w:t>
      </w:r>
      <w:r w:rsidRPr="005A3524">
        <w:rPr>
          <w:rFonts w:ascii="Times New Roman" w:hAnsi="Times New Roman" w:cs="Times New Roman"/>
          <w:color w:val="000000"/>
          <w:spacing w:val="5"/>
          <w:sz w:val="24"/>
          <w:szCs w:val="24"/>
        </w:rPr>
        <w:t>aspect</w:t>
      </w:r>
      <w:r w:rsidRPr="005A3524">
        <w:rPr>
          <w:rFonts w:ascii="Times New Roman" w:hAnsi="Times New Roman" w:cs="Times New Roman"/>
          <w:color w:val="000000"/>
          <w:sz w:val="24"/>
          <w:szCs w:val="24"/>
        </w:rPr>
        <w:t xml:space="preserve">s </w:t>
      </w:r>
      <w:r w:rsidRPr="005A3524">
        <w:rPr>
          <w:rFonts w:ascii="Times New Roman" w:hAnsi="Times New Roman" w:cs="Times New Roman"/>
          <w:color w:val="000000"/>
          <w:spacing w:val="5"/>
          <w:sz w:val="24"/>
          <w:szCs w:val="24"/>
        </w:rPr>
        <w:t>technique</w:t>
      </w:r>
      <w:r w:rsidRPr="005A3524">
        <w:rPr>
          <w:rFonts w:ascii="Times New Roman" w:hAnsi="Times New Roman" w:cs="Times New Roman"/>
          <w:color w:val="000000"/>
          <w:sz w:val="24"/>
          <w:szCs w:val="24"/>
        </w:rPr>
        <w:t xml:space="preserve">s </w:t>
      </w:r>
      <w:r w:rsidRPr="005A3524">
        <w:rPr>
          <w:rFonts w:ascii="Times New Roman" w:hAnsi="Times New Roman" w:cs="Times New Roman"/>
          <w:color w:val="000000"/>
          <w:spacing w:val="5"/>
          <w:sz w:val="24"/>
          <w:szCs w:val="24"/>
        </w:rPr>
        <w:t>d</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5"/>
          <w:sz w:val="24"/>
          <w:szCs w:val="24"/>
        </w:rPr>
        <w:t>l’offr</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5"/>
          <w:sz w:val="24"/>
          <w:szCs w:val="24"/>
        </w:rPr>
        <w:t xml:space="preserve">présentée </w:t>
      </w:r>
      <w:r w:rsidRPr="005A3524">
        <w:rPr>
          <w:rFonts w:ascii="Times New Roman" w:hAnsi="Times New Roman" w:cs="Times New Roman"/>
          <w:color w:val="000000"/>
          <w:sz w:val="24"/>
          <w:szCs w:val="24"/>
        </w:rPr>
        <w:t xml:space="preserve">conformément à la clause 17 du RGAO afin de s’assurer que toutes les stipulations du Bordereau des prix, du calendrier de livraison </w:t>
      </w:r>
      <w:r w:rsidRPr="005A3524">
        <w:rPr>
          <w:rFonts w:ascii="Times New Roman" w:hAnsi="Times New Roman" w:cs="Times New Roman"/>
          <w:color w:val="000000"/>
          <w:spacing w:val="5"/>
          <w:sz w:val="24"/>
          <w:szCs w:val="24"/>
        </w:rPr>
        <w:t>e</w:t>
      </w:r>
      <w:r w:rsidRPr="005A3524">
        <w:rPr>
          <w:rFonts w:ascii="Times New Roman" w:hAnsi="Times New Roman" w:cs="Times New Roman"/>
          <w:color w:val="000000"/>
          <w:sz w:val="24"/>
          <w:szCs w:val="24"/>
        </w:rPr>
        <w:t>t</w:t>
      </w:r>
      <w:r w:rsidRPr="005A3524">
        <w:rPr>
          <w:rFonts w:ascii="Times New Roman" w:hAnsi="Times New Roman" w:cs="Times New Roman"/>
          <w:color w:val="000000"/>
          <w:sz w:val="24"/>
          <w:szCs w:val="24"/>
        </w:rPr>
        <w:tab/>
      </w:r>
      <w:r w:rsidRPr="005A3524">
        <w:rPr>
          <w:rFonts w:ascii="Times New Roman" w:hAnsi="Times New Roman" w:cs="Times New Roman"/>
          <w:color w:val="000000"/>
          <w:spacing w:val="5"/>
          <w:sz w:val="24"/>
          <w:szCs w:val="24"/>
        </w:rPr>
        <w:t>d</w:t>
      </w:r>
      <w:r w:rsidRPr="005A3524">
        <w:rPr>
          <w:rFonts w:ascii="Times New Roman" w:hAnsi="Times New Roman" w:cs="Times New Roman"/>
          <w:color w:val="000000"/>
          <w:sz w:val="24"/>
          <w:szCs w:val="24"/>
        </w:rPr>
        <w:t>u</w:t>
      </w:r>
      <w:r w:rsidRPr="005A3524">
        <w:rPr>
          <w:rFonts w:ascii="Times New Roman" w:hAnsi="Times New Roman" w:cs="Times New Roman"/>
          <w:color w:val="000000"/>
          <w:sz w:val="24"/>
          <w:szCs w:val="24"/>
        </w:rPr>
        <w:tab/>
      </w:r>
      <w:r w:rsidRPr="005A3524">
        <w:rPr>
          <w:rFonts w:ascii="Times New Roman" w:hAnsi="Times New Roman" w:cs="Times New Roman"/>
          <w:color w:val="000000"/>
          <w:spacing w:val="5"/>
          <w:sz w:val="24"/>
          <w:szCs w:val="24"/>
        </w:rPr>
        <w:t>Descripti</w:t>
      </w:r>
      <w:r w:rsidRPr="005A3524">
        <w:rPr>
          <w:rFonts w:ascii="Times New Roman" w:hAnsi="Times New Roman" w:cs="Times New Roman"/>
          <w:color w:val="000000"/>
          <w:sz w:val="24"/>
          <w:szCs w:val="24"/>
        </w:rPr>
        <w:t>f</w:t>
      </w:r>
      <w:r w:rsidRPr="005A3524">
        <w:rPr>
          <w:rFonts w:ascii="Times New Roman" w:hAnsi="Times New Roman" w:cs="Times New Roman"/>
          <w:color w:val="000000"/>
          <w:sz w:val="24"/>
          <w:szCs w:val="24"/>
        </w:rPr>
        <w:tab/>
      </w:r>
      <w:r w:rsidRPr="005A3524">
        <w:rPr>
          <w:rFonts w:ascii="Times New Roman" w:hAnsi="Times New Roman" w:cs="Times New Roman"/>
          <w:color w:val="000000"/>
          <w:spacing w:val="5"/>
          <w:sz w:val="24"/>
          <w:szCs w:val="24"/>
        </w:rPr>
        <w:t>d</w:t>
      </w:r>
      <w:r w:rsidRPr="005A3524">
        <w:rPr>
          <w:rFonts w:ascii="Times New Roman" w:hAnsi="Times New Roman" w:cs="Times New Roman"/>
          <w:color w:val="000000"/>
          <w:sz w:val="24"/>
          <w:szCs w:val="24"/>
        </w:rPr>
        <w:t>e</w:t>
      </w:r>
      <w:r w:rsidRPr="005A3524">
        <w:rPr>
          <w:rFonts w:ascii="Times New Roman" w:hAnsi="Times New Roman" w:cs="Times New Roman"/>
          <w:color w:val="000000"/>
          <w:sz w:val="24"/>
          <w:szCs w:val="24"/>
        </w:rPr>
        <w:tab/>
      </w:r>
      <w:r w:rsidRPr="005A3524">
        <w:rPr>
          <w:rFonts w:ascii="Times New Roman" w:hAnsi="Times New Roman" w:cs="Times New Roman"/>
          <w:color w:val="000000"/>
          <w:spacing w:val="5"/>
          <w:sz w:val="24"/>
          <w:szCs w:val="24"/>
        </w:rPr>
        <w:t>l</w:t>
      </w:r>
      <w:r w:rsidRPr="005A3524">
        <w:rPr>
          <w:rFonts w:ascii="Times New Roman" w:hAnsi="Times New Roman" w:cs="Times New Roman"/>
          <w:color w:val="000000"/>
          <w:sz w:val="24"/>
          <w:szCs w:val="24"/>
        </w:rPr>
        <w:t>a</w:t>
      </w:r>
      <w:r w:rsidRPr="005A3524">
        <w:rPr>
          <w:rFonts w:ascii="Times New Roman" w:hAnsi="Times New Roman" w:cs="Times New Roman"/>
          <w:color w:val="000000"/>
          <w:sz w:val="24"/>
          <w:szCs w:val="24"/>
        </w:rPr>
        <w:tab/>
      </w:r>
      <w:r w:rsidRPr="005A3524">
        <w:rPr>
          <w:rFonts w:ascii="Times New Roman" w:hAnsi="Times New Roman" w:cs="Times New Roman"/>
          <w:color w:val="000000"/>
          <w:spacing w:val="5"/>
          <w:sz w:val="24"/>
          <w:szCs w:val="24"/>
        </w:rPr>
        <w:t>Fourniture</w:t>
      </w:r>
    </w:p>
    <w:p w:rsidR="002119EF" w:rsidRPr="005A3524" w:rsidRDefault="002119EF" w:rsidP="002119EF">
      <w:pPr>
        <w:widowControl w:val="0"/>
        <w:autoSpaceDE w:val="0"/>
        <w:autoSpaceDN w:val="0"/>
        <w:adjustRightInd w:val="0"/>
        <w:ind w:left="720" w:right="102"/>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(Spécifications techniques, Plans, Inspections et Essais), sont respectées sans divergence ou réserve substantielle.</w:t>
      </w:r>
    </w:p>
    <w:p w:rsidR="002119EF" w:rsidRPr="005A3524" w:rsidRDefault="002119EF" w:rsidP="002119EF">
      <w:pPr>
        <w:widowControl w:val="0"/>
        <w:autoSpaceDE w:val="0"/>
        <w:autoSpaceDN w:val="0"/>
        <w:adjustRightInd w:val="0"/>
        <w:ind w:left="720" w:right="97" w:hanging="624"/>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 xml:space="preserve">30.3. Si, après l’examen des termes et conditions de l’appel d’offres et l’évaluation technique, la sous-commission d’analyse établit que l’offre </w:t>
      </w:r>
      <w:r w:rsidRPr="005A3524">
        <w:rPr>
          <w:rFonts w:ascii="Times New Roman" w:hAnsi="Times New Roman" w:cs="Times New Roman"/>
          <w:color w:val="000000"/>
          <w:spacing w:val="5"/>
          <w:sz w:val="24"/>
          <w:szCs w:val="24"/>
        </w:rPr>
        <w:t>n’es</w:t>
      </w:r>
      <w:r w:rsidRPr="005A3524">
        <w:rPr>
          <w:rFonts w:ascii="Times New Roman" w:hAnsi="Times New Roman" w:cs="Times New Roman"/>
          <w:color w:val="000000"/>
          <w:sz w:val="24"/>
          <w:szCs w:val="24"/>
        </w:rPr>
        <w:t xml:space="preserve">t </w:t>
      </w:r>
      <w:r w:rsidRPr="005A3524">
        <w:rPr>
          <w:rFonts w:ascii="Times New Roman" w:hAnsi="Times New Roman" w:cs="Times New Roman"/>
          <w:color w:val="000000"/>
          <w:spacing w:val="5"/>
          <w:sz w:val="24"/>
          <w:szCs w:val="24"/>
        </w:rPr>
        <w:t>pa</w:t>
      </w:r>
      <w:r w:rsidRPr="005A3524">
        <w:rPr>
          <w:rFonts w:ascii="Times New Roman" w:hAnsi="Times New Roman" w:cs="Times New Roman"/>
          <w:color w:val="000000"/>
          <w:sz w:val="24"/>
          <w:szCs w:val="24"/>
        </w:rPr>
        <w:t xml:space="preserve">s </w:t>
      </w:r>
      <w:r w:rsidRPr="005A3524">
        <w:rPr>
          <w:rFonts w:ascii="Times New Roman" w:hAnsi="Times New Roman" w:cs="Times New Roman"/>
          <w:color w:val="000000"/>
          <w:spacing w:val="5"/>
          <w:sz w:val="24"/>
          <w:szCs w:val="24"/>
        </w:rPr>
        <w:t>conform</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5"/>
          <w:sz w:val="24"/>
          <w:szCs w:val="24"/>
        </w:rPr>
        <w:t>pou</w:t>
      </w:r>
      <w:r w:rsidRPr="005A3524">
        <w:rPr>
          <w:rFonts w:ascii="Times New Roman" w:hAnsi="Times New Roman" w:cs="Times New Roman"/>
          <w:color w:val="000000"/>
          <w:sz w:val="24"/>
          <w:szCs w:val="24"/>
        </w:rPr>
        <w:t xml:space="preserve">r </w:t>
      </w:r>
      <w:r w:rsidRPr="005A3524">
        <w:rPr>
          <w:rFonts w:ascii="Times New Roman" w:hAnsi="Times New Roman" w:cs="Times New Roman"/>
          <w:color w:val="000000"/>
          <w:spacing w:val="5"/>
          <w:sz w:val="24"/>
          <w:szCs w:val="24"/>
        </w:rPr>
        <w:t>l’essentie</w:t>
      </w:r>
      <w:r w:rsidRPr="005A3524">
        <w:rPr>
          <w:rFonts w:ascii="Times New Roman" w:hAnsi="Times New Roman" w:cs="Times New Roman"/>
          <w:color w:val="000000"/>
          <w:sz w:val="24"/>
          <w:szCs w:val="24"/>
        </w:rPr>
        <w:t xml:space="preserve">l </w:t>
      </w:r>
      <w:r w:rsidRPr="005A3524">
        <w:rPr>
          <w:rFonts w:ascii="Times New Roman" w:hAnsi="Times New Roman" w:cs="Times New Roman"/>
          <w:color w:val="000000"/>
          <w:spacing w:val="5"/>
          <w:sz w:val="24"/>
          <w:szCs w:val="24"/>
        </w:rPr>
        <w:t xml:space="preserve">en </w:t>
      </w:r>
      <w:r w:rsidRPr="005A3524">
        <w:rPr>
          <w:rFonts w:ascii="Times New Roman" w:hAnsi="Times New Roman" w:cs="Times New Roman"/>
          <w:color w:val="000000"/>
          <w:sz w:val="24"/>
          <w:szCs w:val="24"/>
        </w:rPr>
        <w:t>application de la clause 29 du RGAO, elle proposera à la commission de Passation des marchés d’écarter l’offre en question.</w:t>
      </w:r>
    </w:p>
    <w:p w:rsidR="002119EF" w:rsidRPr="005A3524" w:rsidRDefault="002119EF" w:rsidP="002119EF">
      <w:pPr>
        <w:widowControl w:val="0"/>
        <w:autoSpaceDE w:val="0"/>
        <w:autoSpaceDN w:val="0"/>
        <w:adjustRightInd w:val="0"/>
        <w:ind w:left="284" w:right="-20"/>
        <w:jc w:val="both"/>
        <w:rPr>
          <w:rFonts w:ascii="Times New Roman" w:hAnsi="Times New Roman" w:cs="Times New Roman"/>
          <w:b/>
          <w:bCs/>
          <w:color w:val="000000"/>
          <w:sz w:val="24"/>
          <w:szCs w:val="24"/>
        </w:rPr>
      </w:pPr>
      <w:r w:rsidRPr="005A3524">
        <w:rPr>
          <w:rFonts w:ascii="Times New Roman" w:hAnsi="Times New Roman" w:cs="Times New Roman"/>
          <w:b/>
          <w:bCs/>
          <w:color w:val="000000"/>
          <w:sz w:val="24"/>
          <w:szCs w:val="24"/>
        </w:rPr>
        <w:t>Article 31 : Qualification du soumissionnaire</w:t>
      </w:r>
    </w:p>
    <w:p w:rsidR="002119EF" w:rsidRPr="005A3524" w:rsidRDefault="002119EF" w:rsidP="002119EF">
      <w:pPr>
        <w:widowControl w:val="0"/>
        <w:tabs>
          <w:tab w:val="left" w:pos="680"/>
          <w:tab w:val="left" w:pos="2880"/>
          <w:tab w:val="left" w:pos="4280"/>
          <w:tab w:val="left" w:pos="5000"/>
        </w:tabs>
        <w:autoSpaceDE w:val="0"/>
        <w:autoSpaceDN w:val="0"/>
        <w:adjustRightInd w:val="0"/>
        <w:ind w:left="720" w:right="-20"/>
        <w:jc w:val="both"/>
        <w:rPr>
          <w:rFonts w:ascii="Times New Roman" w:hAnsi="Times New Roman" w:cs="Times New Roman"/>
          <w:color w:val="000000"/>
          <w:sz w:val="24"/>
          <w:szCs w:val="24"/>
        </w:rPr>
      </w:pPr>
      <w:r w:rsidRPr="005A3524">
        <w:rPr>
          <w:rFonts w:ascii="Times New Roman" w:hAnsi="Times New Roman" w:cs="Times New Roman"/>
          <w:color w:val="000000"/>
          <w:spacing w:val="5"/>
          <w:sz w:val="24"/>
          <w:szCs w:val="24"/>
        </w:rPr>
        <w:t>L</w:t>
      </w:r>
      <w:r w:rsidRPr="005A3524">
        <w:rPr>
          <w:rFonts w:ascii="Times New Roman" w:hAnsi="Times New Roman" w:cs="Times New Roman"/>
          <w:color w:val="000000"/>
          <w:sz w:val="24"/>
          <w:szCs w:val="24"/>
        </w:rPr>
        <w:t xml:space="preserve">a </w:t>
      </w:r>
      <w:r w:rsidRPr="005A3524">
        <w:rPr>
          <w:rFonts w:ascii="Times New Roman" w:hAnsi="Times New Roman" w:cs="Times New Roman"/>
          <w:color w:val="000000"/>
          <w:spacing w:val="5"/>
          <w:sz w:val="24"/>
          <w:szCs w:val="24"/>
        </w:rPr>
        <w:t>Sous-commissio</w:t>
      </w:r>
      <w:r w:rsidRPr="005A3524">
        <w:rPr>
          <w:rFonts w:ascii="Times New Roman" w:hAnsi="Times New Roman" w:cs="Times New Roman"/>
          <w:color w:val="000000"/>
          <w:sz w:val="24"/>
          <w:szCs w:val="24"/>
        </w:rPr>
        <w:t xml:space="preserve">n </w:t>
      </w:r>
      <w:r w:rsidRPr="005A3524">
        <w:rPr>
          <w:rFonts w:ascii="Times New Roman" w:hAnsi="Times New Roman" w:cs="Times New Roman"/>
          <w:color w:val="000000"/>
          <w:spacing w:val="5"/>
          <w:sz w:val="24"/>
          <w:szCs w:val="24"/>
        </w:rPr>
        <w:t>s’assurer</w:t>
      </w:r>
      <w:r w:rsidRPr="005A3524">
        <w:rPr>
          <w:rFonts w:ascii="Times New Roman" w:hAnsi="Times New Roman" w:cs="Times New Roman"/>
          <w:color w:val="000000"/>
          <w:sz w:val="24"/>
          <w:szCs w:val="24"/>
        </w:rPr>
        <w:t xml:space="preserve">a </w:t>
      </w:r>
      <w:r w:rsidRPr="005A3524">
        <w:rPr>
          <w:rFonts w:ascii="Times New Roman" w:hAnsi="Times New Roman" w:cs="Times New Roman"/>
          <w:color w:val="000000"/>
          <w:spacing w:val="5"/>
          <w:sz w:val="24"/>
          <w:szCs w:val="24"/>
        </w:rPr>
        <w:t>qu</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5"/>
          <w:sz w:val="24"/>
          <w:szCs w:val="24"/>
        </w:rPr>
        <w:t xml:space="preserve">le </w:t>
      </w:r>
      <w:r w:rsidRPr="005A3524">
        <w:rPr>
          <w:rFonts w:ascii="Times New Roman" w:hAnsi="Times New Roman" w:cs="Times New Roman"/>
          <w:color w:val="000000"/>
          <w:sz w:val="24"/>
          <w:szCs w:val="24"/>
        </w:rPr>
        <w:t xml:space="preserve">Soumissionnaire retenu pour avoir soumis l’offre </w:t>
      </w:r>
      <w:r w:rsidRPr="005A3524">
        <w:rPr>
          <w:rFonts w:ascii="Times New Roman" w:hAnsi="Times New Roman" w:cs="Times New Roman"/>
          <w:color w:val="000000"/>
          <w:spacing w:val="2"/>
          <w:sz w:val="24"/>
          <w:szCs w:val="24"/>
        </w:rPr>
        <w:t>substantiellemen</w:t>
      </w:r>
      <w:r w:rsidRPr="005A3524">
        <w:rPr>
          <w:rFonts w:ascii="Times New Roman" w:hAnsi="Times New Roman" w:cs="Times New Roman"/>
          <w:color w:val="000000"/>
          <w:sz w:val="24"/>
          <w:szCs w:val="24"/>
        </w:rPr>
        <w:t xml:space="preserve">t </w:t>
      </w:r>
      <w:r w:rsidRPr="005A3524">
        <w:rPr>
          <w:rFonts w:ascii="Times New Roman" w:hAnsi="Times New Roman" w:cs="Times New Roman"/>
          <w:color w:val="000000"/>
          <w:spacing w:val="2"/>
          <w:sz w:val="24"/>
          <w:szCs w:val="24"/>
        </w:rPr>
        <w:t>conform</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2"/>
          <w:sz w:val="24"/>
          <w:szCs w:val="24"/>
        </w:rPr>
        <w:t>au</w:t>
      </w:r>
      <w:r w:rsidRPr="005A3524">
        <w:rPr>
          <w:rFonts w:ascii="Times New Roman" w:hAnsi="Times New Roman" w:cs="Times New Roman"/>
          <w:color w:val="000000"/>
          <w:sz w:val="24"/>
          <w:szCs w:val="24"/>
        </w:rPr>
        <w:t xml:space="preserve">x </w:t>
      </w:r>
      <w:r w:rsidRPr="005A3524">
        <w:rPr>
          <w:rFonts w:ascii="Times New Roman" w:hAnsi="Times New Roman" w:cs="Times New Roman"/>
          <w:color w:val="000000"/>
          <w:spacing w:val="2"/>
          <w:sz w:val="24"/>
          <w:szCs w:val="24"/>
        </w:rPr>
        <w:t>disposition</w:t>
      </w:r>
      <w:r w:rsidRPr="005A3524">
        <w:rPr>
          <w:rFonts w:ascii="Times New Roman" w:hAnsi="Times New Roman" w:cs="Times New Roman"/>
          <w:color w:val="000000"/>
          <w:sz w:val="24"/>
          <w:szCs w:val="24"/>
        </w:rPr>
        <w:t xml:space="preserve">s </w:t>
      </w:r>
      <w:r w:rsidRPr="005A3524">
        <w:rPr>
          <w:rFonts w:ascii="Times New Roman" w:hAnsi="Times New Roman" w:cs="Times New Roman"/>
          <w:color w:val="000000"/>
          <w:spacing w:val="2"/>
          <w:sz w:val="24"/>
          <w:szCs w:val="24"/>
        </w:rPr>
        <w:t xml:space="preserve">du </w:t>
      </w:r>
      <w:r w:rsidRPr="005A3524">
        <w:rPr>
          <w:rFonts w:ascii="Times New Roman" w:hAnsi="Times New Roman" w:cs="Times New Roman"/>
          <w:color w:val="000000"/>
          <w:sz w:val="24"/>
          <w:szCs w:val="24"/>
        </w:rPr>
        <w:t>Dossier d’Appel d’Offres, satisfait aux critères de qualification stipulés à l’article 6 du RPAO. Il est essentiel d’éviter tout arbitraire dans la détermination de la qualification.</w:t>
      </w:r>
    </w:p>
    <w:p w:rsidR="002119EF" w:rsidRPr="005A3524" w:rsidRDefault="002119EF" w:rsidP="002119EF">
      <w:pPr>
        <w:widowControl w:val="0"/>
        <w:autoSpaceDE w:val="0"/>
        <w:autoSpaceDN w:val="0"/>
        <w:adjustRightInd w:val="0"/>
        <w:ind w:left="284" w:right="-20"/>
        <w:jc w:val="both"/>
        <w:rPr>
          <w:rFonts w:ascii="Times New Roman" w:hAnsi="Times New Roman" w:cs="Times New Roman"/>
          <w:b/>
          <w:bCs/>
          <w:color w:val="000000"/>
          <w:sz w:val="24"/>
          <w:szCs w:val="24"/>
        </w:rPr>
      </w:pPr>
      <w:r w:rsidRPr="005A3524">
        <w:rPr>
          <w:rFonts w:ascii="Times New Roman" w:hAnsi="Times New Roman" w:cs="Times New Roman"/>
          <w:b/>
          <w:bCs/>
          <w:color w:val="000000"/>
          <w:sz w:val="24"/>
          <w:szCs w:val="24"/>
        </w:rPr>
        <w:t>Article 32 : Correction des erreurs</w:t>
      </w:r>
    </w:p>
    <w:p w:rsidR="002119EF" w:rsidRPr="005A3524" w:rsidRDefault="002119EF" w:rsidP="002119EF">
      <w:pPr>
        <w:widowControl w:val="0"/>
        <w:autoSpaceDE w:val="0"/>
        <w:autoSpaceDN w:val="0"/>
        <w:adjustRightInd w:val="0"/>
        <w:ind w:left="720" w:right="-15" w:hanging="624"/>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32.1. La Sous-commission d’Analyse vérifiera les offres reconnues conformes pour l’essentiel au Dossier d’Appel d’Offres pour en rectifier les erreurs de calcul éventuelles. La Sous- commission d’Analyse corrigera les erreurs de la façon suivante:</w:t>
      </w:r>
    </w:p>
    <w:p w:rsidR="002119EF" w:rsidRPr="005A3524" w:rsidRDefault="002119EF" w:rsidP="002119EF">
      <w:pPr>
        <w:pStyle w:val="Paragraphedeliste"/>
        <w:widowControl w:val="0"/>
        <w:numPr>
          <w:ilvl w:val="0"/>
          <w:numId w:val="20"/>
        </w:numPr>
        <w:autoSpaceDE w:val="0"/>
        <w:autoSpaceDN w:val="0"/>
        <w:adjustRightInd w:val="0"/>
        <w:ind w:right="-16"/>
        <w:jc w:val="both"/>
        <w:rPr>
          <w:rFonts w:ascii="Times New Roman" w:hAnsi="Times New Roman"/>
          <w:color w:val="000000"/>
          <w:sz w:val="24"/>
          <w:szCs w:val="24"/>
        </w:rPr>
      </w:pPr>
      <w:r w:rsidRPr="005A3524">
        <w:rPr>
          <w:rFonts w:ascii="Times New Roman" w:hAnsi="Times New Roman"/>
          <w:color w:val="000000"/>
          <w:sz w:val="24"/>
          <w:szCs w:val="24"/>
        </w:rPr>
        <w:t>S’il y a contradiction entre le prix unitaire et le prix total obtenu en multipliant le prix unitaire par les quantités, le prix unitaire fera foi et le prix total sera corrigé, à moins que, de l’avis de la Sous- commission d’analyse, la virgule des décimales du prix unitaire soit manifestement mal placée, auquel cas le prix total indiqué prévaudra et le prix unitaire sera corrigé;</w:t>
      </w:r>
    </w:p>
    <w:p w:rsidR="002119EF" w:rsidRPr="005A3524" w:rsidRDefault="002119EF" w:rsidP="002119EF">
      <w:pPr>
        <w:pStyle w:val="Paragraphedeliste"/>
        <w:widowControl w:val="0"/>
        <w:numPr>
          <w:ilvl w:val="0"/>
          <w:numId w:val="20"/>
        </w:numPr>
        <w:autoSpaceDE w:val="0"/>
        <w:autoSpaceDN w:val="0"/>
        <w:adjustRightInd w:val="0"/>
        <w:ind w:right="-16"/>
        <w:jc w:val="both"/>
        <w:rPr>
          <w:rFonts w:ascii="Times New Roman" w:hAnsi="Times New Roman"/>
          <w:color w:val="000000"/>
          <w:sz w:val="24"/>
          <w:szCs w:val="24"/>
        </w:rPr>
      </w:pPr>
      <w:r w:rsidRPr="005A3524">
        <w:rPr>
          <w:rFonts w:ascii="Times New Roman" w:hAnsi="Times New Roman"/>
          <w:color w:val="000000"/>
          <w:sz w:val="24"/>
          <w:szCs w:val="24"/>
        </w:rPr>
        <w:t>Si le total obtenu par addition ou soustraction des sous totaux n’est pas exact, les sous totaux feront foi et le total sera corrigé;</w:t>
      </w:r>
    </w:p>
    <w:p w:rsidR="002119EF" w:rsidRPr="005A3524" w:rsidRDefault="002119EF" w:rsidP="002119EF">
      <w:pPr>
        <w:widowControl w:val="0"/>
        <w:autoSpaceDE w:val="0"/>
        <w:autoSpaceDN w:val="0"/>
        <w:adjustRightInd w:val="0"/>
        <w:ind w:left="720" w:right="-16" w:hanging="340"/>
        <w:jc w:val="both"/>
        <w:rPr>
          <w:rFonts w:ascii="Times New Roman" w:hAnsi="Times New Roman" w:cs="Times New Roman"/>
          <w:color w:val="000000"/>
          <w:sz w:val="24"/>
          <w:szCs w:val="24"/>
        </w:rPr>
      </w:pPr>
      <w:proofErr w:type="gramStart"/>
      <w:r w:rsidRPr="005A3524">
        <w:rPr>
          <w:rFonts w:ascii="Times New Roman" w:hAnsi="Times New Roman" w:cs="Times New Roman"/>
          <w:color w:val="000000"/>
          <w:sz w:val="24"/>
          <w:szCs w:val="24"/>
        </w:rPr>
        <w:t>c</w:t>
      </w:r>
      <w:proofErr w:type="gramEnd"/>
      <w:r w:rsidRPr="005A3524">
        <w:rPr>
          <w:rFonts w:ascii="Times New Roman" w:hAnsi="Times New Roman" w:cs="Times New Roman"/>
          <w:color w:val="000000"/>
          <w:sz w:val="24"/>
          <w:szCs w:val="24"/>
        </w:rPr>
        <w:t>. S’il y a contradiction entre le prix indiqué en lettres et en chiffres, le montant en lettres fera foi, à moins que ce montant soit lié à une erreur arithmétique confirmée par le sous-détail dudit prix, auquel cas le montant en chiffres prévaudra sous réserve des alinéas(a)et(b) ci-</w:t>
      </w:r>
      <w:r w:rsidRPr="005A3524">
        <w:rPr>
          <w:rFonts w:ascii="Times New Roman" w:hAnsi="Times New Roman" w:cs="Times New Roman"/>
          <w:color w:val="000000"/>
          <w:sz w:val="24"/>
          <w:szCs w:val="24"/>
        </w:rPr>
        <w:lastRenderedPageBreak/>
        <w:t>dessus.</w:t>
      </w:r>
    </w:p>
    <w:p w:rsidR="002119EF" w:rsidRPr="005A3524" w:rsidRDefault="002119EF" w:rsidP="002119EF">
      <w:pPr>
        <w:widowControl w:val="0"/>
        <w:autoSpaceDE w:val="0"/>
        <w:autoSpaceDN w:val="0"/>
        <w:adjustRightInd w:val="0"/>
        <w:ind w:left="720" w:right="-17" w:hanging="624"/>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32.2. Le montant figurant dans la soumission sera corrigé par la Sous-commission d’analyse, conformément à la procédure de correction d’erreurs susmentionnée et, avec la confir</w:t>
      </w:r>
      <w:r w:rsidRPr="005A3524">
        <w:rPr>
          <w:rFonts w:ascii="Times New Roman" w:hAnsi="Times New Roman" w:cs="Times New Roman"/>
          <w:color w:val="000000"/>
          <w:spacing w:val="2"/>
          <w:sz w:val="24"/>
          <w:szCs w:val="24"/>
        </w:rPr>
        <w:t>matio</w:t>
      </w:r>
      <w:r w:rsidRPr="005A3524">
        <w:rPr>
          <w:rFonts w:ascii="Times New Roman" w:hAnsi="Times New Roman" w:cs="Times New Roman"/>
          <w:color w:val="000000"/>
          <w:sz w:val="24"/>
          <w:szCs w:val="24"/>
        </w:rPr>
        <w:t xml:space="preserve">n </w:t>
      </w:r>
      <w:r w:rsidRPr="005A3524">
        <w:rPr>
          <w:rFonts w:ascii="Times New Roman" w:hAnsi="Times New Roman" w:cs="Times New Roman"/>
          <w:color w:val="000000"/>
          <w:spacing w:val="2"/>
          <w:sz w:val="24"/>
          <w:szCs w:val="24"/>
        </w:rPr>
        <w:t>d</w:t>
      </w:r>
      <w:r w:rsidRPr="005A3524">
        <w:rPr>
          <w:rFonts w:ascii="Times New Roman" w:hAnsi="Times New Roman" w:cs="Times New Roman"/>
          <w:color w:val="000000"/>
          <w:sz w:val="24"/>
          <w:szCs w:val="24"/>
        </w:rPr>
        <w:t xml:space="preserve">u </w:t>
      </w:r>
      <w:r w:rsidRPr="005A3524">
        <w:rPr>
          <w:rFonts w:ascii="Times New Roman" w:hAnsi="Times New Roman" w:cs="Times New Roman"/>
          <w:color w:val="000000"/>
          <w:spacing w:val="2"/>
          <w:sz w:val="24"/>
          <w:szCs w:val="24"/>
        </w:rPr>
        <w:t>Soumissionnaire</w:t>
      </w:r>
      <w:r w:rsidRPr="005A3524">
        <w:rPr>
          <w:rFonts w:ascii="Times New Roman" w:hAnsi="Times New Roman" w:cs="Times New Roman"/>
          <w:color w:val="000000"/>
          <w:sz w:val="24"/>
          <w:szCs w:val="24"/>
        </w:rPr>
        <w:t xml:space="preserve">, </w:t>
      </w:r>
      <w:r w:rsidRPr="005A3524">
        <w:rPr>
          <w:rFonts w:ascii="Times New Roman" w:hAnsi="Times New Roman" w:cs="Times New Roman"/>
          <w:color w:val="000000"/>
          <w:spacing w:val="2"/>
          <w:sz w:val="24"/>
          <w:szCs w:val="24"/>
        </w:rPr>
        <w:t>ledi</w:t>
      </w:r>
      <w:r w:rsidRPr="005A3524">
        <w:rPr>
          <w:rFonts w:ascii="Times New Roman" w:hAnsi="Times New Roman" w:cs="Times New Roman"/>
          <w:color w:val="000000"/>
          <w:sz w:val="24"/>
          <w:szCs w:val="24"/>
        </w:rPr>
        <w:t xml:space="preserve">t </w:t>
      </w:r>
      <w:r w:rsidRPr="005A3524">
        <w:rPr>
          <w:rFonts w:ascii="Times New Roman" w:hAnsi="Times New Roman" w:cs="Times New Roman"/>
          <w:color w:val="000000"/>
          <w:spacing w:val="2"/>
          <w:sz w:val="24"/>
          <w:szCs w:val="24"/>
        </w:rPr>
        <w:t xml:space="preserve">montant </w:t>
      </w:r>
      <w:r w:rsidRPr="005A3524">
        <w:rPr>
          <w:rFonts w:ascii="Times New Roman" w:hAnsi="Times New Roman" w:cs="Times New Roman"/>
          <w:color w:val="000000"/>
          <w:sz w:val="24"/>
          <w:szCs w:val="24"/>
        </w:rPr>
        <w:t>sera réputé l’engager.</w:t>
      </w:r>
    </w:p>
    <w:p w:rsidR="002119EF" w:rsidRPr="005A3524" w:rsidRDefault="002119EF" w:rsidP="002119EF">
      <w:pPr>
        <w:widowControl w:val="0"/>
        <w:autoSpaceDE w:val="0"/>
        <w:autoSpaceDN w:val="0"/>
        <w:adjustRightInd w:val="0"/>
        <w:ind w:left="720" w:right="102" w:hanging="578"/>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32.3. Si le Soumissionnaire ayant présenté l’offre évaluée la moins-</w:t>
      </w:r>
      <w:proofErr w:type="spellStart"/>
      <w:r w:rsidRPr="005A3524">
        <w:rPr>
          <w:rFonts w:ascii="Times New Roman" w:hAnsi="Times New Roman" w:cs="Times New Roman"/>
          <w:color w:val="000000"/>
          <w:sz w:val="24"/>
          <w:szCs w:val="24"/>
        </w:rPr>
        <w:t>disante</w:t>
      </w:r>
      <w:proofErr w:type="spellEnd"/>
      <w:r w:rsidRPr="005A3524">
        <w:rPr>
          <w:rFonts w:ascii="Times New Roman" w:hAnsi="Times New Roman" w:cs="Times New Roman"/>
          <w:color w:val="000000"/>
          <w:sz w:val="24"/>
          <w:szCs w:val="24"/>
        </w:rPr>
        <w:t>, n’accepte pas les corrections apportées, son offre sera écartée et sa garantie pourra être saisie.</w:t>
      </w:r>
    </w:p>
    <w:p w:rsidR="002119EF" w:rsidRPr="005A3524" w:rsidRDefault="002119EF" w:rsidP="002119EF">
      <w:pPr>
        <w:widowControl w:val="0"/>
        <w:autoSpaceDE w:val="0"/>
        <w:autoSpaceDN w:val="0"/>
        <w:adjustRightInd w:val="0"/>
        <w:ind w:left="284" w:right="-20"/>
        <w:jc w:val="both"/>
        <w:rPr>
          <w:rFonts w:ascii="Times New Roman" w:hAnsi="Times New Roman" w:cs="Times New Roman"/>
          <w:b/>
          <w:bCs/>
          <w:color w:val="000000"/>
          <w:sz w:val="24"/>
          <w:szCs w:val="24"/>
        </w:rPr>
      </w:pPr>
      <w:r w:rsidRPr="005A3524">
        <w:rPr>
          <w:rFonts w:ascii="Times New Roman" w:hAnsi="Times New Roman" w:cs="Times New Roman"/>
          <w:b/>
          <w:bCs/>
          <w:color w:val="000000"/>
          <w:sz w:val="24"/>
          <w:szCs w:val="24"/>
        </w:rPr>
        <w:t>Article 33 : Evaluation des offres au plan financier</w:t>
      </w:r>
    </w:p>
    <w:p w:rsidR="002119EF" w:rsidRPr="005A3524" w:rsidRDefault="002119EF" w:rsidP="002119EF">
      <w:pPr>
        <w:widowControl w:val="0"/>
        <w:autoSpaceDE w:val="0"/>
        <w:autoSpaceDN w:val="0"/>
        <w:adjustRightInd w:val="0"/>
        <w:ind w:left="720" w:right="102" w:hanging="624"/>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 xml:space="preserve">33.1. La Sous-commission d’Analyse procédera à l’évaluation et à la comparaison des offres dont il aura déterminé au préalable qu’elles répondent pour l’essentiel aux dispositions du Dossier d’Appel d’Offres, au sens des articles </w:t>
      </w:r>
      <w:r w:rsidRPr="005A3524">
        <w:rPr>
          <w:rFonts w:ascii="Times New Roman" w:hAnsi="Times New Roman" w:cs="Times New Roman"/>
          <w:color w:val="000000"/>
          <w:spacing w:val="1"/>
          <w:sz w:val="24"/>
          <w:szCs w:val="24"/>
        </w:rPr>
        <w:t>29</w:t>
      </w:r>
      <w:r w:rsidRPr="005A3524">
        <w:rPr>
          <w:rFonts w:ascii="Times New Roman" w:hAnsi="Times New Roman" w:cs="Times New Roman"/>
          <w:color w:val="000000"/>
          <w:sz w:val="24"/>
          <w:szCs w:val="24"/>
        </w:rPr>
        <w:t xml:space="preserve">, </w:t>
      </w:r>
      <w:r w:rsidRPr="005A3524">
        <w:rPr>
          <w:rFonts w:ascii="Times New Roman" w:hAnsi="Times New Roman" w:cs="Times New Roman"/>
          <w:color w:val="000000"/>
          <w:spacing w:val="1"/>
          <w:sz w:val="24"/>
          <w:szCs w:val="24"/>
        </w:rPr>
        <w:t>3</w:t>
      </w:r>
      <w:r w:rsidRPr="005A3524">
        <w:rPr>
          <w:rFonts w:ascii="Times New Roman" w:hAnsi="Times New Roman" w:cs="Times New Roman"/>
          <w:color w:val="000000"/>
          <w:sz w:val="24"/>
          <w:szCs w:val="24"/>
        </w:rPr>
        <w:t xml:space="preserve">0 </w:t>
      </w:r>
      <w:r w:rsidRPr="005A3524">
        <w:rPr>
          <w:rFonts w:ascii="Times New Roman" w:hAnsi="Times New Roman" w:cs="Times New Roman"/>
          <w:color w:val="000000"/>
          <w:spacing w:val="1"/>
          <w:sz w:val="24"/>
          <w:szCs w:val="24"/>
        </w:rPr>
        <w:t>e</w:t>
      </w:r>
      <w:r w:rsidRPr="005A3524">
        <w:rPr>
          <w:rFonts w:ascii="Times New Roman" w:hAnsi="Times New Roman" w:cs="Times New Roman"/>
          <w:color w:val="000000"/>
          <w:sz w:val="24"/>
          <w:szCs w:val="24"/>
        </w:rPr>
        <w:t xml:space="preserve">t </w:t>
      </w:r>
      <w:r w:rsidRPr="005A3524">
        <w:rPr>
          <w:rFonts w:ascii="Times New Roman" w:hAnsi="Times New Roman" w:cs="Times New Roman"/>
          <w:color w:val="000000"/>
          <w:spacing w:val="1"/>
          <w:sz w:val="24"/>
          <w:szCs w:val="24"/>
        </w:rPr>
        <w:t>3</w:t>
      </w:r>
      <w:r w:rsidRPr="005A3524">
        <w:rPr>
          <w:rFonts w:ascii="Times New Roman" w:hAnsi="Times New Roman" w:cs="Times New Roman"/>
          <w:color w:val="000000"/>
          <w:sz w:val="24"/>
          <w:szCs w:val="24"/>
        </w:rPr>
        <w:t xml:space="preserve">1 </w:t>
      </w:r>
      <w:r w:rsidRPr="005A3524">
        <w:rPr>
          <w:rFonts w:ascii="Times New Roman" w:hAnsi="Times New Roman" w:cs="Times New Roman"/>
          <w:color w:val="000000"/>
          <w:spacing w:val="1"/>
          <w:sz w:val="24"/>
          <w:szCs w:val="24"/>
        </w:rPr>
        <w:t>d</w:t>
      </w:r>
      <w:r w:rsidRPr="005A3524">
        <w:rPr>
          <w:rFonts w:ascii="Times New Roman" w:hAnsi="Times New Roman" w:cs="Times New Roman"/>
          <w:color w:val="000000"/>
          <w:sz w:val="24"/>
          <w:szCs w:val="24"/>
        </w:rPr>
        <w:t xml:space="preserve">u </w:t>
      </w:r>
      <w:r w:rsidRPr="005A3524">
        <w:rPr>
          <w:rFonts w:ascii="Times New Roman" w:hAnsi="Times New Roman" w:cs="Times New Roman"/>
          <w:color w:val="000000"/>
          <w:spacing w:val="1"/>
          <w:sz w:val="24"/>
          <w:szCs w:val="24"/>
        </w:rPr>
        <w:t>RGAO</w:t>
      </w:r>
      <w:r w:rsidRPr="005A3524">
        <w:rPr>
          <w:rFonts w:ascii="Times New Roman" w:hAnsi="Times New Roman" w:cs="Times New Roman"/>
          <w:color w:val="000000"/>
          <w:sz w:val="24"/>
          <w:szCs w:val="24"/>
        </w:rPr>
        <w:t xml:space="preserve">, </w:t>
      </w:r>
      <w:r w:rsidRPr="005A3524">
        <w:rPr>
          <w:rFonts w:ascii="Times New Roman" w:hAnsi="Times New Roman" w:cs="Times New Roman"/>
          <w:color w:val="000000"/>
          <w:spacing w:val="1"/>
          <w:sz w:val="24"/>
          <w:szCs w:val="24"/>
        </w:rPr>
        <w:t>comm</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1"/>
          <w:sz w:val="24"/>
          <w:szCs w:val="24"/>
        </w:rPr>
        <w:t xml:space="preserve">indiqué </w:t>
      </w:r>
      <w:r w:rsidRPr="005A3524">
        <w:rPr>
          <w:rFonts w:ascii="Times New Roman" w:hAnsi="Times New Roman" w:cs="Times New Roman"/>
          <w:color w:val="000000"/>
          <w:sz w:val="24"/>
          <w:szCs w:val="24"/>
        </w:rPr>
        <w:t>ci</w:t>
      </w:r>
      <w:r w:rsidRPr="005A3524">
        <w:rPr>
          <w:rFonts w:ascii="Times New Roman" w:hAnsi="Times New Roman" w:cs="Times New Roman"/>
          <w:color w:val="000000"/>
          <w:spacing w:val="6"/>
          <w:sz w:val="24"/>
          <w:szCs w:val="24"/>
        </w:rPr>
        <w:t>-</w:t>
      </w:r>
      <w:r w:rsidRPr="005A3524">
        <w:rPr>
          <w:rFonts w:ascii="Times New Roman" w:hAnsi="Times New Roman" w:cs="Times New Roman"/>
          <w:color w:val="000000"/>
          <w:sz w:val="24"/>
          <w:szCs w:val="24"/>
        </w:rPr>
        <w:t>après.</w:t>
      </w:r>
    </w:p>
    <w:p w:rsidR="002119EF" w:rsidRPr="005A3524" w:rsidRDefault="002119EF" w:rsidP="002119EF">
      <w:pPr>
        <w:widowControl w:val="0"/>
        <w:autoSpaceDE w:val="0"/>
        <w:autoSpaceDN w:val="0"/>
        <w:adjustRightInd w:val="0"/>
        <w:ind w:left="720" w:right="102" w:hanging="624"/>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33.2. Pour cette évaluation, la Sous-commission d’Analyse prendra en compte les éléments ci-après:</w:t>
      </w:r>
    </w:p>
    <w:p w:rsidR="002119EF" w:rsidRPr="005A3524" w:rsidRDefault="002119EF" w:rsidP="002119EF">
      <w:pPr>
        <w:widowControl w:val="0"/>
        <w:autoSpaceDE w:val="0"/>
        <w:autoSpaceDN w:val="0"/>
        <w:adjustRightInd w:val="0"/>
        <w:ind w:left="720" w:right="-27" w:hanging="340"/>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a. Le prix de l’offre, indiqué suivant les dispositions de la clause 13 du RGAO;</w:t>
      </w:r>
    </w:p>
    <w:p w:rsidR="002119EF" w:rsidRPr="005A3524" w:rsidRDefault="002119EF" w:rsidP="002119EF">
      <w:pPr>
        <w:widowControl w:val="0"/>
        <w:autoSpaceDE w:val="0"/>
        <w:autoSpaceDN w:val="0"/>
        <w:adjustRightInd w:val="0"/>
        <w:ind w:left="720" w:right="102" w:hanging="340"/>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b. Les ajustements apportés au prix pour corriger les erreurs arithmétiques en application de l’article 32 du RGAO;</w:t>
      </w:r>
    </w:p>
    <w:p w:rsidR="002119EF" w:rsidRPr="005A3524" w:rsidRDefault="002119EF" w:rsidP="002119EF">
      <w:pPr>
        <w:widowControl w:val="0"/>
        <w:autoSpaceDE w:val="0"/>
        <w:autoSpaceDN w:val="0"/>
        <w:adjustRightInd w:val="0"/>
        <w:ind w:left="720" w:right="-34" w:hanging="340"/>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c. Les ajustements du prix imputables aux rabais offertsenapplicationdel’alinéa13.4duRGAO;</w:t>
      </w:r>
    </w:p>
    <w:p w:rsidR="002119EF" w:rsidRPr="005A3524" w:rsidRDefault="002119EF" w:rsidP="002119EF">
      <w:pPr>
        <w:widowControl w:val="0"/>
        <w:autoSpaceDE w:val="0"/>
        <w:autoSpaceDN w:val="0"/>
        <w:adjustRightInd w:val="0"/>
        <w:ind w:left="720" w:right="97" w:hanging="624"/>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 xml:space="preserve">33.3. Pour évaluer le montant de l’offre, la Sous- Commission d’Analyse peut devoir prendre </w:t>
      </w:r>
      <w:r w:rsidRPr="005A3524">
        <w:rPr>
          <w:rFonts w:ascii="Times New Roman" w:hAnsi="Times New Roman" w:cs="Times New Roman"/>
          <w:color w:val="000000"/>
          <w:spacing w:val="4"/>
          <w:sz w:val="24"/>
          <w:szCs w:val="24"/>
        </w:rPr>
        <w:t>égalemen</w:t>
      </w:r>
      <w:r w:rsidRPr="005A3524">
        <w:rPr>
          <w:rFonts w:ascii="Times New Roman" w:hAnsi="Times New Roman" w:cs="Times New Roman"/>
          <w:color w:val="000000"/>
          <w:sz w:val="24"/>
          <w:szCs w:val="24"/>
        </w:rPr>
        <w:t xml:space="preserve">t </w:t>
      </w:r>
      <w:r w:rsidRPr="005A3524">
        <w:rPr>
          <w:rFonts w:ascii="Times New Roman" w:hAnsi="Times New Roman" w:cs="Times New Roman"/>
          <w:color w:val="000000"/>
          <w:spacing w:val="4"/>
          <w:sz w:val="24"/>
          <w:szCs w:val="24"/>
        </w:rPr>
        <w:t>e</w:t>
      </w:r>
      <w:r w:rsidRPr="005A3524">
        <w:rPr>
          <w:rFonts w:ascii="Times New Roman" w:hAnsi="Times New Roman" w:cs="Times New Roman"/>
          <w:color w:val="000000"/>
          <w:sz w:val="24"/>
          <w:szCs w:val="24"/>
        </w:rPr>
        <w:t xml:space="preserve">n </w:t>
      </w:r>
      <w:r w:rsidRPr="005A3524">
        <w:rPr>
          <w:rFonts w:ascii="Times New Roman" w:hAnsi="Times New Roman" w:cs="Times New Roman"/>
          <w:color w:val="000000"/>
          <w:spacing w:val="4"/>
          <w:sz w:val="24"/>
          <w:szCs w:val="24"/>
        </w:rPr>
        <w:t>considératio</w:t>
      </w:r>
      <w:r w:rsidRPr="005A3524">
        <w:rPr>
          <w:rFonts w:ascii="Times New Roman" w:hAnsi="Times New Roman" w:cs="Times New Roman"/>
          <w:color w:val="000000"/>
          <w:sz w:val="24"/>
          <w:szCs w:val="24"/>
        </w:rPr>
        <w:t xml:space="preserve">n </w:t>
      </w:r>
      <w:r w:rsidRPr="005A3524">
        <w:rPr>
          <w:rFonts w:ascii="Times New Roman" w:hAnsi="Times New Roman" w:cs="Times New Roman"/>
          <w:color w:val="000000"/>
          <w:spacing w:val="4"/>
          <w:sz w:val="24"/>
          <w:szCs w:val="24"/>
        </w:rPr>
        <w:t>de</w:t>
      </w:r>
      <w:r w:rsidRPr="005A3524">
        <w:rPr>
          <w:rFonts w:ascii="Times New Roman" w:hAnsi="Times New Roman" w:cs="Times New Roman"/>
          <w:color w:val="000000"/>
          <w:sz w:val="24"/>
          <w:szCs w:val="24"/>
        </w:rPr>
        <w:t xml:space="preserve">s </w:t>
      </w:r>
      <w:r w:rsidRPr="005A3524">
        <w:rPr>
          <w:rFonts w:ascii="Times New Roman" w:hAnsi="Times New Roman" w:cs="Times New Roman"/>
          <w:color w:val="000000"/>
          <w:spacing w:val="4"/>
          <w:sz w:val="24"/>
          <w:szCs w:val="24"/>
        </w:rPr>
        <w:t xml:space="preserve">facteurs </w:t>
      </w:r>
      <w:r w:rsidRPr="005A3524">
        <w:rPr>
          <w:rFonts w:ascii="Times New Roman" w:hAnsi="Times New Roman" w:cs="Times New Roman"/>
          <w:color w:val="000000"/>
          <w:sz w:val="24"/>
          <w:szCs w:val="24"/>
        </w:rPr>
        <w:t>autres que le prix de l’offre, dont les caracté</w:t>
      </w:r>
      <w:r w:rsidRPr="005A3524">
        <w:rPr>
          <w:rFonts w:ascii="Times New Roman" w:hAnsi="Times New Roman" w:cs="Times New Roman"/>
          <w:color w:val="000000"/>
          <w:spacing w:val="5"/>
          <w:sz w:val="24"/>
          <w:szCs w:val="24"/>
        </w:rPr>
        <w:t>ristiques</w:t>
      </w:r>
      <w:r w:rsidRPr="005A3524">
        <w:rPr>
          <w:rFonts w:ascii="Times New Roman" w:hAnsi="Times New Roman" w:cs="Times New Roman"/>
          <w:color w:val="000000"/>
          <w:sz w:val="24"/>
          <w:szCs w:val="24"/>
        </w:rPr>
        <w:t xml:space="preserve">, </w:t>
      </w:r>
      <w:r w:rsidRPr="005A3524">
        <w:rPr>
          <w:rFonts w:ascii="Times New Roman" w:hAnsi="Times New Roman" w:cs="Times New Roman"/>
          <w:color w:val="000000"/>
          <w:spacing w:val="5"/>
          <w:sz w:val="24"/>
          <w:szCs w:val="24"/>
        </w:rPr>
        <w:t>l</w:t>
      </w:r>
      <w:r w:rsidRPr="005A3524">
        <w:rPr>
          <w:rFonts w:ascii="Times New Roman" w:hAnsi="Times New Roman" w:cs="Times New Roman"/>
          <w:color w:val="000000"/>
          <w:sz w:val="24"/>
          <w:szCs w:val="24"/>
        </w:rPr>
        <w:t xml:space="preserve">a </w:t>
      </w:r>
      <w:r w:rsidRPr="005A3524">
        <w:rPr>
          <w:rFonts w:ascii="Times New Roman" w:hAnsi="Times New Roman" w:cs="Times New Roman"/>
          <w:color w:val="000000"/>
          <w:spacing w:val="5"/>
          <w:sz w:val="24"/>
          <w:szCs w:val="24"/>
        </w:rPr>
        <w:t>performanc</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5"/>
          <w:sz w:val="24"/>
          <w:szCs w:val="24"/>
        </w:rPr>
        <w:t>de</w:t>
      </w:r>
      <w:r w:rsidRPr="005A3524">
        <w:rPr>
          <w:rFonts w:ascii="Times New Roman" w:hAnsi="Times New Roman" w:cs="Times New Roman"/>
          <w:color w:val="000000"/>
          <w:sz w:val="24"/>
          <w:szCs w:val="24"/>
        </w:rPr>
        <w:t xml:space="preserve">s </w:t>
      </w:r>
      <w:r w:rsidRPr="005A3524">
        <w:rPr>
          <w:rFonts w:ascii="Times New Roman" w:hAnsi="Times New Roman" w:cs="Times New Roman"/>
          <w:color w:val="000000"/>
          <w:spacing w:val="5"/>
          <w:sz w:val="24"/>
          <w:szCs w:val="24"/>
        </w:rPr>
        <w:t xml:space="preserve">fournitures </w:t>
      </w:r>
      <w:r w:rsidRPr="005A3524">
        <w:rPr>
          <w:rFonts w:ascii="Times New Roman" w:hAnsi="Times New Roman" w:cs="Times New Roman"/>
          <w:color w:val="000000"/>
          <w:spacing w:val="3"/>
          <w:sz w:val="24"/>
          <w:szCs w:val="24"/>
        </w:rPr>
        <w:t>e</w:t>
      </w:r>
      <w:r w:rsidRPr="005A3524">
        <w:rPr>
          <w:rFonts w:ascii="Times New Roman" w:hAnsi="Times New Roman" w:cs="Times New Roman"/>
          <w:color w:val="000000"/>
          <w:sz w:val="24"/>
          <w:szCs w:val="24"/>
        </w:rPr>
        <w:t xml:space="preserve">t </w:t>
      </w:r>
      <w:r w:rsidRPr="005A3524">
        <w:rPr>
          <w:rFonts w:ascii="Times New Roman" w:hAnsi="Times New Roman" w:cs="Times New Roman"/>
          <w:color w:val="000000"/>
          <w:spacing w:val="3"/>
          <w:sz w:val="24"/>
          <w:szCs w:val="24"/>
        </w:rPr>
        <w:t>service</w:t>
      </w:r>
      <w:r w:rsidRPr="005A3524">
        <w:rPr>
          <w:rFonts w:ascii="Times New Roman" w:hAnsi="Times New Roman" w:cs="Times New Roman"/>
          <w:color w:val="000000"/>
          <w:sz w:val="24"/>
          <w:szCs w:val="24"/>
        </w:rPr>
        <w:t xml:space="preserve">s </w:t>
      </w:r>
      <w:r w:rsidRPr="005A3524">
        <w:rPr>
          <w:rFonts w:ascii="Times New Roman" w:hAnsi="Times New Roman" w:cs="Times New Roman"/>
          <w:color w:val="000000"/>
          <w:spacing w:val="3"/>
          <w:sz w:val="24"/>
          <w:szCs w:val="24"/>
        </w:rPr>
        <w:t>connexe</w:t>
      </w:r>
      <w:r w:rsidRPr="005A3524">
        <w:rPr>
          <w:rFonts w:ascii="Times New Roman" w:hAnsi="Times New Roman" w:cs="Times New Roman"/>
          <w:color w:val="000000"/>
          <w:sz w:val="24"/>
          <w:szCs w:val="24"/>
        </w:rPr>
        <w:t xml:space="preserve">s </w:t>
      </w:r>
      <w:r w:rsidRPr="005A3524">
        <w:rPr>
          <w:rFonts w:ascii="Times New Roman" w:hAnsi="Times New Roman" w:cs="Times New Roman"/>
          <w:color w:val="000000"/>
          <w:spacing w:val="3"/>
          <w:sz w:val="24"/>
          <w:szCs w:val="24"/>
        </w:rPr>
        <w:t>e</w:t>
      </w:r>
      <w:r w:rsidRPr="005A3524">
        <w:rPr>
          <w:rFonts w:ascii="Times New Roman" w:hAnsi="Times New Roman" w:cs="Times New Roman"/>
          <w:color w:val="000000"/>
          <w:sz w:val="24"/>
          <w:szCs w:val="24"/>
        </w:rPr>
        <w:t xml:space="preserve">t </w:t>
      </w:r>
      <w:r w:rsidRPr="005A3524">
        <w:rPr>
          <w:rFonts w:ascii="Times New Roman" w:hAnsi="Times New Roman" w:cs="Times New Roman"/>
          <w:color w:val="000000"/>
          <w:spacing w:val="3"/>
          <w:sz w:val="24"/>
          <w:szCs w:val="24"/>
        </w:rPr>
        <w:t>leur</w:t>
      </w:r>
      <w:r w:rsidRPr="005A3524">
        <w:rPr>
          <w:rFonts w:ascii="Times New Roman" w:hAnsi="Times New Roman" w:cs="Times New Roman"/>
          <w:color w:val="000000"/>
          <w:sz w:val="24"/>
          <w:szCs w:val="24"/>
        </w:rPr>
        <w:t xml:space="preserve">s </w:t>
      </w:r>
      <w:r w:rsidRPr="005A3524">
        <w:rPr>
          <w:rFonts w:ascii="Times New Roman" w:hAnsi="Times New Roman" w:cs="Times New Roman"/>
          <w:color w:val="000000"/>
          <w:spacing w:val="3"/>
          <w:sz w:val="24"/>
          <w:szCs w:val="24"/>
        </w:rPr>
        <w:t xml:space="preserve">conditions </w:t>
      </w:r>
      <w:r w:rsidRPr="005A3524">
        <w:rPr>
          <w:rFonts w:ascii="Times New Roman" w:hAnsi="Times New Roman" w:cs="Times New Roman"/>
          <w:color w:val="000000"/>
          <w:sz w:val="24"/>
          <w:szCs w:val="24"/>
        </w:rPr>
        <w:t>d’achat.</w:t>
      </w:r>
    </w:p>
    <w:p w:rsidR="002119EF" w:rsidRPr="005A3524" w:rsidRDefault="002119EF" w:rsidP="002119EF">
      <w:pPr>
        <w:widowControl w:val="0"/>
        <w:autoSpaceDE w:val="0"/>
        <w:autoSpaceDN w:val="0"/>
        <w:adjustRightInd w:val="0"/>
        <w:ind w:left="720" w:right="102"/>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Les facteurs retenus et précisés dans le RPAO, le cas échéant, seront exprimés en termes monétaires de manière à faciliter la comparaison des offres.</w:t>
      </w:r>
    </w:p>
    <w:p w:rsidR="002119EF" w:rsidRPr="005A3524" w:rsidRDefault="002119EF" w:rsidP="002119EF">
      <w:pPr>
        <w:widowControl w:val="0"/>
        <w:autoSpaceDE w:val="0"/>
        <w:autoSpaceDN w:val="0"/>
        <w:adjustRightInd w:val="0"/>
        <w:ind w:left="284" w:right="-20"/>
        <w:jc w:val="both"/>
        <w:rPr>
          <w:rFonts w:ascii="Times New Roman" w:hAnsi="Times New Roman" w:cs="Times New Roman"/>
          <w:b/>
          <w:bCs/>
          <w:color w:val="000000"/>
          <w:sz w:val="24"/>
          <w:szCs w:val="24"/>
        </w:rPr>
      </w:pPr>
      <w:r w:rsidRPr="005A3524">
        <w:rPr>
          <w:rFonts w:ascii="Times New Roman" w:hAnsi="Times New Roman" w:cs="Times New Roman"/>
          <w:b/>
          <w:bCs/>
          <w:color w:val="000000"/>
          <w:sz w:val="24"/>
          <w:szCs w:val="24"/>
        </w:rPr>
        <w:t>Article 34 : Comparaison des offres</w:t>
      </w:r>
    </w:p>
    <w:p w:rsidR="002119EF" w:rsidRPr="005A3524" w:rsidRDefault="002119EF" w:rsidP="002119EF">
      <w:pPr>
        <w:widowControl w:val="0"/>
        <w:autoSpaceDE w:val="0"/>
        <w:autoSpaceDN w:val="0"/>
        <w:adjustRightInd w:val="0"/>
        <w:ind w:left="720" w:right="102"/>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La Sous-commission d’Analyse comparera toutes les offres substantiellement conformes pour déterminer l’offre évaluée la moins-</w:t>
      </w:r>
      <w:proofErr w:type="spellStart"/>
      <w:r w:rsidRPr="005A3524">
        <w:rPr>
          <w:rFonts w:ascii="Times New Roman" w:hAnsi="Times New Roman" w:cs="Times New Roman"/>
          <w:color w:val="000000"/>
          <w:sz w:val="24"/>
          <w:szCs w:val="24"/>
        </w:rPr>
        <w:t>disante</w:t>
      </w:r>
      <w:proofErr w:type="spellEnd"/>
      <w:r w:rsidRPr="005A3524">
        <w:rPr>
          <w:rFonts w:ascii="Times New Roman" w:hAnsi="Times New Roman" w:cs="Times New Roman"/>
          <w:color w:val="000000"/>
          <w:sz w:val="24"/>
          <w:szCs w:val="24"/>
        </w:rPr>
        <w:t>, en application de la clause 334 du RGAO.</w:t>
      </w:r>
    </w:p>
    <w:p w:rsidR="002119EF" w:rsidRPr="005A3524" w:rsidRDefault="002119EF" w:rsidP="002119EF">
      <w:pPr>
        <w:widowControl w:val="0"/>
        <w:autoSpaceDE w:val="0"/>
        <w:autoSpaceDN w:val="0"/>
        <w:adjustRightInd w:val="0"/>
        <w:ind w:left="720" w:right="102"/>
        <w:jc w:val="both"/>
        <w:rPr>
          <w:rFonts w:ascii="Times New Roman" w:hAnsi="Times New Roman" w:cs="Times New Roman"/>
          <w:color w:val="000000"/>
          <w:sz w:val="24"/>
          <w:szCs w:val="24"/>
        </w:rPr>
      </w:pPr>
    </w:p>
    <w:p w:rsidR="002119EF" w:rsidRPr="005A3524" w:rsidRDefault="002119EF" w:rsidP="002119EF">
      <w:pPr>
        <w:widowControl w:val="0"/>
        <w:autoSpaceDE w:val="0"/>
        <w:autoSpaceDN w:val="0"/>
        <w:adjustRightInd w:val="0"/>
        <w:ind w:left="851" w:right="95" w:hanging="567"/>
        <w:jc w:val="center"/>
        <w:rPr>
          <w:rFonts w:ascii="Times New Roman" w:hAnsi="Times New Roman" w:cs="Times New Roman"/>
          <w:b/>
          <w:bCs/>
          <w:color w:val="000000"/>
          <w:sz w:val="24"/>
          <w:szCs w:val="24"/>
        </w:rPr>
      </w:pPr>
      <w:r w:rsidRPr="005A3524">
        <w:rPr>
          <w:rFonts w:ascii="Times New Roman" w:hAnsi="Times New Roman" w:cs="Times New Roman"/>
          <w:b/>
          <w:bCs/>
          <w:color w:val="000000"/>
          <w:sz w:val="24"/>
          <w:szCs w:val="24"/>
        </w:rPr>
        <w:t>F. Attribution du marché</w:t>
      </w:r>
    </w:p>
    <w:p w:rsidR="002119EF" w:rsidRPr="005A3524" w:rsidRDefault="002119EF" w:rsidP="002119EF">
      <w:pPr>
        <w:widowControl w:val="0"/>
        <w:autoSpaceDE w:val="0"/>
        <w:autoSpaceDN w:val="0"/>
        <w:adjustRightInd w:val="0"/>
        <w:ind w:left="284" w:right="-20"/>
        <w:jc w:val="both"/>
        <w:rPr>
          <w:rFonts w:ascii="Times New Roman" w:hAnsi="Times New Roman" w:cs="Times New Roman"/>
          <w:b/>
          <w:bCs/>
          <w:color w:val="000000"/>
          <w:sz w:val="24"/>
          <w:szCs w:val="24"/>
        </w:rPr>
      </w:pPr>
      <w:r w:rsidRPr="005A3524">
        <w:rPr>
          <w:rFonts w:ascii="Times New Roman" w:hAnsi="Times New Roman" w:cs="Times New Roman"/>
          <w:b/>
          <w:bCs/>
          <w:color w:val="000000"/>
          <w:sz w:val="24"/>
          <w:szCs w:val="24"/>
        </w:rPr>
        <w:t>Article</w:t>
      </w:r>
      <w:r w:rsidR="00637F98" w:rsidRPr="005A3524">
        <w:rPr>
          <w:rFonts w:ascii="Times New Roman" w:hAnsi="Times New Roman" w:cs="Times New Roman"/>
          <w:b/>
          <w:bCs/>
          <w:color w:val="000000"/>
          <w:sz w:val="24"/>
          <w:szCs w:val="24"/>
        </w:rPr>
        <w:t xml:space="preserve"> </w:t>
      </w:r>
      <w:r w:rsidRPr="005A3524">
        <w:rPr>
          <w:rFonts w:ascii="Times New Roman" w:hAnsi="Times New Roman" w:cs="Times New Roman"/>
          <w:b/>
          <w:bCs/>
          <w:color w:val="000000"/>
          <w:sz w:val="24"/>
          <w:szCs w:val="24"/>
        </w:rPr>
        <w:t>35</w:t>
      </w:r>
      <w:r w:rsidR="00637F98" w:rsidRPr="005A3524">
        <w:rPr>
          <w:rFonts w:ascii="Times New Roman" w:hAnsi="Times New Roman" w:cs="Times New Roman"/>
          <w:b/>
          <w:bCs/>
          <w:color w:val="000000"/>
          <w:sz w:val="24"/>
          <w:szCs w:val="24"/>
        </w:rPr>
        <w:t xml:space="preserve"> </w:t>
      </w:r>
      <w:r w:rsidRPr="005A3524">
        <w:rPr>
          <w:rFonts w:ascii="Times New Roman" w:hAnsi="Times New Roman" w:cs="Times New Roman"/>
          <w:b/>
          <w:bCs/>
          <w:color w:val="000000"/>
          <w:sz w:val="24"/>
          <w:szCs w:val="24"/>
        </w:rPr>
        <w:t>:</w:t>
      </w:r>
      <w:r w:rsidR="00637F98" w:rsidRPr="005A3524">
        <w:rPr>
          <w:rFonts w:ascii="Times New Roman" w:hAnsi="Times New Roman" w:cs="Times New Roman"/>
          <w:b/>
          <w:bCs/>
          <w:color w:val="000000"/>
          <w:sz w:val="24"/>
          <w:szCs w:val="24"/>
        </w:rPr>
        <w:t xml:space="preserve"> </w:t>
      </w:r>
      <w:r w:rsidRPr="005A3524">
        <w:rPr>
          <w:rFonts w:ascii="Times New Roman" w:hAnsi="Times New Roman" w:cs="Times New Roman"/>
          <w:b/>
          <w:bCs/>
          <w:color w:val="000000"/>
          <w:sz w:val="24"/>
          <w:szCs w:val="24"/>
        </w:rPr>
        <w:t>Attribution</w:t>
      </w:r>
    </w:p>
    <w:p w:rsidR="002119EF" w:rsidRPr="005A3524" w:rsidRDefault="002119EF" w:rsidP="002119EF">
      <w:pPr>
        <w:widowControl w:val="0"/>
        <w:tabs>
          <w:tab w:val="left" w:pos="1740"/>
          <w:tab w:val="left" w:pos="2140"/>
          <w:tab w:val="left" w:pos="2640"/>
          <w:tab w:val="left" w:pos="3640"/>
          <w:tab w:val="left" w:pos="4220"/>
        </w:tabs>
        <w:autoSpaceDE w:val="0"/>
        <w:autoSpaceDN w:val="0"/>
        <w:adjustRightInd w:val="0"/>
        <w:ind w:left="720" w:right="-19" w:hanging="624"/>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 xml:space="preserve">35.1. L'Autorité Contractante attribuera le Marché au Soumissionnaire dont l’offre a été reconnue conforme pour l’essentiel au Dossier d’Appel </w:t>
      </w:r>
      <w:r w:rsidRPr="005A3524">
        <w:rPr>
          <w:rFonts w:ascii="Times New Roman" w:hAnsi="Times New Roman" w:cs="Times New Roman"/>
          <w:color w:val="000000"/>
          <w:spacing w:val="5"/>
          <w:sz w:val="24"/>
          <w:szCs w:val="24"/>
        </w:rPr>
        <w:t>d’Offre</w:t>
      </w:r>
      <w:r w:rsidRPr="005A3524">
        <w:rPr>
          <w:rFonts w:ascii="Times New Roman" w:hAnsi="Times New Roman" w:cs="Times New Roman"/>
          <w:color w:val="000000"/>
          <w:sz w:val="24"/>
          <w:szCs w:val="24"/>
        </w:rPr>
        <w:t xml:space="preserve">s </w:t>
      </w:r>
      <w:r w:rsidRPr="005A3524">
        <w:rPr>
          <w:rFonts w:ascii="Times New Roman" w:hAnsi="Times New Roman" w:cs="Times New Roman"/>
          <w:color w:val="000000"/>
          <w:spacing w:val="5"/>
          <w:sz w:val="24"/>
          <w:szCs w:val="24"/>
        </w:rPr>
        <w:t>e</w:t>
      </w:r>
      <w:r w:rsidRPr="005A3524">
        <w:rPr>
          <w:rFonts w:ascii="Times New Roman" w:hAnsi="Times New Roman" w:cs="Times New Roman"/>
          <w:color w:val="000000"/>
          <w:sz w:val="24"/>
          <w:szCs w:val="24"/>
        </w:rPr>
        <w:t xml:space="preserve">t </w:t>
      </w:r>
      <w:r w:rsidRPr="005A3524">
        <w:rPr>
          <w:rFonts w:ascii="Times New Roman" w:hAnsi="Times New Roman" w:cs="Times New Roman"/>
          <w:color w:val="000000"/>
          <w:spacing w:val="5"/>
          <w:sz w:val="24"/>
          <w:szCs w:val="24"/>
        </w:rPr>
        <w:t>qu</w:t>
      </w:r>
      <w:r w:rsidRPr="005A3524">
        <w:rPr>
          <w:rFonts w:ascii="Times New Roman" w:hAnsi="Times New Roman" w:cs="Times New Roman"/>
          <w:color w:val="000000"/>
          <w:sz w:val="24"/>
          <w:szCs w:val="24"/>
        </w:rPr>
        <w:t>i</w:t>
      </w:r>
      <w:r w:rsidRPr="005A3524">
        <w:rPr>
          <w:rFonts w:ascii="Times New Roman" w:hAnsi="Times New Roman" w:cs="Times New Roman"/>
          <w:color w:val="000000"/>
          <w:sz w:val="24"/>
          <w:szCs w:val="24"/>
        </w:rPr>
        <w:tab/>
      </w:r>
      <w:r w:rsidRPr="005A3524">
        <w:rPr>
          <w:rFonts w:ascii="Times New Roman" w:hAnsi="Times New Roman" w:cs="Times New Roman"/>
          <w:color w:val="000000"/>
          <w:spacing w:val="5"/>
          <w:sz w:val="24"/>
          <w:szCs w:val="24"/>
        </w:rPr>
        <w:t>dispos</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5"/>
          <w:sz w:val="24"/>
          <w:szCs w:val="24"/>
        </w:rPr>
        <w:t>de</w:t>
      </w:r>
      <w:r w:rsidRPr="005A3524">
        <w:rPr>
          <w:rFonts w:ascii="Times New Roman" w:hAnsi="Times New Roman" w:cs="Times New Roman"/>
          <w:color w:val="000000"/>
          <w:sz w:val="24"/>
          <w:szCs w:val="24"/>
        </w:rPr>
        <w:t xml:space="preserve">s </w:t>
      </w:r>
      <w:r w:rsidRPr="005A3524">
        <w:rPr>
          <w:rFonts w:ascii="Times New Roman" w:hAnsi="Times New Roman" w:cs="Times New Roman"/>
          <w:color w:val="000000"/>
          <w:spacing w:val="5"/>
          <w:sz w:val="24"/>
          <w:szCs w:val="24"/>
        </w:rPr>
        <w:t xml:space="preserve">capacités </w:t>
      </w:r>
      <w:r w:rsidRPr="005A3524">
        <w:rPr>
          <w:rFonts w:ascii="Times New Roman" w:hAnsi="Times New Roman" w:cs="Times New Roman"/>
          <w:color w:val="000000"/>
          <w:sz w:val="24"/>
          <w:szCs w:val="24"/>
        </w:rPr>
        <w:t xml:space="preserve">techniques et financières requises pour exécuter le Marché de façon satisfaisante et dont </w:t>
      </w:r>
      <w:r w:rsidRPr="005A3524">
        <w:rPr>
          <w:rFonts w:ascii="Times New Roman" w:hAnsi="Times New Roman" w:cs="Times New Roman"/>
          <w:color w:val="000000"/>
          <w:spacing w:val="1"/>
          <w:sz w:val="24"/>
          <w:szCs w:val="24"/>
        </w:rPr>
        <w:t>l’offr</w:t>
      </w:r>
      <w:r w:rsidRPr="005A3524">
        <w:rPr>
          <w:rFonts w:ascii="Times New Roman" w:hAnsi="Times New Roman" w:cs="Times New Roman"/>
          <w:color w:val="000000"/>
          <w:sz w:val="24"/>
          <w:szCs w:val="24"/>
        </w:rPr>
        <w:t xml:space="preserve">e a </w:t>
      </w:r>
      <w:r w:rsidRPr="005A3524">
        <w:rPr>
          <w:rFonts w:ascii="Times New Roman" w:hAnsi="Times New Roman" w:cs="Times New Roman"/>
          <w:color w:val="000000"/>
          <w:spacing w:val="1"/>
          <w:sz w:val="24"/>
          <w:szCs w:val="24"/>
        </w:rPr>
        <w:t>ét</w:t>
      </w:r>
      <w:r w:rsidRPr="005A3524">
        <w:rPr>
          <w:rFonts w:ascii="Times New Roman" w:hAnsi="Times New Roman" w:cs="Times New Roman"/>
          <w:color w:val="000000"/>
          <w:sz w:val="24"/>
          <w:szCs w:val="24"/>
        </w:rPr>
        <w:t xml:space="preserve">é </w:t>
      </w:r>
      <w:r w:rsidRPr="005A3524">
        <w:rPr>
          <w:rFonts w:ascii="Times New Roman" w:hAnsi="Times New Roman" w:cs="Times New Roman"/>
          <w:color w:val="000000"/>
          <w:spacing w:val="1"/>
          <w:sz w:val="24"/>
          <w:szCs w:val="24"/>
        </w:rPr>
        <w:t>évalué</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1"/>
          <w:sz w:val="24"/>
          <w:szCs w:val="24"/>
        </w:rPr>
        <w:t>l</w:t>
      </w:r>
      <w:r w:rsidRPr="005A3524">
        <w:rPr>
          <w:rFonts w:ascii="Times New Roman" w:hAnsi="Times New Roman" w:cs="Times New Roman"/>
          <w:color w:val="000000"/>
          <w:sz w:val="24"/>
          <w:szCs w:val="24"/>
        </w:rPr>
        <w:t xml:space="preserve">a </w:t>
      </w:r>
      <w:r w:rsidRPr="005A3524">
        <w:rPr>
          <w:rFonts w:ascii="Times New Roman" w:hAnsi="Times New Roman" w:cs="Times New Roman"/>
          <w:color w:val="000000"/>
          <w:spacing w:val="1"/>
          <w:sz w:val="24"/>
          <w:szCs w:val="24"/>
        </w:rPr>
        <w:t>moins-</w:t>
      </w:r>
      <w:proofErr w:type="spellStart"/>
      <w:r w:rsidRPr="005A3524">
        <w:rPr>
          <w:rFonts w:ascii="Times New Roman" w:hAnsi="Times New Roman" w:cs="Times New Roman"/>
          <w:color w:val="000000"/>
          <w:spacing w:val="1"/>
          <w:sz w:val="24"/>
          <w:szCs w:val="24"/>
        </w:rPr>
        <w:t>disant</w:t>
      </w:r>
      <w:r w:rsidRPr="005A3524">
        <w:rPr>
          <w:rFonts w:ascii="Times New Roman" w:hAnsi="Times New Roman" w:cs="Times New Roman"/>
          <w:color w:val="000000"/>
          <w:sz w:val="24"/>
          <w:szCs w:val="24"/>
        </w:rPr>
        <w:t>e</w:t>
      </w:r>
      <w:proofErr w:type="spellEnd"/>
      <w:r w:rsidRPr="005A3524">
        <w:rPr>
          <w:rFonts w:ascii="Times New Roman" w:hAnsi="Times New Roman" w:cs="Times New Roman"/>
          <w:color w:val="000000"/>
          <w:sz w:val="24"/>
          <w:szCs w:val="24"/>
        </w:rPr>
        <w:t xml:space="preserve"> </w:t>
      </w:r>
      <w:r w:rsidRPr="005A3524">
        <w:rPr>
          <w:rFonts w:ascii="Times New Roman" w:hAnsi="Times New Roman" w:cs="Times New Roman"/>
          <w:color w:val="000000"/>
          <w:spacing w:val="1"/>
          <w:sz w:val="24"/>
          <w:szCs w:val="24"/>
        </w:rPr>
        <w:t xml:space="preserve">en </w:t>
      </w:r>
      <w:r w:rsidRPr="005A3524">
        <w:rPr>
          <w:rFonts w:ascii="Times New Roman" w:hAnsi="Times New Roman" w:cs="Times New Roman"/>
          <w:color w:val="000000"/>
          <w:sz w:val="24"/>
          <w:szCs w:val="24"/>
        </w:rPr>
        <w:t>incluant le cas échéant les rabais proposés.</w:t>
      </w:r>
    </w:p>
    <w:p w:rsidR="002119EF" w:rsidRPr="005A3524" w:rsidRDefault="002119EF" w:rsidP="002119EF">
      <w:pPr>
        <w:widowControl w:val="0"/>
        <w:autoSpaceDE w:val="0"/>
        <w:autoSpaceDN w:val="0"/>
        <w:adjustRightInd w:val="0"/>
        <w:ind w:left="720" w:right="-15" w:hanging="624"/>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35.2. Si l’appel d’offres porte sur plusieurs lots, l’offre la moins-</w:t>
      </w:r>
      <w:proofErr w:type="spellStart"/>
      <w:r w:rsidRPr="005A3524">
        <w:rPr>
          <w:rFonts w:ascii="Times New Roman" w:hAnsi="Times New Roman" w:cs="Times New Roman"/>
          <w:color w:val="000000"/>
          <w:sz w:val="24"/>
          <w:szCs w:val="24"/>
        </w:rPr>
        <w:t>disante</w:t>
      </w:r>
      <w:proofErr w:type="spellEnd"/>
      <w:r w:rsidRPr="005A3524">
        <w:rPr>
          <w:rFonts w:ascii="Times New Roman" w:hAnsi="Times New Roman" w:cs="Times New Roman"/>
          <w:color w:val="000000"/>
          <w:sz w:val="24"/>
          <w:szCs w:val="24"/>
        </w:rPr>
        <w:t xml:space="preserve"> sera déterminée en évaluant ce marché en liaison avec les autres lots à attribuer concurremment, en prenant en compte les rabais offerts par les soumissionnaires en cas d’attribution de plus d’un lot, ainsi que de leur plan de charges au moment de l’attribution.</w:t>
      </w:r>
    </w:p>
    <w:p w:rsidR="002119EF" w:rsidRPr="005A3524" w:rsidRDefault="002119EF" w:rsidP="002119EF">
      <w:pPr>
        <w:widowControl w:val="0"/>
        <w:autoSpaceDE w:val="0"/>
        <w:autoSpaceDN w:val="0"/>
        <w:adjustRightInd w:val="0"/>
        <w:ind w:left="720"/>
        <w:jc w:val="both"/>
        <w:rPr>
          <w:rFonts w:ascii="Times New Roman" w:hAnsi="Times New Roman" w:cs="Times New Roman"/>
          <w:color w:val="000000"/>
          <w:sz w:val="24"/>
          <w:szCs w:val="24"/>
        </w:rPr>
      </w:pPr>
    </w:p>
    <w:p w:rsidR="002119EF" w:rsidRPr="005A3524" w:rsidRDefault="002119EF" w:rsidP="002119EF">
      <w:pPr>
        <w:widowControl w:val="0"/>
        <w:autoSpaceDE w:val="0"/>
        <w:autoSpaceDN w:val="0"/>
        <w:adjustRightInd w:val="0"/>
        <w:ind w:left="720" w:right="-144" w:hanging="578"/>
        <w:jc w:val="both"/>
        <w:rPr>
          <w:rFonts w:ascii="Times New Roman" w:hAnsi="Times New Roman" w:cs="Times New Roman"/>
          <w:b/>
          <w:bCs/>
          <w:color w:val="000000"/>
          <w:sz w:val="24"/>
          <w:szCs w:val="24"/>
        </w:rPr>
      </w:pPr>
      <w:r w:rsidRPr="005A3524">
        <w:rPr>
          <w:rFonts w:ascii="Times New Roman" w:hAnsi="Times New Roman" w:cs="Times New Roman"/>
          <w:b/>
          <w:bCs/>
          <w:color w:val="000000"/>
          <w:sz w:val="24"/>
          <w:szCs w:val="24"/>
        </w:rPr>
        <w:lastRenderedPageBreak/>
        <w:t>Article 36 : Droit de l'Autorité Contractante de déclarer un appel d’offres infructueux ou d’annuler une procédure</w:t>
      </w:r>
    </w:p>
    <w:p w:rsidR="002119EF" w:rsidRPr="005A3524" w:rsidRDefault="002119EF" w:rsidP="002119EF">
      <w:pPr>
        <w:widowControl w:val="0"/>
        <w:tabs>
          <w:tab w:val="left" w:pos="600"/>
          <w:tab w:val="left" w:pos="1500"/>
          <w:tab w:val="left" w:pos="2800"/>
          <w:tab w:val="left" w:pos="3300"/>
          <w:tab w:val="left" w:pos="4320"/>
          <w:tab w:val="left" w:pos="4740"/>
        </w:tabs>
        <w:autoSpaceDE w:val="0"/>
        <w:autoSpaceDN w:val="0"/>
        <w:adjustRightInd w:val="0"/>
        <w:ind w:left="720" w:right="-19"/>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 xml:space="preserve">L'Autorité Contractante </w:t>
      </w:r>
      <w:r w:rsidRPr="005A3524">
        <w:rPr>
          <w:rFonts w:ascii="Times New Roman" w:hAnsi="Times New Roman" w:cs="Times New Roman"/>
          <w:color w:val="000000"/>
          <w:spacing w:val="5"/>
          <w:sz w:val="24"/>
          <w:szCs w:val="24"/>
        </w:rPr>
        <w:t>s</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5"/>
          <w:sz w:val="24"/>
          <w:szCs w:val="24"/>
        </w:rPr>
        <w:t>réserv</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5"/>
          <w:sz w:val="24"/>
          <w:szCs w:val="24"/>
        </w:rPr>
        <w:t>l</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5"/>
          <w:sz w:val="24"/>
          <w:szCs w:val="24"/>
        </w:rPr>
        <w:t xml:space="preserve">droit </w:t>
      </w:r>
      <w:r w:rsidRPr="005A3524">
        <w:rPr>
          <w:rFonts w:ascii="Times New Roman" w:hAnsi="Times New Roman" w:cs="Times New Roman"/>
          <w:color w:val="000000"/>
          <w:sz w:val="24"/>
          <w:szCs w:val="24"/>
        </w:rPr>
        <w:t xml:space="preserve">d’annuler une procédure d’Appel d’Offres (après autorisation du Ministre Délégué à la Présidence chargé des Marchés Publics des lorsque les offres </w:t>
      </w:r>
      <w:r w:rsidRPr="005A3524">
        <w:rPr>
          <w:rFonts w:ascii="Times New Roman" w:hAnsi="Times New Roman" w:cs="Times New Roman"/>
          <w:color w:val="000000"/>
          <w:spacing w:val="5"/>
          <w:sz w:val="24"/>
          <w:szCs w:val="24"/>
        </w:rPr>
        <w:t>on</w:t>
      </w:r>
      <w:r w:rsidRPr="005A3524">
        <w:rPr>
          <w:rFonts w:ascii="Times New Roman" w:hAnsi="Times New Roman" w:cs="Times New Roman"/>
          <w:color w:val="000000"/>
          <w:sz w:val="24"/>
          <w:szCs w:val="24"/>
        </w:rPr>
        <w:t xml:space="preserve">t </w:t>
      </w:r>
      <w:r w:rsidRPr="005A3524">
        <w:rPr>
          <w:rFonts w:ascii="Times New Roman" w:hAnsi="Times New Roman" w:cs="Times New Roman"/>
          <w:color w:val="000000"/>
          <w:spacing w:val="5"/>
          <w:sz w:val="24"/>
          <w:szCs w:val="24"/>
        </w:rPr>
        <w:t>ét</w:t>
      </w:r>
      <w:r w:rsidRPr="005A3524">
        <w:rPr>
          <w:rFonts w:ascii="Times New Roman" w:hAnsi="Times New Roman" w:cs="Times New Roman"/>
          <w:color w:val="000000"/>
          <w:sz w:val="24"/>
          <w:szCs w:val="24"/>
        </w:rPr>
        <w:t xml:space="preserve">é </w:t>
      </w:r>
      <w:r w:rsidRPr="005A3524">
        <w:rPr>
          <w:rFonts w:ascii="Times New Roman" w:hAnsi="Times New Roman" w:cs="Times New Roman"/>
          <w:color w:val="000000"/>
          <w:spacing w:val="5"/>
          <w:sz w:val="24"/>
          <w:szCs w:val="24"/>
        </w:rPr>
        <w:t>ouvertes</w:t>
      </w:r>
      <w:r w:rsidRPr="005A3524">
        <w:rPr>
          <w:rFonts w:ascii="Times New Roman" w:hAnsi="Times New Roman" w:cs="Times New Roman"/>
          <w:color w:val="000000"/>
          <w:sz w:val="24"/>
          <w:szCs w:val="24"/>
        </w:rPr>
        <w:t xml:space="preserve">) </w:t>
      </w:r>
      <w:r w:rsidRPr="005A3524">
        <w:rPr>
          <w:rFonts w:ascii="Times New Roman" w:hAnsi="Times New Roman" w:cs="Times New Roman"/>
          <w:color w:val="000000"/>
          <w:spacing w:val="5"/>
          <w:sz w:val="24"/>
          <w:szCs w:val="24"/>
        </w:rPr>
        <w:t>o</w:t>
      </w:r>
      <w:r w:rsidRPr="005A3524">
        <w:rPr>
          <w:rFonts w:ascii="Times New Roman" w:hAnsi="Times New Roman" w:cs="Times New Roman"/>
          <w:color w:val="000000"/>
          <w:sz w:val="24"/>
          <w:szCs w:val="24"/>
        </w:rPr>
        <w:t xml:space="preserve">u </w:t>
      </w:r>
      <w:r w:rsidRPr="005A3524">
        <w:rPr>
          <w:rFonts w:ascii="Times New Roman" w:hAnsi="Times New Roman" w:cs="Times New Roman"/>
          <w:color w:val="000000"/>
          <w:spacing w:val="5"/>
          <w:sz w:val="24"/>
          <w:szCs w:val="24"/>
        </w:rPr>
        <w:t>d</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5"/>
          <w:sz w:val="24"/>
          <w:szCs w:val="24"/>
        </w:rPr>
        <w:t>déclare</w:t>
      </w:r>
      <w:r w:rsidRPr="005A3524">
        <w:rPr>
          <w:rFonts w:ascii="Times New Roman" w:hAnsi="Times New Roman" w:cs="Times New Roman"/>
          <w:color w:val="000000"/>
          <w:sz w:val="24"/>
          <w:szCs w:val="24"/>
        </w:rPr>
        <w:t xml:space="preserve">r </w:t>
      </w:r>
      <w:r w:rsidRPr="005A3524">
        <w:rPr>
          <w:rFonts w:ascii="Times New Roman" w:hAnsi="Times New Roman" w:cs="Times New Roman"/>
          <w:color w:val="000000"/>
          <w:spacing w:val="5"/>
          <w:sz w:val="24"/>
          <w:szCs w:val="24"/>
        </w:rPr>
        <w:t>u</w:t>
      </w:r>
      <w:r w:rsidRPr="005A3524">
        <w:rPr>
          <w:rFonts w:ascii="Times New Roman" w:hAnsi="Times New Roman" w:cs="Times New Roman"/>
          <w:color w:val="000000"/>
          <w:sz w:val="24"/>
          <w:szCs w:val="24"/>
        </w:rPr>
        <w:t xml:space="preserve">n </w:t>
      </w:r>
      <w:r w:rsidRPr="005A3524">
        <w:rPr>
          <w:rFonts w:ascii="Times New Roman" w:hAnsi="Times New Roman" w:cs="Times New Roman"/>
          <w:color w:val="000000"/>
          <w:spacing w:val="5"/>
          <w:sz w:val="24"/>
          <w:szCs w:val="24"/>
        </w:rPr>
        <w:t xml:space="preserve">appel </w:t>
      </w:r>
      <w:r w:rsidRPr="005A3524">
        <w:rPr>
          <w:rFonts w:ascii="Times New Roman" w:hAnsi="Times New Roman" w:cs="Times New Roman"/>
          <w:color w:val="000000"/>
          <w:sz w:val="24"/>
          <w:szCs w:val="24"/>
        </w:rPr>
        <w:t>d’offres infructueux après avis de la commission des marchés compétente, sans qu’il y’ait lieu à réclamation.</w:t>
      </w:r>
    </w:p>
    <w:p w:rsidR="002119EF" w:rsidRPr="005A3524" w:rsidRDefault="002119EF" w:rsidP="002119EF">
      <w:pPr>
        <w:widowControl w:val="0"/>
        <w:autoSpaceDE w:val="0"/>
        <w:autoSpaceDN w:val="0"/>
        <w:adjustRightInd w:val="0"/>
        <w:ind w:left="720" w:right="-144" w:hanging="578"/>
        <w:jc w:val="both"/>
        <w:rPr>
          <w:rFonts w:ascii="Times New Roman" w:hAnsi="Times New Roman" w:cs="Times New Roman"/>
          <w:color w:val="000000"/>
          <w:sz w:val="24"/>
          <w:szCs w:val="24"/>
        </w:rPr>
      </w:pPr>
      <w:r w:rsidRPr="005A3524">
        <w:rPr>
          <w:rFonts w:ascii="Times New Roman" w:hAnsi="Times New Roman" w:cs="Times New Roman"/>
          <w:b/>
          <w:bCs/>
          <w:color w:val="000000"/>
          <w:sz w:val="24"/>
          <w:szCs w:val="24"/>
        </w:rPr>
        <w:t>Article</w:t>
      </w:r>
      <w:r w:rsidR="00637F98" w:rsidRPr="005A3524">
        <w:rPr>
          <w:rFonts w:ascii="Times New Roman" w:hAnsi="Times New Roman" w:cs="Times New Roman"/>
          <w:b/>
          <w:bCs/>
          <w:color w:val="000000"/>
          <w:sz w:val="24"/>
          <w:szCs w:val="24"/>
        </w:rPr>
        <w:t xml:space="preserve"> </w:t>
      </w:r>
      <w:r w:rsidRPr="005A3524">
        <w:rPr>
          <w:rFonts w:ascii="Times New Roman" w:hAnsi="Times New Roman" w:cs="Times New Roman"/>
          <w:b/>
          <w:bCs/>
          <w:color w:val="000000"/>
          <w:sz w:val="24"/>
          <w:szCs w:val="24"/>
        </w:rPr>
        <w:t>37</w:t>
      </w:r>
      <w:r w:rsidR="00637F98" w:rsidRPr="005A3524">
        <w:rPr>
          <w:rFonts w:ascii="Times New Roman" w:hAnsi="Times New Roman" w:cs="Times New Roman"/>
          <w:b/>
          <w:bCs/>
          <w:color w:val="000000"/>
          <w:sz w:val="24"/>
          <w:szCs w:val="24"/>
        </w:rPr>
        <w:t xml:space="preserve"> </w:t>
      </w:r>
      <w:r w:rsidRPr="005A3524">
        <w:rPr>
          <w:rFonts w:ascii="Times New Roman" w:hAnsi="Times New Roman" w:cs="Times New Roman"/>
          <w:b/>
          <w:bCs/>
          <w:color w:val="000000"/>
          <w:sz w:val="24"/>
          <w:szCs w:val="24"/>
        </w:rPr>
        <w:t>:</w:t>
      </w:r>
      <w:r w:rsidR="00637F98" w:rsidRPr="005A3524">
        <w:rPr>
          <w:rFonts w:ascii="Times New Roman" w:hAnsi="Times New Roman" w:cs="Times New Roman"/>
          <w:b/>
          <w:bCs/>
          <w:color w:val="000000"/>
          <w:sz w:val="24"/>
          <w:szCs w:val="24"/>
        </w:rPr>
        <w:t xml:space="preserve"> </w:t>
      </w:r>
      <w:r w:rsidRPr="005A3524">
        <w:rPr>
          <w:rFonts w:ascii="Times New Roman" w:hAnsi="Times New Roman" w:cs="Times New Roman"/>
          <w:b/>
          <w:bCs/>
          <w:color w:val="000000"/>
          <w:sz w:val="24"/>
          <w:szCs w:val="24"/>
        </w:rPr>
        <w:t>Droit de modification des quantités lors de l’attribution du Marché</w:t>
      </w:r>
    </w:p>
    <w:p w:rsidR="002119EF" w:rsidRPr="005A3524" w:rsidRDefault="002119EF" w:rsidP="002119EF">
      <w:pPr>
        <w:widowControl w:val="0"/>
        <w:autoSpaceDE w:val="0"/>
        <w:autoSpaceDN w:val="0"/>
        <w:adjustRightInd w:val="0"/>
        <w:ind w:left="720" w:right="-15"/>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L'Autorité Contractante, lors de l’attribution du Marché, se réserve le droit d’augmenter ou de diminuer, d’un pourcentage ne dépassant pas 15 %, la quantité des fournitures et des services initialement spécifiée dans le Bordereau des quantités, sans changement de prix unitaires ou d’autres termes et conditions.</w:t>
      </w:r>
    </w:p>
    <w:p w:rsidR="002119EF" w:rsidRPr="005A3524" w:rsidRDefault="002119EF" w:rsidP="002119EF">
      <w:pPr>
        <w:widowControl w:val="0"/>
        <w:autoSpaceDE w:val="0"/>
        <w:autoSpaceDN w:val="0"/>
        <w:adjustRightInd w:val="0"/>
        <w:ind w:left="720" w:right="-144" w:hanging="578"/>
        <w:jc w:val="both"/>
        <w:rPr>
          <w:rFonts w:ascii="Times New Roman" w:hAnsi="Times New Roman" w:cs="Times New Roman"/>
          <w:b/>
          <w:bCs/>
          <w:color w:val="000000"/>
          <w:sz w:val="24"/>
          <w:szCs w:val="24"/>
        </w:rPr>
      </w:pPr>
      <w:r w:rsidRPr="005A3524">
        <w:rPr>
          <w:rFonts w:ascii="Times New Roman" w:hAnsi="Times New Roman" w:cs="Times New Roman"/>
          <w:b/>
          <w:bCs/>
          <w:color w:val="000000"/>
          <w:sz w:val="24"/>
          <w:szCs w:val="24"/>
        </w:rPr>
        <w:t>Article 38 : Notification de l’attribution du marché</w:t>
      </w:r>
    </w:p>
    <w:p w:rsidR="002119EF" w:rsidRPr="005A3524" w:rsidRDefault="002119EF" w:rsidP="002119EF">
      <w:pPr>
        <w:widowControl w:val="0"/>
        <w:autoSpaceDE w:val="0"/>
        <w:autoSpaceDN w:val="0"/>
        <w:adjustRightInd w:val="0"/>
        <w:ind w:left="720" w:right="-15"/>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Avant l’expiration du délai de validité des offres fixé par le RPAO, l'Autorité Contractante notifiera à l’attributaire du Marché par télécopie confirmée par lettre recommandée, que sa soumission a été retenue. Cette lettre indiquera le montant que le Maître d’Ouvrage paiera au fournisseur au titre de l’exécution du marché et le délai de livraison.</w:t>
      </w:r>
    </w:p>
    <w:p w:rsidR="002119EF" w:rsidRPr="005A3524" w:rsidRDefault="002119EF" w:rsidP="002119EF">
      <w:pPr>
        <w:widowControl w:val="0"/>
        <w:autoSpaceDE w:val="0"/>
        <w:autoSpaceDN w:val="0"/>
        <w:adjustRightInd w:val="0"/>
        <w:ind w:left="720" w:right="166" w:hanging="578"/>
        <w:jc w:val="both"/>
        <w:rPr>
          <w:rFonts w:ascii="Times New Roman" w:hAnsi="Times New Roman" w:cs="Times New Roman"/>
          <w:color w:val="000000"/>
          <w:sz w:val="24"/>
          <w:szCs w:val="24"/>
        </w:rPr>
      </w:pPr>
      <w:r w:rsidRPr="005A3524">
        <w:rPr>
          <w:rFonts w:ascii="Times New Roman" w:hAnsi="Times New Roman" w:cs="Times New Roman"/>
          <w:b/>
          <w:bCs/>
          <w:color w:val="000000"/>
          <w:sz w:val="24"/>
          <w:szCs w:val="24"/>
        </w:rPr>
        <w:t>Article</w:t>
      </w:r>
      <w:r w:rsidR="00637F98" w:rsidRPr="005A3524">
        <w:rPr>
          <w:rFonts w:ascii="Times New Roman" w:hAnsi="Times New Roman" w:cs="Times New Roman"/>
          <w:b/>
          <w:bCs/>
          <w:color w:val="000000"/>
          <w:sz w:val="24"/>
          <w:szCs w:val="24"/>
        </w:rPr>
        <w:t xml:space="preserve"> </w:t>
      </w:r>
      <w:r w:rsidRPr="005A3524">
        <w:rPr>
          <w:rFonts w:ascii="Times New Roman" w:hAnsi="Times New Roman" w:cs="Times New Roman"/>
          <w:b/>
          <w:bCs/>
          <w:color w:val="000000"/>
          <w:sz w:val="24"/>
          <w:szCs w:val="24"/>
        </w:rPr>
        <w:t>39</w:t>
      </w:r>
      <w:r w:rsidR="00637F98" w:rsidRPr="005A3524">
        <w:rPr>
          <w:rFonts w:ascii="Times New Roman" w:hAnsi="Times New Roman" w:cs="Times New Roman"/>
          <w:b/>
          <w:bCs/>
          <w:color w:val="000000"/>
          <w:sz w:val="24"/>
          <w:szCs w:val="24"/>
        </w:rPr>
        <w:t xml:space="preserve"> </w:t>
      </w:r>
      <w:r w:rsidRPr="005A3524">
        <w:rPr>
          <w:rFonts w:ascii="Times New Roman" w:hAnsi="Times New Roman" w:cs="Times New Roman"/>
          <w:b/>
          <w:bCs/>
          <w:color w:val="000000"/>
          <w:sz w:val="24"/>
          <w:szCs w:val="24"/>
        </w:rPr>
        <w:t>:</w:t>
      </w:r>
      <w:r w:rsidR="00637F98" w:rsidRPr="005A3524">
        <w:rPr>
          <w:rFonts w:ascii="Times New Roman" w:hAnsi="Times New Roman" w:cs="Times New Roman"/>
          <w:b/>
          <w:bCs/>
          <w:color w:val="000000"/>
          <w:sz w:val="24"/>
          <w:szCs w:val="24"/>
        </w:rPr>
        <w:t xml:space="preserve"> </w:t>
      </w:r>
      <w:r w:rsidRPr="005A3524">
        <w:rPr>
          <w:rFonts w:ascii="Times New Roman" w:hAnsi="Times New Roman" w:cs="Times New Roman"/>
          <w:b/>
          <w:bCs/>
          <w:color w:val="000000"/>
          <w:sz w:val="24"/>
          <w:szCs w:val="24"/>
        </w:rPr>
        <w:t>Publication des résultats d’attribution du marché et recours</w:t>
      </w:r>
    </w:p>
    <w:p w:rsidR="002119EF" w:rsidRPr="005A3524" w:rsidRDefault="002119EF" w:rsidP="002119EF">
      <w:pPr>
        <w:widowControl w:val="0"/>
        <w:autoSpaceDE w:val="0"/>
        <w:autoSpaceDN w:val="0"/>
        <w:adjustRightInd w:val="0"/>
        <w:ind w:left="720" w:right="-17" w:hanging="624"/>
        <w:jc w:val="both"/>
        <w:rPr>
          <w:rFonts w:ascii="Times New Roman" w:hAnsi="Times New Roman" w:cs="Times New Roman"/>
          <w:color w:val="000000"/>
          <w:sz w:val="24"/>
          <w:szCs w:val="24"/>
        </w:rPr>
      </w:pPr>
      <w:r w:rsidRPr="005A3524">
        <w:rPr>
          <w:rFonts w:ascii="Times New Roman" w:hAnsi="Times New Roman" w:cs="Times New Roman"/>
          <w:color w:val="000000"/>
          <w:spacing w:val="1"/>
          <w:sz w:val="24"/>
          <w:szCs w:val="24"/>
        </w:rPr>
        <w:t>39.1</w:t>
      </w:r>
      <w:r w:rsidRPr="005A3524">
        <w:rPr>
          <w:rFonts w:ascii="Times New Roman" w:hAnsi="Times New Roman" w:cs="Times New Roman"/>
          <w:color w:val="000000"/>
          <w:sz w:val="24"/>
          <w:szCs w:val="24"/>
        </w:rPr>
        <w:t xml:space="preserve">. L'Autorité Contractante </w:t>
      </w:r>
      <w:r w:rsidRPr="005A3524">
        <w:rPr>
          <w:rFonts w:ascii="Times New Roman" w:hAnsi="Times New Roman" w:cs="Times New Roman"/>
          <w:color w:val="000000"/>
          <w:spacing w:val="2"/>
          <w:sz w:val="24"/>
          <w:szCs w:val="24"/>
        </w:rPr>
        <w:t>communiqu</w:t>
      </w:r>
      <w:r w:rsidRPr="005A3524">
        <w:rPr>
          <w:rFonts w:ascii="Times New Roman" w:hAnsi="Times New Roman" w:cs="Times New Roman"/>
          <w:color w:val="000000"/>
          <w:sz w:val="24"/>
          <w:szCs w:val="24"/>
        </w:rPr>
        <w:t xml:space="preserve">e à </w:t>
      </w:r>
      <w:r w:rsidRPr="005A3524">
        <w:rPr>
          <w:rFonts w:ascii="Times New Roman" w:hAnsi="Times New Roman" w:cs="Times New Roman"/>
          <w:color w:val="000000"/>
          <w:spacing w:val="2"/>
          <w:sz w:val="24"/>
          <w:szCs w:val="24"/>
        </w:rPr>
        <w:t xml:space="preserve">tout </w:t>
      </w:r>
      <w:r w:rsidRPr="005A3524">
        <w:rPr>
          <w:rFonts w:ascii="Times New Roman" w:hAnsi="Times New Roman" w:cs="Times New Roman"/>
          <w:color w:val="000000"/>
          <w:sz w:val="24"/>
          <w:szCs w:val="24"/>
        </w:rPr>
        <w:t>soumissionnaire ou administration concernée, sur requête à lui adressée dans un délai maximal de cinq(5) jours après la publication des résultats d’attribution, le rapport de l’observateur indépendant ainsi que le procès- verbal de la séance d’attribution du marché y relatif auquel est annexé le rapport d’analyse des offres.</w:t>
      </w:r>
    </w:p>
    <w:p w:rsidR="002119EF" w:rsidRPr="005A3524" w:rsidRDefault="002119EF" w:rsidP="002119EF">
      <w:pPr>
        <w:widowControl w:val="0"/>
        <w:autoSpaceDE w:val="0"/>
        <w:autoSpaceDN w:val="0"/>
        <w:adjustRightInd w:val="0"/>
        <w:ind w:left="720" w:right="94" w:hanging="624"/>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39.2. L’Autorité Contractante est tenue de communiquer les motifs de rejet des offres des soumissionnaires concernés qui en font la demande.</w:t>
      </w:r>
    </w:p>
    <w:p w:rsidR="002119EF" w:rsidRPr="005A3524" w:rsidRDefault="002119EF" w:rsidP="002119EF">
      <w:pPr>
        <w:widowControl w:val="0"/>
        <w:autoSpaceDE w:val="0"/>
        <w:autoSpaceDN w:val="0"/>
        <w:adjustRightInd w:val="0"/>
        <w:ind w:left="720" w:right="95" w:hanging="624"/>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39.3. Après la publication du résultat de l’attribution, les offres non retirées dans un délai maximal de quinze (15) jours seront détruites, sans qu’il y’ait lieu à réclamation, à l’exception de l’exemplaire destiné à l’organisme chargé de la régulation des marchés publics.</w:t>
      </w:r>
    </w:p>
    <w:p w:rsidR="002119EF" w:rsidRPr="005A3524" w:rsidRDefault="002119EF" w:rsidP="002119EF">
      <w:pPr>
        <w:widowControl w:val="0"/>
        <w:autoSpaceDE w:val="0"/>
        <w:autoSpaceDN w:val="0"/>
        <w:adjustRightInd w:val="0"/>
        <w:ind w:left="720" w:right="94" w:hanging="624"/>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39.4. En cas de recours, il doit être adressé à l’autorité chargée des marchés publics, avec copies à l’organisme chargé de la régulation des marchés publics, au Maître d’Ouvrage ou au Maître d’Ouvrage Délégué et au Président de la Commission.</w:t>
      </w:r>
    </w:p>
    <w:p w:rsidR="002119EF" w:rsidRPr="005A3524" w:rsidRDefault="002119EF" w:rsidP="002119EF">
      <w:pPr>
        <w:widowControl w:val="0"/>
        <w:autoSpaceDE w:val="0"/>
        <w:autoSpaceDN w:val="0"/>
        <w:adjustRightInd w:val="0"/>
        <w:ind w:left="720" w:right="-46"/>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Il doit intervenir dans un délai maximum de cinq</w:t>
      </w:r>
      <w:r w:rsidR="00400172" w:rsidRPr="005A3524">
        <w:rPr>
          <w:rFonts w:ascii="Times New Roman" w:hAnsi="Times New Roman" w:cs="Times New Roman"/>
          <w:color w:val="000000"/>
          <w:sz w:val="24"/>
          <w:szCs w:val="24"/>
        </w:rPr>
        <w:t xml:space="preserve"> </w:t>
      </w:r>
      <w:r w:rsidRPr="005A3524">
        <w:rPr>
          <w:rFonts w:ascii="Times New Roman" w:hAnsi="Times New Roman" w:cs="Times New Roman"/>
          <w:color w:val="000000"/>
          <w:sz w:val="24"/>
          <w:szCs w:val="24"/>
        </w:rPr>
        <w:t>(05) jours ouvrables après la publication des résultats.</w:t>
      </w:r>
    </w:p>
    <w:p w:rsidR="002119EF" w:rsidRPr="005A3524" w:rsidRDefault="002119EF" w:rsidP="002119EF">
      <w:pPr>
        <w:widowControl w:val="0"/>
        <w:autoSpaceDE w:val="0"/>
        <w:autoSpaceDN w:val="0"/>
        <w:adjustRightInd w:val="0"/>
        <w:ind w:left="284" w:right="-20"/>
        <w:jc w:val="both"/>
        <w:rPr>
          <w:rFonts w:ascii="Times New Roman" w:hAnsi="Times New Roman" w:cs="Times New Roman"/>
          <w:color w:val="000000"/>
          <w:sz w:val="24"/>
          <w:szCs w:val="24"/>
        </w:rPr>
      </w:pPr>
      <w:r w:rsidRPr="005A3524">
        <w:rPr>
          <w:rFonts w:ascii="Times New Roman" w:hAnsi="Times New Roman" w:cs="Times New Roman"/>
          <w:b/>
          <w:bCs/>
          <w:color w:val="000000"/>
          <w:sz w:val="24"/>
          <w:szCs w:val="24"/>
        </w:rPr>
        <w:t>Article</w:t>
      </w:r>
      <w:r w:rsidR="00637F98" w:rsidRPr="005A3524">
        <w:rPr>
          <w:rFonts w:ascii="Times New Roman" w:hAnsi="Times New Roman" w:cs="Times New Roman"/>
          <w:b/>
          <w:bCs/>
          <w:color w:val="000000"/>
          <w:sz w:val="24"/>
          <w:szCs w:val="24"/>
        </w:rPr>
        <w:t xml:space="preserve"> </w:t>
      </w:r>
      <w:r w:rsidRPr="005A3524">
        <w:rPr>
          <w:rFonts w:ascii="Times New Roman" w:hAnsi="Times New Roman" w:cs="Times New Roman"/>
          <w:b/>
          <w:bCs/>
          <w:color w:val="000000"/>
          <w:sz w:val="24"/>
          <w:szCs w:val="24"/>
        </w:rPr>
        <w:t>40</w:t>
      </w:r>
      <w:r w:rsidR="00637F98" w:rsidRPr="005A3524">
        <w:rPr>
          <w:rFonts w:ascii="Times New Roman" w:hAnsi="Times New Roman" w:cs="Times New Roman"/>
          <w:b/>
          <w:bCs/>
          <w:color w:val="000000"/>
          <w:sz w:val="24"/>
          <w:szCs w:val="24"/>
        </w:rPr>
        <w:t xml:space="preserve"> </w:t>
      </w:r>
      <w:r w:rsidRPr="005A3524">
        <w:rPr>
          <w:rFonts w:ascii="Times New Roman" w:hAnsi="Times New Roman" w:cs="Times New Roman"/>
          <w:b/>
          <w:bCs/>
          <w:color w:val="000000"/>
          <w:sz w:val="24"/>
          <w:szCs w:val="24"/>
        </w:rPr>
        <w:t>:</w:t>
      </w:r>
      <w:r w:rsidR="00637F98" w:rsidRPr="005A3524">
        <w:rPr>
          <w:rFonts w:ascii="Times New Roman" w:hAnsi="Times New Roman" w:cs="Times New Roman"/>
          <w:b/>
          <w:bCs/>
          <w:color w:val="000000"/>
          <w:sz w:val="24"/>
          <w:szCs w:val="24"/>
        </w:rPr>
        <w:t xml:space="preserve"> </w:t>
      </w:r>
      <w:r w:rsidRPr="005A3524">
        <w:rPr>
          <w:rFonts w:ascii="Times New Roman" w:hAnsi="Times New Roman" w:cs="Times New Roman"/>
          <w:b/>
          <w:bCs/>
          <w:color w:val="000000"/>
          <w:sz w:val="24"/>
          <w:szCs w:val="24"/>
        </w:rPr>
        <w:t>Signature du marché</w:t>
      </w:r>
    </w:p>
    <w:p w:rsidR="002119EF" w:rsidRPr="005A3524" w:rsidRDefault="002119EF" w:rsidP="002119EF">
      <w:pPr>
        <w:widowControl w:val="0"/>
        <w:autoSpaceDE w:val="0"/>
        <w:autoSpaceDN w:val="0"/>
        <w:adjustRightInd w:val="0"/>
        <w:ind w:left="720" w:right="95" w:hanging="680"/>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 xml:space="preserve">40.1. Après publication des résultats, le projet de marché souscrit par l’attributaire est soumis à la </w:t>
      </w:r>
      <w:r w:rsidRPr="005A3524">
        <w:rPr>
          <w:rFonts w:ascii="Times New Roman" w:hAnsi="Times New Roman" w:cs="Times New Roman"/>
          <w:sz w:val="24"/>
          <w:szCs w:val="24"/>
        </w:rPr>
        <w:t xml:space="preserve">Commission de Passation des Marchés </w:t>
      </w:r>
      <w:r w:rsidRPr="005A3524">
        <w:rPr>
          <w:rFonts w:ascii="Times New Roman" w:hAnsi="Times New Roman" w:cs="Times New Roman"/>
          <w:color w:val="000000"/>
          <w:sz w:val="24"/>
          <w:szCs w:val="24"/>
        </w:rPr>
        <w:t>pour adoption.</w:t>
      </w:r>
    </w:p>
    <w:p w:rsidR="002119EF" w:rsidRPr="005A3524" w:rsidRDefault="002119EF" w:rsidP="002119EF">
      <w:pPr>
        <w:widowControl w:val="0"/>
        <w:tabs>
          <w:tab w:val="left" w:pos="1800"/>
          <w:tab w:val="left" w:pos="3260"/>
          <w:tab w:val="left" w:pos="3700"/>
          <w:tab w:val="left" w:pos="4740"/>
        </w:tabs>
        <w:autoSpaceDE w:val="0"/>
        <w:autoSpaceDN w:val="0"/>
        <w:adjustRightInd w:val="0"/>
        <w:ind w:left="720" w:right="90" w:hanging="680"/>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40.2. L'Autorité Contractante dispose d’un délai de sept</w:t>
      </w:r>
      <w:r w:rsidR="00400172" w:rsidRPr="005A3524">
        <w:rPr>
          <w:rFonts w:ascii="Times New Roman" w:hAnsi="Times New Roman" w:cs="Times New Roman"/>
          <w:color w:val="000000"/>
          <w:sz w:val="24"/>
          <w:szCs w:val="24"/>
        </w:rPr>
        <w:t xml:space="preserve"> </w:t>
      </w:r>
      <w:r w:rsidRPr="005A3524">
        <w:rPr>
          <w:rFonts w:ascii="Times New Roman" w:hAnsi="Times New Roman" w:cs="Times New Roman"/>
          <w:color w:val="000000"/>
          <w:sz w:val="24"/>
          <w:szCs w:val="24"/>
        </w:rPr>
        <w:t xml:space="preserve">(07) jours pour la signature du marché à compter de la date de réception du projet de </w:t>
      </w:r>
      <w:r w:rsidRPr="005A3524">
        <w:rPr>
          <w:rFonts w:ascii="Times New Roman" w:hAnsi="Times New Roman" w:cs="Times New Roman"/>
          <w:color w:val="000000"/>
          <w:spacing w:val="5"/>
          <w:sz w:val="24"/>
          <w:szCs w:val="24"/>
        </w:rPr>
        <w:t>march</w:t>
      </w:r>
      <w:r w:rsidRPr="005A3524">
        <w:rPr>
          <w:rFonts w:ascii="Times New Roman" w:hAnsi="Times New Roman" w:cs="Times New Roman"/>
          <w:color w:val="000000"/>
          <w:sz w:val="24"/>
          <w:szCs w:val="24"/>
        </w:rPr>
        <w:t xml:space="preserve">é </w:t>
      </w:r>
      <w:r w:rsidRPr="005A3524">
        <w:rPr>
          <w:rFonts w:ascii="Times New Roman" w:hAnsi="Times New Roman" w:cs="Times New Roman"/>
          <w:color w:val="000000"/>
          <w:spacing w:val="5"/>
          <w:sz w:val="24"/>
          <w:szCs w:val="24"/>
        </w:rPr>
        <w:t>adopt</w:t>
      </w:r>
      <w:r w:rsidRPr="005A3524">
        <w:rPr>
          <w:rFonts w:ascii="Times New Roman" w:hAnsi="Times New Roman" w:cs="Times New Roman"/>
          <w:color w:val="000000"/>
          <w:sz w:val="24"/>
          <w:szCs w:val="24"/>
        </w:rPr>
        <w:t xml:space="preserve">é </w:t>
      </w:r>
      <w:r w:rsidRPr="005A3524">
        <w:rPr>
          <w:rFonts w:ascii="Times New Roman" w:hAnsi="Times New Roman" w:cs="Times New Roman"/>
          <w:color w:val="000000"/>
          <w:spacing w:val="5"/>
          <w:sz w:val="24"/>
          <w:szCs w:val="24"/>
        </w:rPr>
        <w:t>pa</w:t>
      </w:r>
      <w:r w:rsidRPr="005A3524">
        <w:rPr>
          <w:rFonts w:ascii="Times New Roman" w:hAnsi="Times New Roman" w:cs="Times New Roman"/>
          <w:color w:val="000000"/>
          <w:sz w:val="24"/>
          <w:szCs w:val="24"/>
        </w:rPr>
        <w:t xml:space="preserve">r </w:t>
      </w:r>
      <w:r w:rsidRPr="005A3524">
        <w:rPr>
          <w:rFonts w:ascii="Times New Roman" w:hAnsi="Times New Roman" w:cs="Times New Roman"/>
          <w:color w:val="000000"/>
          <w:spacing w:val="5"/>
          <w:sz w:val="24"/>
          <w:szCs w:val="24"/>
        </w:rPr>
        <w:t>l</w:t>
      </w:r>
      <w:r w:rsidRPr="005A3524">
        <w:rPr>
          <w:rFonts w:ascii="Times New Roman" w:hAnsi="Times New Roman" w:cs="Times New Roman"/>
          <w:color w:val="000000"/>
          <w:sz w:val="24"/>
          <w:szCs w:val="24"/>
        </w:rPr>
        <w:t xml:space="preserve">a </w:t>
      </w:r>
      <w:r w:rsidRPr="005A3524">
        <w:rPr>
          <w:rFonts w:ascii="Times New Roman" w:hAnsi="Times New Roman" w:cs="Times New Roman"/>
          <w:color w:val="000000"/>
          <w:spacing w:val="5"/>
          <w:sz w:val="24"/>
          <w:szCs w:val="24"/>
        </w:rPr>
        <w:t>commissio</w:t>
      </w:r>
      <w:r w:rsidRPr="005A3524">
        <w:rPr>
          <w:rFonts w:ascii="Times New Roman" w:hAnsi="Times New Roman" w:cs="Times New Roman"/>
          <w:color w:val="000000"/>
          <w:sz w:val="24"/>
          <w:szCs w:val="24"/>
        </w:rPr>
        <w:t xml:space="preserve">n de passation </w:t>
      </w:r>
      <w:r w:rsidRPr="005A3524">
        <w:rPr>
          <w:rFonts w:ascii="Times New Roman" w:hAnsi="Times New Roman" w:cs="Times New Roman"/>
          <w:color w:val="000000"/>
          <w:spacing w:val="5"/>
          <w:sz w:val="24"/>
          <w:szCs w:val="24"/>
        </w:rPr>
        <w:t>des marché</w:t>
      </w:r>
      <w:r w:rsidRPr="005A3524">
        <w:rPr>
          <w:rFonts w:ascii="Times New Roman" w:hAnsi="Times New Roman" w:cs="Times New Roman"/>
          <w:color w:val="000000"/>
          <w:sz w:val="24"/>
          <w:szCs w:val="24"/>
        </w:rPr>
        <w:t xml:space="preserve">s </w:t>
      </w:r>
      <w:r w:rsidRPr="005A3524">
        <w:rPr>
          <w:rFonts w:ascii="Times New Roman" w:hAnsi="Times New Roman" w:cs="Times New Roman"/>
          <w:color w:val="000000"/>
          <w:spacing w:val="5"/>
          <w:sz w:val="24"/>
          <w:szCs w:val="24"/>
        </w:rPr>
        <w:t>compétent</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5"/>
          <w:sz w:val="24"/>
          <w:szCs w:val="24"/>
        </w:rPr>
        <w:t>e</w:t>
      </w:r>
      <w:r w:rsidRPr="005A3524">
        <w:rPr>
          <w:rFonts w:ascii="Times New Roman" w:hAnsi="Times New Roman" w:cs="Times New Roman"/>
          <w:color w:val="000000"/>
          <w:sz w:val="24"/>
          <w:szCs w:val="24"/>
        </w:rPr>
        <w:t xml:space="preserve">t </w:t>
      </w:r>
      <w:r w:rsidRPr="005A3524">
        <w:rPr>
          <w:rFonts w:ascii="Times New Roman" w:hAnsi="Times New Roman" w:cs="Times New Roman"/>
          <w:color w:val="000000"/>
          <w:spacing w:val="5"/>
          <w:sz w:val="24"/>
          <w:szCs w:val="24"/>
        </w:rPr>
        <w:t>souscri</w:t>
      </w:r>
      <w:r w:rsidRPr="005A3524">
        <w:rPr>
          <w:rFonts w:ascii="Times New Roman" w:hAnsi="Times New Roman" w:cs="Times New Roman"/>
          <w:color w:val="000000"/>
          <w:sz w:val="24"/>
          <w:szCs w:val="24"/>
        </w:rPr>
        <w:t xml:space="preserve">t </w:t>
      </w:r>
      <w:r w:rsidRPr="005A3524">
        <w:rPr>
          <w:rFonts w:ascii="Times New Roman" w:hAnsi="Times New Roman" w:cs="Times New Roman"/>
          <w:color w:val="000000"/>
          <w:spacing w:val="5"/>
          <w:sz w:val="24"/>
          <w:szCs w:val="24"/>
        </w:rPr>
        <w:t xml:space="preserve">par </w:t>
      </w:r>
      <w:r w:rsidRPr="005A3524">
        <w:rPr>
          <w:rFonts w:ascii="Times New Roman" w:hAnsi="Times New Roman" w:cs="Times New Roman"/>
          <w:color w:val="000000"/>
          <w:sz w:val="24"/>
          <w:szCs w:val="24"/>
        </w:rPr>
        <w:t>l’attributaire.</w:t>
      </w:r>
    </w:p>
    <w:p w:rsidR="002119EF" w:rsidRPr="005A3524" w:rsidRDefault="002119EF" w:rsidP="002119EF">
      <w:pPr>
        <w:widowControl w:val="0"/>
        <w:autoSpaceDE w:val="0"/>
        <w:autoSpaceDN w:val="0"/>
        <w:adjustRightInd w:val="0"/>
        <w:ind w:left="720" w:right="95" w:hanging="680"/>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40.3. Le marché doit être notifié à son titulaire dans les cinq (5) jours qui suivent la date de sa signature.</w:t>
      </w:r>
    </w:p>
    <w:p w:rsidR="002119EF" w:rsidRPr="005A3524" w:rsidRDefault="002119EF" w:rsidP="002119EF">
      <w:pPr>
        <w:widowControl w:val="0"/>
        <w:autoSpaceDE w:val="0"/>
        <w:autoSpaceDN w:val="0"/>
        <w:adjustRightInd w:val="0"/>
        <w:ind w:left="720" w:right="-20"/>
        <w:jc w:val="both"/>
        <w:rPr>
          <w:rFonts w:ascii="Times New Roman" w:hAnsi="Times New Roman" w:cs="Times New Roman"/>
          <w:b/>
          <w:bCs/>
          <w:color w:val="000000"/>
          <w:sz w:val="24"/>
          <w:szCs w:val="24"/>
        </w:rPr>
      </w:pPr>
    </w:p>
    <w:p w:rsidR="002119EF" w:rsidRPr="005A3524" w:rsidRDefault="002119EF" w:rsidP="002119EF">
      <w:pPr>
        <w:widowControl w:val="0"/>
        <w:autoSpaceDE w:val="0"/>
        <w:autoSpaceDN w:val="0"/>
        <w:adjustRightInd w:val="0"/>
        <w:ind w:left="284" w:right="-20"/>
        <w:jc w:val="both"/>
        <w:rPr>
          <w:rFonts w:ascii="Times New Roman" w:hAnsi="Times New Roman" w:cs="Times New Roman"/>
          <w:color w:val="000000"/>
          <w:sz w:val="24"/>
          <w:szCs w:val="24"/>
        </w:rPr>
      </w:pPr>
      <w:r w:rsidRPr="005A3524">
        <w:rPr>
          <w:rFonts w:ascii="Times New Roman" w:hAnsi="Times New Roman" w:cs="Times New Roman"/>
          <w:b/>
          <w:bCs/>
          <w:color w:val="000000"/>
          <w:sz w:val="24"/>
          <w:szCs w:val="24"/>
        </w:rPr>
        <w:t>Article</w:t>
      </w:r>
      <w:r w:rsidR="00637F98" w:rsidRPr="005A3524">
        <w:rPr>
          <w:rFonts w:ascii="Times New Roman" w:hAnsi="Times New Roman" w:cs="Times New Roman"/>
          <w:b/>
          <w:bCs/>
          <w:color w:val="000000"/>
          <w:sz w:val="24"/>
          <w:szCs w:val="24"/>
        </w:rPr>
        <w:t xml:space="preserve"> </w:t>
      </w:r>
      <w:r w:rsidRPr="005A3524">
        <w:rPr>
          <w:rFonts w:ascii="Times New Roman" w:hAnsi="Times New Roman" w:cs="Times New Roman"/>
          <w:b/>
          <w:bCs/>
          <w:color w:val="000000"/>
          <w:sz w:val="24"/>
          <w:szCs w:val="24"/>
        </w:rPr>
        <w:t>41</w:t>
      </w:r>
      <w:r w:rsidR="00637F98" w:rsidRPr="005A3524">
        <w:rPr>
          <w:rFonts w:ascii="Times New Roman" w:hAnsi="Times New Roman" w:cs="Times New Roman"/>
          <w:b/>
          <w:bCs/>
          <w:color w:val="000000"/>
          <w:sz w:val="24"/>
          <w:szCs w:val="24"/>
        </w:rPr>
        <w:t xml:space="preserve"> </w:t>
      </w:r>
      <w:r w:rsidRPr="005A3524">
        <w:rPr>
          <w:rFonts w:ascii="Times New Roman" w:hAnsi="Times New Roman" w:cs="Times New Roman"/>
          <w:b/>
          <w:bCs/>
          <w:color w:val="000000"/>
          <w:sz w:val="24"/>
          <w:szCs w:val="24"/>
        </w:rPr>
        <w:t>:</w:t>
      </w:r>
      <w:r w:rsidR="00637F98" w:rsidRPr="005A3524">
        <w:rPr>
          <w:rFonts w:ascii="Times New Roman" w:hAnsi="Times New Roman" w:cs="Times New Roman"/>
          <w:b/>
          <w:bCs/>
          <w:color w:val="000000"/>
          <w:sz w:val="24"/>
          <w:szCs w:val="24"/>
        </w:rPr>
        <w:t xml:space="preserve"> </w:t>
      </w:r>
      <w:r w:rsidRPr="005A3524">
        <w:rPr>
          <w:rFonts w:ascii="Times New Roman" w:hAnsi="Times New Roman" w:cs="Times New Roman"/>
          <w:b/>
          <w:bCs/>
          <w:color w:val="000000"/>
          <w:sz w:val="24"/>
          <w:szCs w:val="24"/>
        </w:rPr>
        <w:t>Cautionnement définitif</w:t>
      </w:r>
    </w:p>
    <w:p w:rsidR="002119EF" w:rsidRPr="005A3524" w:rsidRDefault="002119EF" w:rsidP="002119EF">
      <w:pPr>
        <w:widowControl w:val="0"/>
        <w:autoSpaceDE w:val="0"/>
        <w:autoSpaceDN w:val="0"/>
        <w:adjustRightInd w:val="0"/>
        <w:ind w:left="720" w:right="90" w:hanging="624"/>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 xml:space="preserve">41.1. Dans les vingt-(20) jours suivant la notification </w:t>
      </w:r>
      <w:r w:rsidRPr="005A3524">
        <w:rPr>
          <w:rFonts w:ascii="Times New Roman" w:hAnsi="Times New Roman" w:cs="Times New Roman"/>
          <w:color w:val="000000"/>
          <w:spacing w:val="5"/>
          <w:sz w:val="24"/>
          <w:szCs w:val="24"/>
        </w:rPr>
        <w:t>d</w:t>
      </w:r>
      <w:r w:rsidRPr="005A3524">
        <w:rPr>
          <w:rFonts w:ascii="Times New Roman" w:hAnsi="Times New Roman" w:cs="Times New Roman"/>
          <w:color w:val="000000"/>
          <w:sz w:val="24"/>
          <w:szCs w:val="24"/>
        </w:rPr>
        <w:t xml:space="preserve">u </w:t>
      </w:r>
      <w:r w:rsidRPr="005A3524">
        <w:rPr>
          <w:rFonts w:ascii="Times New Roman" w:hAnsi="Times New Roman" w:cs="Times New Roman"/>
          <w:color w:val="000000"/>
          <w:spacing w:val="5"/>
          <w:sz w:val="24"/>
          <w:szCs w:val="24"/>
        </w:rPr>
        <w:t>march</w:t>
      </w:r>
      <w:r w:rsidRPr="005A3524">
        <w:rPr>
          <w:rFonts w:ascii="Times New Roman" w:hAnsi="Times New Roman" w:cs="Times New Roman"/>
          <w:color w:val="000000"/>
          <w:sz w:val="24"/>
          <w:szCs w:val="24"/>
        </w:rPr>
        <w:t xml:space="preserve">é </w:t>
      </w:r>
      <w:r w:rsidRPr="005A3524">
        <w:rPr>
          <w:rFonts w:ascii="Times New Roman" w:hAnsi="Times New Roman" w:cs="Times New Roman"/>
          <w:color w:val="000000"/>
          <w:spacing w:val="5"/>
          <w:sz w:val="24"/>
          <w:szCs w:val="24"/>
        </w:rPr>
        <w:t>pa</w:t>
      </w:r>
      <w:r w:rsidRPr="005A3524">
        <w:rPr>
          <w:rFonts w:ascii="Times New Roman" w:hAnsi="Times New Roman" w:cs="Times New Roman"/>
          <w:color w:val="000000"/>
          <w:sz w:val="24"/>
          <w:szCs w:val="24"/>
        </w:rPr>
        <w:t xml:space="preserve">r l'Autorité Contractante, </w:t>
      </w:r>
      <w:r w:rsidRPr="005A3524">
        <w:rPr>
          <w:rFonts w:ascii="Times New Roman" w:hAnsi="Times New Roman" w:cs="Times New Roman"/>
          <w:color w:val="000000"/>
          <w:spacing w:val="5"/>
          <w:sz w:val="24"/>
          <w:szCs w:val="24"/>
        </w:rPr>
        <w:t xml:space="preserve">le </w:t>
      </w:r>
      <w:r w:rsidRPr="005A3524">
        <w:rPr>
          <w:rFonts w:ascii="Times New Roman" w:hAnsi="Times New Roman" w:cs="Times New Roman"/>
          <w:color w:val="000000"/>
          <w:sz w:val="24"/>
          <w:szCs w:val="24"/>
        </w:rPr>
        <w:t xml:space="preserve">cocontractant fournira à l'Autorité Contractante un cautionnement définitif, conformément au </w:t>
      </w:r>
      <w:r w:rsidRPr="005A3524">
        <w:rPr>
          <w:rFonts w:ascii="Times New Roman" w:hAnsi="Times New Roman" w:cs="Times New Roman"/>
          <w:color w:val="000000"/>
          <w:spacing w:val="5"/>
          <w:sz w:val="24"/>
          <w:szCs w:val="24"/>
        </w:rPr>
        <w:t>modèl</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5"/>
          <w:sz w:val="24"/>
          <w:szCs w:val="24"/>
        </w:rPr>
        <w:t>fourn</w:t>
      </w:r>
      <w:r w:rsidRPr="005A3524">
        <w:rPr>
          <w:rFonts w:ascii="Times New Roman" w:hAnsi="Times New Roman" w:cs="Times New Roman"/>
          <w:color w:val="000000"/>
          <w:sz w:val="24"/>
          <w:szCs w:val="24"/>
        </w:rPr>
        <w:t xml:space="preserve">i </w:t>
      </w:r>
      <w:r w:rsidRPr="005A3524">
        <w:rPr>
          <w:rFonts w:ascii="Times New Roman" w:hAnsi="Times New Roman" w:cs="Times New Roman"/>
          <w:color w:val="000000"/>
          <w:spacing w:val="5"/>
          <w:sz w:val="24"/>
          <w:szCs w:val="24"/>
        </w:rPr>
        <w:t>dan</w:t>
      </w:r>
      <w:r w:rsidRPr="005A3524">
        <w:rPr>
          <w:rFonts w:ascii="Times New Roman" w:hAnsi="Times New Roman" w:cs="Times New Roman"/>
          <w:color w:val="000000"/>
          <w:sz w:val="24"/>
          <w:szCs w:val="24"/>
        </w:rPr>
        <w:t xml:space="preserve">s </w:t>
      </w:r>
      <w:r w:rsidRPr="005A3524">
        <w:rPr>
          <w:rFonts w:ascii="Times New Roman" w:hAnsi="Times New Roman" w:cs="Times New Roman"/>
          <w:color w:val="000000"/>
          <w:spacing w:val="5"/>
          <w:sz w:val="24"/>
          <w:szCs w:val="24"/>
        </w:rPr>
        <w:t>l</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5"/>
          <w:sz w:val="24"/>
          <w:szCs w:val="24"/>
        </w:rPr>
        <w:t>Dossie</w:t>
      </w:r>
      <w:r w:rsidRPr="005A3524">
        <w:rPr>
          <w:rFonts w:ascii="Times New Roman" w:hAnsi="Times New Roman" w:cs="Times New Roman"/>
          <w:color w:val="000000"/>
          <w:sz w:val="24"/>
          <w:szCs w:val="24"/>
        </w:rPr>
        <w:t xml:space="preserve">r </w:t>
      </w:r>
      <w:r w:rsidRPr="005A3524">
        <w:rPr>
          <w:rFonts w:ascii="Times New Roman" w:hAnsi="Times New Roman" w:cs="Times New Roman"/>
          <w:color w:val="000000"/>
          <w:spacing w:val="5"/>
          <w:sz w:val="24"/>
          <w:szCs w:val="24"/>
        </w:rPr>
        <w:t xml:space="preserve">d’Appel </w:t>
      </w:r>
      <w:r w:rsidRPr="005A3524">
        <w:rPr>
          <w:rFonts w:ascii="Times New Roman" w:hAnsi="Times New Roman" w:cs="Times New Roman"/>
          <w:color w:val="000000"/>
          <w:sz w:val="24"/>
          <w:szCs w:val="24"/>
        </w:rPr>
        <w:t xml:space="preserve">d’Offres. </w:t>
      </w:r>
    </w:p>
    <w:p w:rsidR="002119EF" w:rsidRPr="005A3524" w:rsidRDefault="002119EF" w:rsidP="002119EF">
      <w:pPr>
        <w:widowControl w:val="0"/>
        <w:autoSpaceDE w:val="0"/>
        <w:autoSpaceDN w:val="0"/>
        <w:adjustRightInd w:val="0"/>
        <w:ind w:left="720" w:right="-20" w:hanging="624"/>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 xml:space="preserve">41.2. Le cautionnement peut être remplacé par la </w:t>
      </w:r>
      <w:r w:rsidRPr="005A3524">
        <w:rPr>
          <w:rFonts w:ascii="Times New Roman" w:hAnsi="Times New Roman" w:cs="Times New Roman"/>
          <w:color w:val="000000"/>
          <w:spacing w:val="1"/>
          <w:sz w:val="24"/>
          <w:szCs w:val="24"/>
        </w:rPr>
        <w:t>garanti</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1"/>
          <w:sz w:val="24"/>
          <w:szCs w:val="24"/>
        </w:rPr>
        <w:t>d’un</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1"/>
          <w:sz w:val="24"/>
          <w:szCs w:val="24"/>
        </w:rPr>
        <w:t>cautio</w:t>
      </w:r>
      <w:r w:rsidRPr="005A3524">
        <w:rPr>
          <w:rFonts w:ascii="Times New Roman" w:hAnsi="Times New Roman" w:cs="Times New Roman"/>
          <w:color w:val="000000"/>
          <w:sz w:val="24"/>
          <w:szCs w:val="24"/>
        </w:rPr>
        <w:t xml:space="preserve">n </w:t>
      </w:r>
      <w:r w:rsidRPr="005A3524">
        <w:rPr>
          <w:rFonts w:ascii="Times New Roman" w:hAnsi="Times New Roman" w:cs="Times New Roman"/>
          <w:color w:val="000000"/>
          <w:spacing w:val="1"/>
          <w:sz w:val="24"/>
          <w:szCs w:val="24"/>
        </w:rPr>
        <w:t>d’u</w:t>
      </w:r>
      <w:r w:rsidRPr="005A3524">
        <w:rPr>
          <w:rFonts w:ascii="Times New Roman" w:hAnsi="Times New Roman" w:cs="Times New Roman"/>
          <w:color w:val="000000"/>
          <w:sz w:val="24"/>
          <w:szCs w:val="24"/>
        </w:rPr>
        <w:t>ne banque de 1</w:t>
      </w:r>
      <w:r w:rsidRPr="005A3524">
        <w:rPr>
          <w:rFonts w:ascii="Times New Roman" w:hAnsi="Times New Roman" w:cs="Times New Roman"/>
          <w:color w:val="000000"/>
          <w:sz w:val="24"/>
          <w:szCs w:val="24"/>
          <w:vertAlign w:val="superscript"/>
        </w:rPr>
        <w:t>er</w:t>
      </w:r>
      <w:r w:rsidRPr="005A3524">
        <w:rPr>
          <w:rFonts w:ascii="Times New Roman" w:hAnsi="Times New Roman" w:cs="Times New Roman"/>
          <w:color w:val="000000"/>
          <w:sz w:val="24"/>
          <w:szCs w:val="24"/>
        </w:rPr>
        <w:t xml:space="preserve"> ordre ou d’une compagnie d’assurance agréé conformément aux textes en </w:t>
      </w:r>
      <w:r w:rsidRPr="005A3524">
        <w:rPr>
          <w:rFonts w:ascii="Times New Roman" w:hAnsi="Times New Roman" w:cs="Times New Roman"/>
          <w:color w:val="000000"/>
          <w:spacing w:val="5"/>
          <w:sz w:val="24"/>
          <w:szCs w:val="24"/>
        </w:rPr>
        <w:t>vigueur</w:t>
      </w:r>
      <w:r w:rsidRPr="005A3524">
        <w:rPr>
          <w:rFonts w:ascii="Times New Roman" w:hAnsi="Times New Roman" w:cs="Times New Roman"/>
          <w:color w:val="000000"/>
          <w:sz w:val="24"/>
          <w:szCs w:val="24"/>
        </w:rPr>
        <w:t xml:space="preserve">, </w:t>
      </w:r>
      <w:r w:rsidRPr="005A3524">
        <w:rPr>
          <w:rFonts w:ascii="Times New Roman" w:hAnsi="Times New Roman" w:cs="Times New Roman"/>
          <w:color w:val="000000"/>
          <w:spacing w:val="5"/>
          <w:sz w:val="24"/>
          <w:szCs w:val="24"/>
        </w:rPr>
        <w:t>e</w:t>
      </w:r>
      <w:r w:rsidRPr="005A3524">
        <w:rPr>
          <w:rFonts w:ascii="Times New Roman" w:hAnsi="Times New Roman" w:cs="Times New Roman"/>
          <w:color w:val="000000"/>
          <w:sz w:val="24"/>
          <w:szCs w:val="24"/>
        </w:rPr>
        <w:t xml:space="preserve">t </w:t>
      </w:r>
      <w:r w:rsidRPr="005A3524">
        <w:rPr>
          <w:rFonts w:ascii="Times New Roman" w:hAnsi="Times New Roman" w:cs="Times New Roman"/>
          <w:color w:val="000000"/>
          <w:spacing w:val="5"/>
          <w:sz w:val="24"/>
          <w:szCs w:val="24"/>
        </w:rPr>
        <w:t>émis</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5"/>
          <w:sz w:val="24"/>
          <w:szCs w:val="24"/>
        </w:rPr>
        <w:t>a</w:t>
      </w:r>
      <w:r w:rsidRPr="005A3524">
        <w:rPr>
          <w:rFonts w:ascii="Times New Roman" w:hAnsi="Times New Roman" w:cs="Times New Roman"/>
          <w:color w:val="000000"/>
          <w:sz w:val="24"/>
          <w:szCs w:val="24"/>
        </w:rPr>
        <w:t xml:space="preserve">u </w:t>
      </w:r>
      <w:r w:rsidRPr="005A3524">
        <w:rPr>
          <w:rFonts w:ascii="Times New Roman" w:hAnsi="Times New Roman" w:cs="Times New Roman"/>
          <w:color w:val="000000"/>
          <w:spacing w:val="5"/>
          <w:sz w:val="24"/>
          <w:szCs w:val="24"/>
        </w:rPr>
        <w:t>profi</w:t>
      </w:r>
      <w:r w:rsidRPr="005A3524">
        <w:rPr>
          <w:rFonts w:ascii="Times New Roman" w:hAnsi="Times New Roman" w:cs="Times New Roman"/>
          <w:color w:val="000000"/>
          <w:sz w:val="24"/>
          <w:szCs w:val="24"/>
        </w:rPr>
        <w:t xml:space="preserve">t </w:t>
      </w:r>
      <w:r w:rsidRPr="005A3524">
        <w:rPr>
          <w:rFonts w:ascii="Times New Roman" w:hAnsi="Times New Roman" w:cs="Times New Roman"/>
          <w:color w:val="000000"/>
          <w:spacing w:val="5"/>
          <w:sz w:val="24"/>
          <w:szCs w:val="24"/>
        </w:rPr>
        <w:t>d</w:t>
      </w:r>
      <w:r w:rsidRPr="005A3524">
        <w:rPr>
          <w:rFonts w:ascii="Times New Roman" w:hAnsi="Times New Roman" w:cs="Times New Roman"/>
          <w:color w:val="000000"/>
          <w:sz w:val="24"/>
          <w:szCs w:val="24"/>
        </w:rPr>
        <w:t xml:space="preserve">u </w:t>
      </w:r>
      <w:r w:rsidRPr="005A3524">
        <w:rPr>
          <w:rFonts w:ascii="Times New Roman" w:hAnsi="Times New Roman" w:cs="Times New Roman"/>
          <w:color w:val="000000"/>
          <w:spacing w:val="5"/>
          <w:sz w:val="24"/>
          <w:szCs w:val="24"/>
        </w:rPr>
        <w:t xml:space="preserve">Maître </w:t>
      </w:r>
      <w:r w:rsidRPr="005A3524">
        <w:rPr>
          <w:rFonts w:ascii="Times New Roman" w:hAnsi="Times New Roman" w:cs="Times New Roman"/>
          <w:color w:val="000000"/>
          <w:sz w:val="24"/>
          <w:szCs w:val="24"/>
        </w:rPr>
        <w:t>d’Ouvrage ou par une caution personnelle et solidaire.</w:t>
      </w:r>
    </w:p>
    <w:p w:rsidR="002119EF" w:rsidRPr="005A3524" w:rsidRDefault="002119EF" w:rsidP="002119EF">
      <w:pPr>
        <w:widowControl w:val="0"/>
        <w:autoSpaceDE w:val="0"/>
        <w:autoSpaceDN w:val="0"/>
        <w:adjustRightInd w:val="0"/>
        <w:ind w:left="720" w:right="-20" w:hanging="624"/>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41.3. Les petites et moyennes entreprises</w:t>
      </w:r>
      <w:r w:rsidR="00637F98" w:rsidRPr="005A3524">
        <w:rPr>
          <w:rFonts w:ascii="Times New Roman" w:hAnsi="Times New Roman" w:cs="Times New Roman"/>
          <w:color w:val="000000"/>
          <w:sz w:val="24"/>
          <w:szCs w:val="24"/>
        </w:rPr>
        <w:t xml:space="preserve"> </w:t>
      </w:r>
      <w:r w:rsidRPr="005A3524">
        <w:rPr>
          <w:rFonts w:ascii="Times New Roman" w:hAnsi="Times New Roman" w:cs="Times New Roman"/>
          <w:color w:val="000000"/>
          <w:sz w:val="24"/>
          <w:szCs w:val="24"/>
        </w:rPr>
        <w:t xml:space="preserve">(PME) à </w:t>
      </w:r>
      <w:r w:rsidRPr="005A3524">
        <w:rPr>
          <w:rFonts w:ascii="Times New Roman" w:hAnsi="Times New Roman" w:cs="Times New Roman"/>
          <w:color w:val="000000"/>
          <w:spacing w:val="4"/>
          <w:sz w:val="24"/>
          <w:szCs w:val="24"/>
        </w:rPr>
        <w:t>capitau</w:t>
      </w:r>
      <w:r w:rsidRPr="005A3524">
        <w:rPr>
          <w:rFonts w:ascii="Times New Roman" w:hAnsi="Times New Roman" w:cs="Times New Roman"/>
          <w:color w:val="000000"/>
          <w:sz w:val="24"/>
          <w:szCs w:val="24"/>
        </w:rPr>
        <w:t xml:space="preserve">x </w:t>
      </w:r>
      <w:r w:rsidRPr="005A3524">
        <w:rPr>
          <w:rFonts w:ascii="Times New Roman" w:hAnsi="Times New Roman" w:cs="Times New Roman"/>
          <w:color w:val="000000"/>
          <w:spacing w:val="4"/>
          <w:sz w:val="24"/>
          <w:szCs w:val="24"/>
        </w:rPr>
        <w:t>e</w:t>
      </w:r>
      <w:r w:rsidRPr="005A3524">
        <w:rPr>
          <w:rFonts w:ascii="Times New Roman" w:hAnsi="Times New Roman" w:cs="Times New Roman"/>
          <w:color w:val="000000"/>
          <w:sz w:val="24"/>
          <w:szCs w:val="24"/>
        </w:rPr>
        <w:t xml:space="preserve">t </w:t>
      </w:r>
      <w:r w:rsidRPr="005A3524">
        <w:rPr>
          <w:rFonts w:ascii="Times New Roman" w:hAnsi="Times New Roman" w:cs="Times New Roman"/>
          <w:color w:val="000000"/>
          <w:spacing w:val="4"/>
          <w:sz w:val="24"/>
          <w:szCs w:val="24"/>
        </w:rPr>
        <w:t>dirigeant</w:t>
      </w:r>
      <w:r w:rsidRPr="005A3524">
        <w:rPr>
          <w:rFonts w:ascii="Times New Roman" w:hAnsi="Times New Roman" w:cs="Times New Roman"/>
          <w:color w:val="000000"/>
          <w:sz w:val="24"/>
          <w:szCs w:val="24"/>
        </w:rPr>
        <w:t xml:space="preserve">s </w:t>
      </w:r>
      <w:r w:rsidRPr="005A3524">
        <w:rPr>
          <w:rFonts w:ascii="Times New Roman" w:hAnsi="Times New Roman" w:cs="Times New Roman"/>
          <w:color w:val="000000"/>
          <w:spacing w:val="4"/>
          <w:sz w:val="24"/>
          <w:szCs w:val="24"/>
        </w:rPr>
        <w:t>nationau</w:t>
      </w:r>
      <w:r w:rsidRPr="005A3524">
        <w:rPr>
          <w:rFonts w:ascii="Times New Roman" w:hAnsi="Times New Roman" w:cs="Times New Roman"/>
          <w:color w:val="000000"/>
          <w:sz w:val="24"/>
          <w:szCs w:val="24"/>
        </w:rPr>
        <w:t xml:space="preserve">x </w:t>
      </w:r>
      <w:r w:rsidRPr="005A3524">
        <w:rPr>
          <w:rFonts w:ascii="Times New Roman" w:hAnsi="Times New Roman" w:cs="Times New Roman"/>
          <w:color w:val="000000"/>
          <w:spacing w:val="4"/>
          <w:sz w:val="24"/>
          <w:szCs w:val="24"/>
        </w:rPr>
        <w:t xml:space="preserve">peuvent </w:t>
      </w:r>
      <w:r w:rsidRPr="005A3524">
        <w:rPr>
          <w:rFonts w:ascii="Times New Roman" w:hAnsi="Times New Roman" w:cs="Times New Roman"/>
          <w:color w:val="000000"/>
          <w:sz w:val="24"/>
          <w:szCs w:val="24"/>
        </w:rPr>
        <w:t xml:space="preserve">produire à la place du cautionnement, soit une </w:t>
      </w:r>
      <w:r w:rsidRPr="005A3524">
        <w:rPr>
          <w:rFonts w:ascii="Times New Roman" w:hAnsi="Times New Roman" w:cs="Times New Roman"/>
          <w:color w:val="000000"/>
          <w:spacing w:val="2"/>
          <w:sz w:val="24"/>
          <w:szCs w:val="24"/>
        </w:rPr>
        <w:t>hypothèqu</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2"/>
          <w:sz w:val="24"/>
          <w:szCs w:val="24"/>
        </w:rPr>
        <w:t>légale</w:t>
      </w:r>
      <w:r w:rsidRPr="005A3524">
        <w:rPr>
          <w:rFonts w:ascii="Times New Roman" w:hAnsi="Times New Roman" w:cs="Times New Roman"/>
          <w:color w:val="000000"/>
          <w:sz w:val="24"/>
          <w:szCs w:val="24"/>
        </w:rPr>
        <w:t xml:space="preserve">, </w:t>
      </w:r>
      <w:r w:rsidRPr="005A3524">
        <w:rPr>
          <w:rFonts w:ascii="Times New Roman" w:hAnsi="Times New Roman" w:cs="Times New Roman"/>
          <w:color w:val="000000"/>
          <w:spacing w:val="2"/>
          <w:sz w:val="24"/>
          <w:szCs w:val="24"/>
        </w:rPr>
        <w:t>soi</w:t>
      </w:r>
      <w:r w:rsidRPr="005A3524">
        <w:rPr>
          <w:rFonts w:ascii="Times New Roman" w:hAnsi="Times New Roman" w:cs="Times New Roman"/>
          <w:color w:val="000000"/>
          <w:sz w:val="24"/>
          <w:szCs w:val="24"/>
        </w:rPr>
        <w:t xml:space="preserve">t </w:t>
      </w:r>
      <w:r w:rsidRPr="005A3524">
        <w:rPr>
          <w:rFonts w:ascii="Times New Roman" w:hAnsi="Times New Roman" w:cs="Times New Roman"/>
          <w:color w:val="000000"/>
          <w:spacing w:val="2"/>
          <w:sz w:val="24"/>
          <w:szCs w:val="24"/>
        </w:rPr>
        <w:t>un</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2"/>
          <w:sz w:val="24"/>
          <w:szCs w:val="24"/>
        </w:rPr>
        <w:t>cautio</w:t>
      </w:r>
      <w:r w:rsidRPr="005A3524">
        <w:rPr>
          <w:rFonts w:ascii="Times New Roman" w:hAnsi="Times New Roman" w:cs="Times New Roman"/>
          <w:color w:val="000000"/>
          <w:sz w:val="24"/>
          <w:szCs w:val="24"/>
        </w:rPr>
        <w:t xml:space="preserve">n </w:t>
      </w:r>
      <w:r w:rsidRPr="005A3524">
        <w:rPr>
          <w:rFonts w:ascii="Times New Roman" w:hAnsi="Times New Roman" w:cs="Times New Roman"/>
          <w:color w:val="000000"/>
          <w:spacing w:val="2"/>
          <w:sz w:val="24"/>
          <w:szCs w:val="24"/>
        </w:rPr>
        <w:t>d’une banque de 1</w:t>
      </w:r>
      <w:r w:rsidRPr="005A3524">
        <w:rPr>
          <w:rFonts w:ascii="Times New Roman" w:hAnsi="Times New Roman" w:cs="Times New Roman"/>
          <w:color w:val="000000"/>
          <w:spacing w:val="2"/>
          <w:sz w:val="24"/>
          <w:szCs w:val="24"/>
          <w:vertAlign w:val="superscript"/>
        </w:rPr>
        <w:t>er</w:t>
      </w:r>
      <w:r w:rsidRPr="005A3524">
        <w:rPr>
          <w:rFonts w:ascii="Times New Roman" w:hAnsi="Times New Roman" w:cs="Times New Roman"/>
          <w:color w:val="000000"/>
          <w:spacing w:val="2"/>
          <w:sz w:val="24"/>
          <w:szCs w:val="24"/>
        </w:rPr>
        <w:t xml:space="preserve"> ordre ou d’une compagnie d’assurance</w:t>
      </w:r>
      <w:r w:rsidRPr="005A3524">
        <w:rPr>
          <w:rFonts w:ascii="Times New Roman" w:hAnsi="Times New Roman" w:cs="Times New Roman"/>
          <w:color w:val="000000"/>
          <w:sz w:val="24"/>
          <w:szCs w:val="24"/>
        </w:rPr>
        <w:t xml:space="preserve"> </w:t>
      </w:r>
      <w:r w:rsidRPr="005A3524">
        <w:rPr>
          <w:rFonts w:ascii="Times New Roman" w:hAnsi="Times New Roman" w:cs="Times New Roman"/>
          <w:color w:val="000000"/>
          <w:spacing w:val="5"/>
          <w:sz w:val="24"/>
          <w:szCs w:val="24"/>
        </w:rPr>
        <w:t>agré</w:t>
      </w:r>
      <w:r w:rsidRPr="005A3524">
        <w:rPr>
          <w:rFonts w:ascii="Times New Roman" w:hAnsi="Times New Roman" w:cs="Times New Roman"/>
          <w:color w:val="000000"/>
          <w:sz w:val="24"/>
          <w:szCs w:val="24"/>
        </w:rPr>
        <w:t xml:space="preserve">ée </w:t>
      </w:r>
      <w:r w:rsidRPr="005A3524">
        <w:rPr>
          <w:rFonts w:ascii="Times New Roman" w:hAnsi="Times New Roman" w:cs="Times New Roman"/>
          <w:color w:val="000000"/>
          <w:spacing w:val="5"/>
          <w:sz w:val="24"/>
          <w:szCs w:val="24"/>
        </w:rPr>
        <w:t>d</w:t>
      </w:r>
      <w:r w:rsidRPr="005A3524">
        <w:rPr>
          <w:rFonts w:ascii="Times New Roman" w:hAnsi="Times New Roman" w:cs="Times New Roman"/>
          <w:color w:val="000000"/>
          <w:sz w:val="24"/>
          <w:szCs w:val="24"/>
        </w:rPr>
        <w:t xml:space="preserve">e </w:t>
      </w:r>
      <w:r w:rsidRPr="005A3524">
        <w:rPr>
          <w:rFonts w:ascii="Times New Roman" w:hAnsi="Times New Roman" w:cs="Times New Roman"/>
          <w:color w:val="000000"/>
          <w:spacing w:val="5"/>
          <w:sz w:val="24"/>
          <w:szCs w:val="24"/>
        </w:rPr>
        <w:t>premie</w:t>
      </w:r>
      <w:r w:rsidRPr="005A3524">
        <w:rPr>
          <w:rFonts w:ascii="Times New Roman" w:hAnsi="Times New Roman" w:cs="Times New Roman"/>
          <w:color w:val="000000"/>
          <w:sz w:val="24"/>
          <w:szCs w:val="24"/>
        </w:rPr>
        <w:t xml:space="preserve">r </w:t>
      </w:r>
      <w:r w:rsidRPr="005A3524">
        <w:rPr>
          <w:rFonts w:ascii="Times New Roman" w:hAnsi="Times New Roman" w:cs="Times New Roman"/>
          <w:color w:val="000000"/>
          <w:spacing w:val="5"/>
          <w:sz w:val="24"/>
          <w:szCs w:val="24"/>
        </w:rPr>
        <w:t>ran</w:t>
      </w:r>
      <w:r w:rsidRPr="005A3524">
        <w:rPr>
          <w:rFonts w:ascii="Times New Roman" w:hAnsi="Times New Roman" w:cs="Times New Roman"/>
          <w:color w:val="000000"/>
          <w:sz w:val="24"/>
          <w:szCs w:val="24"/>
        </w:rPr>
        <w:t xml:space="preserve">g </w:t>
      </w:r>
      <w:r w:rsidRPr="005A3524">
        <w:rPr>
          <w:rFonts w:ascii="Times New Roman" w:hAnsi="Times New Roman" w:cs="Times New Roman"/>
          <w:color w:val="000000"/>
          <w:spacing w:val="5"/>
          <w:sz w:val="24"/>
          <w:szCs w:val="24"/>
        </w:rPr>
        <w:t>confor</w:t>
      </w:r>
      <w:r w:rsidRPr="005A3524">
        <w:rPr>
          <w:rFonts w:ascii="Times New Roman" w:hAnsi="Times New Roman" w:cs="Times New Roman"/>
          <w:color w:val="000000"/>
          <w:sz w:val="24"/>
          <w:szCs w:val="24"/>
        </w:rPr>
        <w:t>mément aux textes en vigueur.</w:t>
      </w:r>
    </w:p>
    <w:p w:rsidR="002119EF" w:rsidRPr="005A3524" w:rsidRDefault="002119EF" w:rsidP="002119EF">
      <w:pPr>
        <w:widowControl w:val="0"/>
        <w:tabs>
          <w:tab w:val="left" w:pos="709"/>
        </w:tabs>
        <w:autoSpaceDE w:val="0"/>
        <w:autoSpaceDN w:val="0"/>
        <w:adjustRightInd w:val="0"/>
        <w:spacing w:line="250" w:lineRule="auto"/>
        <w:ind w:left="709" w:right="141" w:hanging="709"/>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41.4. L’absence de production du cautionnement définitif dans les délais prescrits est susceptible de donner lieu à la résiliation pure et simple du marché.</w:t>
      </w:r>
    </w:p>
    <w:p w:rsidR="002119EF" w:rsidRPr="005A3524" w:rsidRDefault="002119EF" w:rsidP="002119EF">
      <w:pPr>
        <w:widowControl w:val="0"/>
        <w:tabs>
          <w:tab w:val="left" w:pos="709"/>
        </w:tabs>
        <w:autoSpaceDE w:val="0"/>
        <w:autoSpaceDN w:val="0"/>
        <w:adjustRightInd w:val="0"/>
        <w:spacing w:line="250" w:lineRule="auto"/>
        <w:ind w:left="709" w:right="141" w:hanging="709"/>
        <w:jc w:val="both"/>
        <w:rPr>
          <w:rFonts w:ascii="Times New Roman" w:hAnsi="Times New Roman" w:cs="Times New Roman"/>
          <w:color w:val="000000"/>
          <w:sz w:val="24"/>
          <w:szCs w:val="24"/>
        </w:rPr>
      </w:pPr>
    </w:p>
    <w:p w:rsidR="002119EF" w:rsidRPr="005A3524" w:rsidRDefault="002119EF" w:rsidP="002119EF">
      <w:pPr>
        <w:widowControl w:val="0"/>
        <w:tabs>
          <w:tab w:val="left" w:pos="709"/>
        </w:tabs>
        <w:autoSpaceDE w:val="0"/>
        <w:autoSpaceDN w:val="0"/>
        <w:adjustRightInd w:val="0"/>
        <w:spacing w:line="250" w:lineRule="auto"/>
        <w:ind w:left="709" w:right="141" w:hanging="709"/>
        <w:jc w:val="both"/>
        <w:rPr>
          <w:rFonts w:ascii="Times New Roman" w:hAnsi="Times New Roman" w:cs="Times New Roman"/>
          <w:color w:val="000000"/>
          <w:sz w:val="24"/>
          <w:szCs w:val="24"/>
        </w:rPr>
      </w:pPr>
    </w:p>
    <w:p w:rsidR="002119EF" w:rsidRPr="005A3524" w:rsidRDefault="002119EF" w:rsidP="002119EF">
      <w:pPr>
        <w:widowControl w:val="0"/>
        <w:tabs>
          <w:tab w:val="left" w:pos="709"/>
        </w:tabs>
        <w:autoSpaceDE w:val="0"/>
        <w:autoSpaceDN w:val="0"/>
        <w:adjustRightInd w:val="0"/>
        <w:spacing w:line="250" w:lineRule="auto"/>
        <w:ind w:left="709" w:right="141" w:hanging="709"/>
        <w:jc w:val="both"/>
        <w:rPr>
          <w:rFonts w:ascii="Times New Roman" w:hAnsi="Times New Roman" w:cs="Times New Roman"/>
          <w:color w:val="000000"/>
          <w:sz w:val="24"/>
          <w:szCs w:val="24"/>
        </w:rPr>
      </w:pPr>
    </w:p>
    <w:p w:rsidR="002119EF" w:rsidRPr="005A3524" w:rsidRDefault="002119EF" w:rsidP="002119EF">
      <w:pPr>
        <w:widowControl w:val="0"/>
        <w:tabs>
          <w:tab w:val="left" w:pos="709"/>
        </w:tabs>
        <w:autoSpaceDE w:val="0"/>
        <w:autoSpaceDN w:val="0"/>
        <w:adjustRightInd w:val="0"/>
        <w:spacing w:line="250" w:lineRule="auto"/>
        <w:ind w:left="709" w:right="141" w:hanging="709"/>
        <w:jc w:val="both"/>
        <w:rPr>
          <w:rFonts w:ascii="Times New Roman" w:hAnsi="Times New Roman" w:cs="Times New Roman"/>
          <w:color w:val="000000"/>
          <w:sz w:val="24"/>
          <w:szCs w:val="24"/>
        </w:rPr>
      </w:pPr>
    </w:p>
    <w:p w:rsidR="002119EF" w:rsidRPr="005A3524" w:rsidRDefault="002119EF" w:rsidP="002119EF">
      <w:pPr>
        <w:widowControl w:val="0"/>
        <w:tabs>
          <w:tab w:val="left" w:pos="709"/>
        </w:tabs>
        <w:autoSpaceDE w:val="0"/>
        <w:autoSpaceDN w:val="0"/>
        <w:adjustRightInd w:val="0"/>
        <w:spacing w:line="250" w:lineRule="auto"/>
        <w:ind w:left="709" w:right="141" w:hanging="709"/>
        <w:jc w:val="both"/>
        <w:rPr>
          <w:rFonts w:ascii="Times New Roman" w:hAnsi="Times New Roman" w:cs="Times New Roman"/>
          <w:color w:val="000000"/>
          <w:sz w:val="24"/>
          <w:szCs w:val="24"/>
        </w:rPr>
      </w:pPr>
    </w:p>
    <w:p w:rsidR="002119EF" w:rsidRPr="005A3524" w:rsidRDefault="002119EF" w:rsidP="002119EF">
      <w:pPr>
        <w:widowControl w:val="0"/>
        <w:tabs>
          <w:tab w:val="left" w:pos="709"/>
        </w:tabs>
        <w:autoSpaceDE w:val="0"/>
        <w:autoSpaceDN w:val="0"/>
        <w:adjustRightInd w:val="0"/>
        <w:spacing w:line="250" w:lineRule="auto"/>
        <w:ind w:left="709" w:right="141" w:hanging="709"/>
        <w:jc w:val="both"/>
        <w:rPr>
          <w:rFonts w:ascii="Times New Roman" w:hAnsi="Times New Roman" w:cs="Times New Roman"/>
          <w:color w:val="000000"/>
          <w:sz w:val="24"/>
          <w:szCs w:val="24"/>
        </w:rPr>
      </w:pPr>
    </w:p>
    <w:p w:rsidR="002119EF" w:rsidRPr="005A3524" w:rsidRDefault="002119EF" w:rsidP="002119EF">
      <w:pPr>
        <w:widowControl w:val="0"/>
        <w:tabs>
          <w:tab w:val="left" w:pos="709"/>
        </w:tabs>
        <w:autoSpaceDE w:val="0"/>
        <w:autoSpaceDN w:val="0"/>
        <w:adjustRightInd w:val="0"/>
        <w:spacing w:line="250" w:lineRule="auto"/>
        <w:ind w:left="709" w:right="141" w:hanging="709"/>
        <w:jc w:val="both"/>
        <w:rPr>
          <w:rFonts w:ascii="Times New Roman" w:hAnsi="Times New Roman" w:cs="Times New Roman"/>
          <w:color w:val="000000"/>
          <w:sz w:val="24"/>
          <w:szCs w:val="24"/>
        </w:rPr>
      </w:pPr>
    </w:p>
    <w:p w:rsidR="002119EF" w:rsidRPr="005A3524" w:rsidRDefault="002119EF" w:rsidP="002119EF">
      <w:pPr>
        <w:widowControl w:val="0"/>
        <w:tabs>
          <w:tab w:val="left" w:pos="709"/>
        </w:tabs>
        <w:autoSpaceDE w:val="0"/>
        <w:autoSpaceDN w:val="0"/>
        <w:adjustRightInd w:val="0"/>
        <w:spacing w:line="250" w:lineRule="auto"/>
        <w:ind w:left="709" w:right="141" w:hanging="709"/>
        <w:jc w:val="both"/>
        <w:rPr>
          <w:rFonts w:ascii="Times New Roman" w:hAnsi="Times New Roman" w:cs="Times New Roman"/>
          <w:color w:val="000000"/>
          <w:sz w:val="24"/>
          <w:szCs w:val="24"/>
        </w:rPr>
      </w:pPr>
    </w:p>
    <w:p w:rsidR="002119EF" w:rsidRPr="005A3524" w:rsidRDefault="002119EF" w:rsidP="002119EF">
      <w:pPr>
        <w:widowControl w:val="0"/>
        <w:tabs>
          <w:tab w:val="left" w:pos="709"/>
        </w:tabs>
        <w:autoSpaceDE w:val="0"/>
        <w:autoSpaceDN w:val="0"/>
        <w:adjustRightInd w:val="0"/>
        <w:spacing w:line="250" w:lineRule="auto"/>
        <w:ind w:left="709" w:right="141" w:hanging="709"/>
        <w:jc w:val="both"/>
        <w:rPr>
          <w:rFonts w:ascii="Times New Roman" w:hAnsi="Times New Roman" w:cs="Times New Roman"/>
          <w:color w:val="000000"/>
          <w:sz w:val="24"/>
          <w:szCs w:val="24"/>
        </w:rPr>
      </w:pPr>
    </w:p>
    <w:p w:rsidR="002119EF" w:rsidRPr="005A3524" w:rsidRDefault="002119EF" w:rsidP="002119EF">
      <w:pPr>
        <w:widowControl w:val="0"/>
        <w:tabs>
          <w:tab w:val="left" w:pos="709"/>
        </w:tabs>
        <w:autoSpaceDE w:val="0"/>
        <w:autoSpaceDN w:val="0"/>
        <w:adjustRightInd w:val="0"/>
        <w:spacing w:line="250" w:lineRule="auto"/>
        <w:ind w:left="709" w:right="141" w:hanging="709"/>
        <w:jc w:val="both"/>
        <w:rPr>
          <w:rFonts w:ascii="Times New Roman" w:hAnsi="Times New Roman" w:cs="Times New Roman"/>
          <w:color w:val="000000"/>
          <w:sz w:val="24"/>
          <w:szCs w:val="24"/>
        </w:rPr>
      </w:pPr>
    </w:p>
    <w:p w:rsidR="002119EF" w:rsidRPr="005A3524" w:rsidRDefault="002119EF" w:rsidP="002119EF">
      <w:pPr>
        <w:widowControl w:val="0"/>
        <w:tabs>
          <w:tab w:val="left" w:pos="709"/>
        </w:tabs>
        <w:autoSpaceDE w:val="0"/>
        <w:autoSpaceDN w:val="0"/>
        <w:adjustRightInd w:val="0"/>
        <w:spacing w:line="250" w:lineRule="auto"/>
        <w:ind w:left="709" w:right="141" w:hanging="709"/>
        <w:jc w:val="both"/>
        <w:rPr>
          <w:rFonts w:ascii="Times New Roman" w:hAnsi="Times New Roman" w:cs="Times New Roman"/>
          <w:color w:val="000000"/>
          <w:sz w:val="24"/>
          <w:szCs w:val="24"/>
        </w:rPr>
      </w:pPr>
    </w:p>
    <w:p w:rsidR="002119EF" w:rsidRPr="005A3524" w:rsidRDefault="002119EF" w:rsidP="002119EF">
      <w:pPr>
        <w:widowControl w:val="0"/>
        <w:tabs>
          <w:tab w:val="left" w:pos="709"/>
        </w:tabs>
        <w:autoSpaceDE w:val="0"/>
        <w:autoSpaceDN w:val="0"/>
        <w:adjustRightInd w:val="0"/>
        <w:spacing w:line="250" w:lineRule="auto"/>
        <w:ind w:left="709" w:right="141" w:hanging="709"/>
        <w:jc w:val="both"/>
        <w:rPr>
          <w:rFonts w:ascii="Times New Roman" w:hAnsi="Times New Roman" w:cs="Times New Roman"/>
          <w:color w:val="000000"/>
          <w:sz w:val="24"/>
          <w:szCs w:val="24"/>
        </w:rPr>
      </w:pPr>
    </w:p>
    <w:p w:rsidR="002119EF" w:rsidRPr="005A3524" w:rsidRDefault="002119EF" w:rsidP="002119EF">
      <w:pPr>
        <w:widowControl w:val="0"/>
        <w:tabs>
          <w:tab w:val="left" w:pos="709"/>
        </w:tabs>
        <w:autoSpaceDE w:val="0"/>
        <w:autoSpaceDN w:val="0"/>
        <w:adjustRightInd w:val="0"/>
        <w:spacing w:line="250" w:lineRule="auto"/>
        <w:ind w:left="709" w:right="141" w:hanging="709"/>
        <w:jc w:val="both"/>
        <w:rPr>
          <w:rFonts w:ascii="Times New Roman" w:hAnsi="Times New Roman" w:cs="Times New Roman"/>
          <w:color w:val="000000"/>
          <w:sz w:val="24"/>
          <w:szCs w:val="24"/>
        </w:rPr>
      </w:pPr>
    </w:p>
    <w:p w:rsidR="002119EF" w:rsidRPr="005A3524" w:rsidRDefault="002119EF" w:rsidP="002119EF">
      <w:pPr>
        <w:widowControl w:val="0"/>
        <w:tabs>
          <w:tab w:val="left" w:pos="709"/>
        </w:tabs>
        <w:autoSpaceDE w:val="0"/>
        <w:autoSpaceDN w:val="0"/>
        <w:adjustRightInd w:val="0"/>
        <w:spacing w:line="250" w:lineRule="auto"/>
        <w:ind w:left="709" w:right="141" w:hanging="709"/>
        <w:jc w:val="both"/>
        <w:rPr>
          <w:rFonts w:ascii="Times New Roman" w:hAnsi="Times New Roman" w:cs="Times New Roman"/>
          <w:color w:val="000000"/>
          <w:sz w:val="24"/>
          <w:szCs w:val="24"/>
        </w:rPr>
      </w:pPr>
    </w:p>
    <w:p w:rsidR="002119EF" w:rsidRPr="005A3524" w:rsidRDefault="002119EF" w:rsidP="002119EF">
      <w:pPr>
        <w:rPr>
          <w:rFonts w:ascii="Times New Roman" w:hAnsi="Times New Roman" w:cs="Times New Roman"/>
          <w:bCs/>
          <w:kern w:val="32"/>
          <w:sz w:val="24"/>
          <w:szCs w:val="24"/>
        </w:rPr>
      </w:pPr>
    </w:p>
    <w:p w:rsidR="000E579C" w:rsidRPr="005A3524" w:rsidRDefault="000E579C" w:rsidP="002119EF">
      <w:pPr>
        <w:rPr>
          <w:rFonts w:ascii="Times New Roman" w:hAnsi="Times New Roman" w:cs="Times New Roman"/>
          <w:bCs/>
          <w:kern w:val="32"/>
          <w:sz w:val="24"/>
          <w:szCs w:val="24"/>
        </w:rPr>
      </w:pPr>
    </w:p>
    <w:p w:rsidR="000E579C" w:rsidRPr="005A3524" w:rsidRDefault="000E579C" w:rsidP="002119EF">
      <w:pPr>
        <w:rPr>
          <w:rFonts w:ascii="Times New Roman" w:hAnsi="Times New Roman" w:cs="Times New Roman"/>
          <w:bCs/>
          <w:kern w:val="32"/>
          <w:sz w:val="24"/>
          <w:szCs w:val="24"/>
        </w:rPr>
      </w:pPr>
    </w:p>
    <w:p w:rsidR="000E579C" w:rsidRPr="005A3524" w:rsidRDefault="000E579C" w:rsidP="002119EF">
      <w:pPr>
        <w:rPr>
          <w:rFonts w:ascii="Times New Roman" w:hAnsi="Times New Roman" w:cs="Times New Roman"/>
          <w:bCs/>
          <w:kern w:val="32"/>
          <w:sz w:val="24"/>
          <w:szCs w:val="24"/>
        </w:rPr>
      </w:pPr>
    </w:p>
    <w:p w:rsidR="000E579C" w:rsidRPr="005A3524" w:rsidRDefault="000E579C" w:rsidP="002119EF">
      <w:pPr>
        <w:rPr>
          <w:rFonts w:ascii="Times New Roman" w:hAnsi="Times New Roman" w:cs="Times New Roman"/>
          <w:bCs/>
          <w:kern w:val="32"/>
          <w:sz w:val="24"/>
          <w:szCs w:val="24"/>
        </w:rPr>
      </w:pPr>
    </w:p>
    <w:p w:rsidR="000E579C" w:rsidRPr="005A3524" w:rsidRDefault="000E579C" w:rsidP="002119EF">
      <w:pPr>
        <w:rPr>
          <w:rFonts w:ascii="Times New Roman" w:hAnsi="Times New Roman" w:cs="Times New Roman"/>
          <w:bCs/>
          <w:kern w:val="32"/>
          <w:sz w:val="24"/>
          <w:szCs w:val="24"/>
        </w:rPr>
      </w:pPr>
    </w:p>
    <w:p w:rsidR="000E579C" w:rsidRPr="005A3524" w:rsidRDefault="000E579C" w:rsidP="002119EF">
      <w:pPr>
        <w:rPr>
          <w:rFonts w:ascii="Times New Roman" w:hAnsi="Times New Roman" w:cs="Times New Roman"/>
          <w:bCs/>
          <w:kern w:val="32"/>
          <w:sz w:val="24"/>
          <w:szCs w:val="24"/>
        </w:rPr>
      </w:pPr>
    </w:p>
    <w:p w:rsidR="000E579C" w:rsidRPr="005A3524" w:rsidRDefault="000E579C" w:rsidP="002119EF">
      <w:pPr>
        <w:rPr>
          <w:rFonts w:ascii="Times New Roman" w:hAnsi="Times New Roman" w:cs="Times New Roman"/>
          <w:bCs/>
          <w:kern w:val="32"/>
          <w:sz w:val="24"/>
          <w:szCs w:val="24"/>
        </w:rPr>
      </w:pPr>
    </w:p>
    <w:p w:rsidR="000E579C" w:rsidRPr="005A3524" w:rsidRDefault="000E579C" w:rsidP="002119EF">
      <w:pPr>
        <w:rPr>
          <w:rFonts w:ascii="Times New Roman" w:hAnsi="Times New Roman" w:cs="Times New Roman"/>
          <w:bCs/>
          <w:kern w:val="32"/>
          <w:sz w:val="24"/>
          <w:szCs w:val="24"/>
        </w:rPr>
      </w:pPr>
    </w:p>
    <w:p w:rsidR="000E579C" w:rsidRPr="005A3524" w:rsidRDefault="000E579C" w:rsidP="002119EF">
      <w:pPr>
        <w:rPr>
          <w:rFonts w:ascii="Times New Roman" w:hAnsi="Times New Roman" w:cs="Times New Roman"/>
          <w:bCs/>
          <w:kern w:val="32"/>
          <w:sz w:val="24"/>
          <w:szCs w:val="24"/>
        </w:rPr>
      </w:pPr>
    </w:p>
    <w:p w:rsidR="000E579C" w:rsidRPr="005A3524" w:rsidRDefault="000E579C" w:rsidP="002119EF">
      <w:pPr>
        <w:rPr>
          <w:rFonts w:ascii="Times New Roman" w:hAnsi="Times New Roman" w:cs="Times New Roman"/>
          <w:bCs/>
          <w:kern w:val="32"/>
          <w:sz w:val="24"/>
          <w:szCs w:val="24"/>
        </w:rPr>
      </w:pPr>
    </w:p>
    <w:p w:rsidR="006C757A" w:rsidRPr="005A3524" w:rsidRDefault="006C757A" w:rsidP="002119EF">
      <w:pPr>
        <w:rPr>
          <w:rFonts w:ascii="Times New Roman" w:hAnsi="Times New Roman" w:cs="Times New Roman"/>
          <w:bCs/>
          <w:kern w:val="32"/>
          <w:sz w:val="24"/>
          <w:szCs w:val="24"/>
        </w:rPr>
      </w:pPr>
    </w:p>
    <w:p w:rsidR="006C757A" w:rsidRPr="005A3524" w:rsidRDefault="006C757A" w:rsidP="002119EF">
      <w:pPr>
        <w:rPr>
          <w:rFonts w:ascii="Times New Roman" w:hAnsi="Times New Roman" w:cs="Times New Roman"/>
          <w:bCs/>
          <w:kern w:val="32"/>
          <w:sz w:val="24"/>
          <w:szCs w:val="24"/>
        </w:rPr>
      </w:pPr>
    </w:p>
    <w:p w:rsidR="006C757A" w:rsidRDefault="006C757A" w:rsidP="002119EF">
      <w:pPr>
        <w:rPr>
          <w:rFonts w:ascii="Arial Narrow" w:hAnsi="Arial Narrow" w:cs="Calibri"/>
          <w:bCs/>
          <w:kern w:val="32"/>
          <w:sz w:val="23"/>
          <w:szCs w:val="23"/>
        </w:rPr>
      </w:pPr>
    </w:p>
    <w:p w:rsidR="006C757A" w:rsidRDefault="006C757A" w:rsidP="002119EF">
      <w:pPr>
        <w:rPr>
          <w:rFonts w:ascii="Arial Narrow" w:hAnsi="Arial Narrow" w:cs="Calibri"/>
          <w:bCs/>
          <w:kern w:val="32"/>
          <w:sz w:val="23"/>
          <w:szCs w:val="23"/>
        </w:rPr>
      </w:pPr>
    </w:p>
    <w:p w:rsidR="005A3524" w:rsidRDefault="005A3524" w:rsidP="002119EF">
      <w:pPr>
        <w:rPr>
          <w:rFonts w:ascii="Arial Narrow" w:hAnsi="Arial Narrow" w:cs="Calibri"/>
          <w:bCs/>
          <w:kern w:val="32"/>
          <w:sz w:val="23"/>
          <w:szCs w:val="23"/>
        </w:rPr>
      </w:pPr>
    </w:p>
    <w:p w:rsidR="005A3524" w:rsidRDefault="005A3524" w:rsidP="002119EF">
      <w:pPr>
        <w:rPr>
          <w:rFonts w:ascii="Arial Narrow" w:hAnsi="Arial Narrow" w:cs="Calibri"/>
          <w:bCs/>
          <w:kern w:val="32"/>
          <w:sz w:val="23"/>
          <w:szCs w:val="23"/>
        </w:rPr>
      </w:pPr>
    </w:p>
    <w:p w:rsidR="005A3524" w:rsidRDefault="005A3524" w:rsidP="002119EF">
      <w:pPr>
        <w:rPr>
          <w:rFonts w:ascii="Arial Narrow" w:hAnsi="Arial Narrow" w:cs="Calibri"/>
          <w:bCs/>
          <w:kern w:val="32"/>
          <w:sz w:val="23"/>
          <w:szCs w:val="23"/>
        </w:rPr>
      </w:pPr>
    </w:p>
    <w:p w:rsidR="000E579C" w:rsidRPr="000E579C" w:rsidRDefault="000E579C" w:rsidP="002119EF">
      <w:pPr>
        <w:rPr>
          <w:rFonts w:ascii="Arial Narrow" w:hAnsi="Arial Narrow" w:cs="Calibri"/>
          <w:b/>
          <w:bCs/>
          <w:kern w:val="32"/>
          <w:sz w:val="23"/>
          <w:szCs w:val="23"/>
        </w:rPr>
      </w:pPr>
    </w:p>
    <w:p w:rsidR="002119EF" w:rsidRPr="00B77B00" w:rsidRDefault="002119EF" w:rsidP="002119EF">
      <w:pPr>
        <w:pStyle w:val="Titre1"/>
        <w:widowControl/>
        <w:pBdr>
          <w:top w:val="none" w:sz="0" w:space="0" w:color="auto"/>
          <w:left w:val="none" w:sz="0" w:space="0" w:color="auto"/>
          <w:bottom w:val="none" w:sz="0" w:space="0" w:color="auto"/>
          <w:right w:val="none" w:sz="0" w:space="0" w:color="auto"/>
        </w:pBdr>
        <w:shd w:val="clear" w:color="auto" w:fill="auto"/>
        <w:overflowPunct/>
        <w:autoSpaceDE/>
        <w:autoSpaceDN/>
        <w:adjustRightInd/>
        <w:spacing w:before="120" w:after="120" w:line="360" w:lineRule="auto"/>
        <w:ind w:left="0" w:right="0"/>
        <w:textAlignment w:val="auto"/>
        <w:rPr>
          <w:rFonts w:ascii="Arial Narrow" w:hAnsi="Arial Narrow" w:cs="Calibri"/>
          <w:bCs/>
          <w:kern w:val="32"/>
          <w:sz w:val="23"/>
          <w:szCs w:val="23"/>
          <w:u w:val="none"/>
          <w:lang w:val="fr-FR"/>
        </w:rPr>
      </w:pPr>
    </w:p>
    <w:p w:rsidR="002119EF" w:rsidRPr="00B77B00" w:rsidRDefault="002119EF" w:rsidP="002119EF">
      <w:pPr>
        <w:pStyle w:val="Titre1"/>
        <w:rPr>
          <w:rFonts w:ascii="Arial Narrow" w:hAnsi="Arial Narrow"/>
        </w:rPr>
      </w:pPr>
      <w:bookmarkStart w:id="4" w:name="_Toc119764904"/>
      <w:r w:rsidRPr="00B77B00">
        <w:rPr>
          <w:rFonts w:ascii="Arial Narrow" w:hAnsi="Arial Narrow"/>
          <w:lang w:val="fr-FR"/>
        </w:rPr>
        <w:t>Pièce n° 4 : REGLEMENT PARTICULIER DE L’APPEL D’OFFRES (RPAO)</w:t>
      </w:r>
      <w:bookmarkEnd w:id="4"/>
    </w:p>
    <w:p w:rsidR="002119EF" w:rsidRPr="00B77B00" w:rsidRDefault="002119EF" w:rsidP="002119EF">
      <w:pPr>
        <w:widowControl w:val="0"/>
        <w:tabs>
          <w:tab w:val="left" w:pos="709"/>
        </w:tabs>
        <w:autoSpaceDE w:val="0"/>
        <w:autoSpaceDN w:val="0"/>
        <w:adjustRightInd w:val="0"/>
        <w:spacing w:line="250" w:lineRule="auto"/>
        <w:ind w:left="709" w:right="141" w:hanging="709"/>
        <w:jc w:val="both"/>
        <w:rPr>
          <w:rFonts w:ascii="Arial Narrow" w:hAnsi="Arial Narrow" w:cs="Calibri"/>
          <w:color w:val="000000"/>
          <w:sz w:val="23"/>
          <w:szCs w:val="23"/>
        </w:rPr>
      </w:pPr>
    </w:p>
    <w:p w:rsidR="002119EF" w:rsidRPr="00B77B00" w:rsidRDefault="002119EF" w:rsidP="002119EF">
      <w:pPr>
        <w:widowControl w:val="0"/>
        <w:tabs>
          <w:tab w:val="left" w:pos="709"/>
        </w:tabs>
        <w:autoSpaceDE w:val="0"/>
        <w:autoSpaceDN w:val="0"/>
        <w:adjustRightInd w:val="0"/>
        <w:spacing w:line="250" w:lineRule="auto"/>
        <w:ind w:left="709" w:right="141" w:hanging="709"/>
        <w:jc w:val="both"/>
        <w:rPr>
          <w:rFonts w:ascii="Arial Narrow" w:hAnsi="Arial Narrow" w:cs="Calibri"/>
          <w:color w:val="000000"/>
          <w:sz w:val="23"/>
          <w:szCs w:val="23"/>
        </w:rPr>
      </w:pPr>
    </w:p>
    <w:p w:rsidR="002119EF" w:rsidRPr="00B77B00" w:rsidRDefault="002119EF" w:rsidP="002119EF">
      <w:pPr>
        <w:widowControl w:val="0"/>
        <w:tabs>
          <w:tab w:val="left" w:pos="709"/>
        </w:tabs>
        <w:autoSpaceDE w:val="0"/>
        <w:autoSpaceDN w:val="0"/>
        <w:adjustRightInd w:val="0"/>
        <w:spacing w:line="250" w:lineRule="auto"/>
        <w:ind w:left="709" w:right="141" w:hanging="709"/>
        <w:jc w:val="both"/>
        <w:rPr>
          <w:rFonts w:ascii="Arial Narrow" w:hAnsi="Arial Narrow" w:cs="Calibri"/>
          <w:color w:val="000000"/>
          <w:sz w:val="23"/>
          <w:szCs w:val="23"/>
        </w:rPr>
      </w:pPr>
    </w:p>
    <w:p w:rsidR="002119EF" w:rsidRPr="00B77B00" w:rsidRDefault="002119EF" w:rsidP="002119EF">
      <w:pPr>
        <w:widowControl w:val="0"/>
        <w:tabs>
          <w:tab w:val="left" w:pos="709"/>
        </w:tabs>
        <w:autoSpaceDE w:val="0"/>
        <w:autoSpaceDN w:val="0"/>
        <w:adjustRightInd w:val="0"/>
        <w:spacing w:line="250" w:lineRule="auto"/>
        <w:ind w:left="709" w:right="141" w:hanging="709"/>
        <w:jc w:val="both"/>
        <w:rPr>
          <w:rFonts w:ascii="Arial Narrow" w:hAnsi="Arial Narrow" w:cs="Calibri"/>
          <w:color w:val="000000"/>
          <w:sz w:val="23"/>
          <w:szCs w:val="23"/>
        </w:rPr>
      </w:pPr>
    </w:p>
    <w:p w:rsidR="002119EF" w:rsidRPr="00B77B00" w:rsidRDefault="002119EF" w:rsidP="002119EF">
      <w:pPr>
        <w:widowControl w:val="0"/>
        <w:tabs>
          <w:tab w:val="left" w:pos="709"/>
        </w:tabs>
        <w:autoSpaceDE w:val="0"/>
        <w:autoSpaceDN w:val="0"/>
        <w:adjustRightInd w:val="0"/>
        <w:spacing w:line="250" w:lineRule="auto"/>
        <w:ind w:left="709" w:right="141" w:hanging="709"/>
        <w:jc w:val="both"/>
        <w:rPr>
          <w:rFonts w:ascii="Arial Narrow" w:hAnsi="Arial Narrow" w:cs="Calibri"/>
          <w:color w:val="000000"/>
          <w:sz w:val="23"/>
          <w:szCs w:val="23"/>
        </w:rPr>
      </w:pPr>
    </w:p>
    <w:p w:rsidR="002119EF" w:rsidRPr="00B77B00" w:rsidRDefault="002119EF" w:rsidP="002119EF">
      <w:pPr>
        <w:widowControl w:val="0"/>
        <w:tabs>
          <w:tab w:val="left" w:pos="709"/>
        </w:tabs>
        <w:autoSpaceDE w:val="0"/>
        <w:autoSpaceDN w:val="0"/>
        <w:adjustRightInd w:val="0"/>
        <w:spacing w:line="250" w:lineRule="auto"/>
        <w:ind w:left="709" w:right="141" w:hanging="709"/>
        <w:jc w:val="both"/>
        <w:rPr>
          <w:rFonts w:ascii="Arial Narrow" w:hAnsi="Arial Narrow" w:cs="Calibri"/>
          <w:color w:val="000000"/>
          <w:sz w:val="23"/>
          <w:szCs w:val="23"/>
        </w:rPr>
      </w:pPr>
    </w:p>
    <w:p w:rsidR="002119EF" w:rsidRPr="00B77B00" w:rsidRDefault="002119EF" w:rsidP="002119EF">
      <w:pPr>
        <w:widowControl w:val="0"/>
        <w:tabs>
          <w:tab w:val="left" w:pos="709"/>
        </w:tabs>
        <w:autoSpaceDE w:val="0"/>
        <w:autoSpaceDN w:val="0"/>
        <w:adjustRightInd w:val="0"/>
        <w:spacing w:line="250" w:lineRule="auto"/>
        <w:ind w:left="709" w:right="141" w:hanging="709"/>
        <w:jc w:val="both"/>
        <w:rPr>
          <w:rFonts w:ascii="Arial Narrow" w:hAnsi="Arial Narrow" w:cs="Calibri"/>
          <w:color w:val="000000"/>
          <w:sz w:val="23"/>
          <w:szCs w:val="23"/>
        </w:rPr>
      </w:pPr>
    </w:p>
    <w:p w:rsidR="002119EF" w:rsidRPr="00B77B00" w:rsidRDefault="002119EF" w:rsidP="002119EF">
      <w:pPr>
        <w:widowControl w:val="0"/>
        <w:tabs>
          <w:tab w:val="left" w:pos="709"/>
        </w:tabs>
        <w:autoSpaceDE w:val="0"/>
        <w:autoSpaceDN w:val="0"/>
        <w:adjustRightInd w:val="0"/>
        <w:spacing w:line="250" w:lineRule="auto"/>
        <w:ind w:left="709" w:right="141" w:hanging="709"/>
        <w:jc w:val="both"/>
        <w:rPr>
          <w:rFonts w:ascii="Arial Narrow" w:hAnsi="Arial Narrow" w:cs="Calibri"/>
          <w:color w:val="000000"/>
          <w:sz w:val="23"/>
          <w:szCs w:val="23"/>
        </w:rPr>
      </w:pPr>
    </w:p>
    <w:p w:rsidR="002119EF" w:rsidRPr="00B77B00" w:rsidRDefault="002119EF" w:rsidP="002119EF">
      <w:pPr>
        <w:widowControl w:val="0"/>
        <w:tabs>
          <w:tab w:val="left" w:pos="709"/>
        </w:tabs>
        <w:autoSpaceDE w:val="0"/>
        <w:autoSpaceDN w:val="0"/>
        <w:adjustRightInd w:val="0"/>
        <w:spacing w:line="250" w:lineRule="auto"/>
        <w:ind w:left="709" w:right="141" w:hanging="709"/>
        <w:jc w:val="both"/>
        <w:rPr>
          <w:rFonts w:ascii="Arial Narrow" w:hAnsi="Arial Narrow" w:cs="Calibri"/>
          <w:color w:val="000000"/>
          <w:sz w:val="23"/>
          <w:szCs w:val="23"/>
        </w:rPr>
      </w:pPr>
    </w:p>
    <w:p w:rsidR="002119EF" w:rsidRPr="00B77B00" w:rsidRDefault="002119EF" w:rsidP="002119EF">
      <w:pPr>
        <w:widowControl w:val="0"/>
        <w:tabs>
          <w:tab w:val="left" w:pos="709"/>
        </w:tabs>
        <w:autoSpaceDE w:val="0"/>
        <w:autoSpaceDN w:val="0"/>
        <w:adjustRightInd w:val="0"/>
        <w:spacing w:line="250" w:lineRule="auto"/>
        <w:ind w:left="709" w:right="141" w:hanging="709"/>
        <w:jc w:val="both"/>
        <w:rPr>
          <w:rFonts w:ascii="Arial Narrow" w:hAnsi="Arial Narrow" w:cs="Calibri"/>
          <w:color w:val="000000"/>
          <w:sz w:val="23"/>
          <w:szCs w:val="23"/>
        </w:rPr>
      </w:pPr>
    </w:p>
    <w:p w:rsidR="002119EF" w:rsidRPr="00B77B00" w:rsidRDefault="002119EF" w:rsidP="002119EF">
      <w:pPr>
        <w:widowControl w:val="0"/>
        <w:tabs>
          <w:tab w:val="left" w:pos="709"/>
        </w:tabs>
        <w:autoSpaceDE w:val="0"/>
        <w:autoSpaceDN w:val="0"/>
        <w:adjustRightInd w:val="0"/>
        <w:spacing w:line="250" w:lineRule="auto"/>
        <w:ind w:left="709" w:right="141" w:hanging="709"/>
        <w:jc w:val="both"/>
        <w:rPr>
          <w:rFonts w:ascii="Arial Narrow" w:hAnsi="Arial Narrow" w:cs="Calibri"/>
          <w:color w:val="000000"/>
          <w:sz w:val="23"/>
          <w:szCs w:val="23"/>
        </w:rPr>
      </w:pPr>
    </w:p>
    <w:p w:rsidR="002119EF" w:rsidRDefault="002119EF" w:rsidP="002119EF">
      <w:pPr>
        <w:widowControl w:val="0"/>
        <w:tabs>
          <w:tab w:val="left" w:pos="709"/>
        </w:tabs>
        <w:autoSpaceDE w:val="0"/>
        <w:autoSpaceDN w:val="0"/>
        <w:adjustRightInd w:val="0"/>
        <w:spacing w:line="250" w:lineRule="auto"/>
        <w:ind w:left="709" w:right="141" w:hanging="709"/>
        <w:jc w:val="both"/>
        <w:rPr>
          <w:rFonts w:ascii="Arial Narrow" w:hAnsi="Arial Narrow" w:cs="Calibri"/>
          <w:color w:val="000000"/>
          <w:sz w:val="23"/>
          <w:szCs w:val="23"/>
        </w:rPr>
      </w:pPr>
    </w:p>
    <w:p w:rsidR="000E579C" w:rsidRDefault="000E579C" w:rsidP="002119EF">
      <w:pPr>
        <w:widowControl w:val="0"/>
        <w:tabs>
          <w:tab w:val="left" w:pos="709"/>
        </w:tabs>
        <w:autoSpaceDE w:val="0"/>
        <w:autoSpaceDN w:val="0"/>
        <w:adjustRightInd w:val="0"/>
        <w:spacing w:line="250" w:lineRule="auto"/>
        <w:ind w:left="709" w:right="141" w:hanging="709"/>
        <w:jc w:val="both"/>
        <w:rPr>
          <w:rFonts w:ascii="Arial Narrow" w:hAnsi="Arial Narrow" w:cs="Calibri"/>
          <w:color w:val="000000"/>
          <w:sz w:val="23"/>
          <w:szCs w:val="23"/>
        </w:rPr>
      </w:pPr>
    </w:p>
    <w:p w:rsidR="006C757A" w:rsidRDefault="006C757A" w:rsidP="002119EF">
      <w:pPr>
        <w:widowControl w:val="0"/>
        <w:tabs>
          <w:tab w:val="left" w:pos="709"/>
        </w:tabs>
        <w:autoSpaceDE w:val="0"/>
        <w:autoSpaceDN w:val="0"/>
        <w:adjustRightInd w:val="0"/>
        <w:spacing w:line="250" w:lineRule="auto"/>
        <w:ind w:left="709" w:right="141" w:hanging="709"/>
        <w:jc w:val="both"/>
        <w:rPr>
          <w:rFonts w:ascii="Arial Narrow" w:hAnsi="Arial Narrow" w:cs="Calibri"/>
          <w:color w:val="000000"/>
          <w:sz w:val="23"/>
          <w:szCs w:val="23"/>
        </w:rPr>
      </w:pPr>
    </w:p>
    <w:p w:rsidR="00637F98" w:rsidRDefault="00637F98" w:rsidP="002119EF">
      <w:pPr>
        <w:widowControl w:val="0"/>
        <w:tabs>
          <w:tab w:val="left" w:pos="709"/>
        </w:tabs>
        <w:autoSpaceDE w:val="0"/>
        <w:autoSpaceDN w:val="0"/>
        <w:adjustRightInd w:val="0"/>
        <w:spacing w:line="250" w:lineRule="auto"/>
        <w:ind w:left="709" w:right="141" w:hanging="709"/>
        <w:jc w:val="both"/>
        <w:rPr>
          <w:rFonts w:ascii="Arial Narrow" w:hAnsi="Arial Narrow" w:cs="Calibri"/>
          <w:color w:val="000000"/>
          <w:sz w:val="23"/>
          <w:szCs w:val="23"/>
        </w:rPr>
      </w:pPr>
    </w:p>
    <w:p w:rsidR="00400172" w:rsidRDefault="00400172" w:rsidP="002119EF">
      <w:pPr>
        <w:widowControl w:val="0"/>
        <w:tabs>
          <w:tab w:val="left" w:pos="709"/>
        </w:tabs>
        <w:autoSpaceDE w:val="0"/>
        <w:autoSpaceDN w:val="0"/>
        <w:adjustRightInd w:val="0"/>
        <w:spacing w:line="250" w:lineRule="auto"/>
        <w:ind w:left="709" w:right="141" w:hanging="709"/>
        <w:jc w:val="both"/>
        <w:rPr>
          <w:rFonts w:ascii="Arial Narrow" w:hAnsi="Arial Narrow" w:cs="Calibri"/>
          <w:color w:val="000000"/>
          <w:sz w:val="23"/>
          <w:szCs w:val="23"/>
        </w:rPr>
      </w:pPr>
    </w:p>
    <w:p w:rsidR="00400172" w:rsidRDefault="00400172" w:rsidP="002119EF">
      <w:pPr>
        <w:widowControl w:val="0"/>
        <w:tabs>
          <w:tab w:val="left" w:pos="709"/>
        </w:tabs>
        <w:autoSpaceDE w:val="0"/>
        <w:autoSpaceDN w:val="0"/>
        <w:adjustRightInd w:val="0"/>
        <w:spacing w:line="250" w:lineRule="auto"/>
        <w:ind w:left="709" w:right="141" w:hanging="709"/>
        <w:jc w:val="both"/>
        <w:rPr>
          <w:rFonts w:ascii="Arial Narrow" w:hAnsi="Arial Narrow" w:cs="Calibri"/>
          <w:color w:val="000000"/>
          <w:sz w:val="23"/>
          <w:szCs w:val="23"/>
        </w:rPr>
      </w:pPr>
    </w:p>
    <w:p w:rsidR="00400172" w:rsidRDefault="00400172" w:rsidP="002119EF">
      <w:pPr>
        <w:widowControl w:val="0"/>
        <w:tabs>
          <w:tab w:val="left" w:pos="709"/>
        </w:tabs>
        <w:autoSpaceDE w:val="0"/>
        <w:autoSpaceDN w:val="0"/>
        <w:adjustRightInd w:val="0"/>
        <w:spacing w:line="250" w:lineRule="auto"/>
        <w:ind w:left="709" w:right="141" w:hanging="709"/>
        <w:jc w:val="both"/>
        <w:rPr>
          <w:rFonts w:ascii="Arial Narrow" w:hAnsi="Arial Narrow" w:cs="Calibri"/>
          <w:color w:val="000000"/>
          <w:sz w:val="23"/>
          <w:szCs w:val="23"/>
        </w:rPr>
      </w:pPr>
    </w:p>
    <w:p w:rsidR="00400172" w:rsidRDefault="00400172" w:rsidP="002119EF">
      <w:pPr>
        <w:widowControl w:val="0"/>
        <w:tabs>
          <w:tab w:val="left" w:pos="709"/>
        </w:tabs>
        <w:autoSpaceDE w:val="0"/>
        <w:autoSpaceDN w:val="0"/>
        <w:adjustRightInd w:val="0"/>
        <w:spacing w:line="250" w:lineRule="auto"/>
        <w:ind w:left="709" w:right="141" w:hanging="709"/>
        <w:jc w:val="both"/>
        <w:rPr>
          <w:rFonts w:ascii="Arial Narrow" w:hAnsi="Arial Narrow" w:cs="Calibri"/>
          <w:color w:val="000000"/>
          <w:sz w:val="23"/>
          <w:szCs w:val="23"/>
        </w:rPr>
      </w:pPr>
    </w:p>
    <w:p w:rsidR="005A3524" w:rsidRPr="00B77B00" w:rsidRDefault="005A3524" w:rsidP="002119EF">
      <w:pPr>
        <w:widowControl w:val="0"/>
        <w:tabs>
          <w:tab w:val="left" w:pos="709"/>
        </w:tabs>
        <w:autoSpaceDE w:val="0"/>
        <w:autoSpaceDN w:val="0"/>
        <w:adjustRightInd w:val="0"/>
        <w:spacing w:line="250" w:lineRule="auto"/>
        <w:ind w:left="709" w:right="141" w:hanging="709"/>
        <w:jc w:val="both"/>
        <w:rPr>
          <w:rFonts w:ascii="Arial Narrow" w:hAnsi="Arial Narrow" w:cs="Calibri"/>
          <w:color w:val="000000"/>
          <w:sz w:val="23"/>
          <w:szCs w:val="23"/>
        </w:rPr>
      </w:pPr>
    </w:p>
    <w:p w:rsidR="002119EF" w:rsidRPr="00B77B00" w:rsidRDefault="002119EF" w:rsidP="002119EF">
      <w:pPr>
        <w:widowControl w:val="0"/>
        <w:tabs>
          <w:tab w:val="left" w:pos="709"/>
        </w:tabs>
        <w:autoSpaceDE w:val="0"/>
        <w:autoSpaceDN w:val="0"/>
        <w:adjustRightInd w:val="0"/>
        <w:spacing w:line="250" w:lineRule="auto"/>
        <w:ind w:left="709" w:right="141" w:hanging="709"/>
        <w:jc w:val="both"/>
        <w:rPr>
          <w:rFonts w:ascii="Arial Narrow" w:hAnsi="Arial Narrow" w:cs="Calibri"/>
          <w:color w:val="000000"/>
          <w:sz w:val="23"/>
          <w:szCs w:val="23"/>
        </w:rPr>
      </w:pPr>
    </w:p>
    <w:p w:rsidR="002119EF" w:rsidRPr="00B77B00" w:rsidRDefault="002119EF" w:rsidP="002119EF">
      <w:pPr>
        <w:widowControl w:val="0"/>
        <w:tabs>
          <w:tab w:val="left" w:pos="709"/>
        </w:tabs>
        <w:autoSpaceDE w:val="0"/>
        <w:autoSpaceDN w:val="0"/>
        <w:adjustRightInd w:val="0"/>
        <w:spacing w:line="250" w:lineRule="auto"/>
        <w:ind w:left="709" w:right="141" w:hanging="709"/>
        <w:jc w:val="both"/>
        <w:rPr>
          <w:rFonts w:ascii="Arial Narrow" w:hAnsi="Arial Narrow" w:cs="Calibri"/>
          <w:color w:val="000000"/>
          <w:sz w:val="23"/>
          <w:szCs w:val="23"/>
        </w:rPr>
      </w:pP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8959"/>
      </w:tblGrid>
      <w:tr w:rsidR="002119EF" w:rsidRPr="005A3524" w:rsidTr="00971116">
        <w:trPr>
          <w:trHeight w:val="57"/>
          <w:jc w:val="center"/>
        </w:trPr>
        <w:tc>
          <w:tcPr>
            <w:tcW w:w="1384" w:type="dxa"/>
          </w:tcPr>
          <w:p w:rsidR="002119EF" w:rsidRPr="005A3524" w:rsidRDefault="002119EF" w:rsidP="002119EF">
            <w:pPr>
              <w:ind w:right="13"/>
              <w:jc w:val="center"/>
              <w:rPr>
                <w:rFonts w:ascii="Times New Roman" w:hAnsi="Times New Roman" w:cs="Times New Roman"/>
                <w:color w:val="000000"/>
                <w:sz w:val="24"/>
                <w:szCs w:val="24"/>
              </w:rPr>
            </w:pPr>
            <w:r w:rsidRPr="005A3524">
              <w:rPr>
                <w:rFonts w:ascii="Times New Roman" w:hAnsi="Times New Roman" w:cs="Times New Roman"/>
                <w:b/>
                <w:bCs/>
                <w:color w:val="363435"/>
                <w:sz w:val="24"/>
                <w:szCs w:val="24"/>
              </w:rPr>
              <w:t>Références du RGAO</w:t>
            </w:r>
          </w:p>
        </w:tc>
        <w:tc>
          <w:tcPr>
            <w:tcW w:w="8959" w:type="dxa"/>
            <w:vAlign w:val="center"/>
          </w:tcPr>
          <w:p w:rsidR="002119EF" w:rsidRPr="005A3524" w:rsidRDefault="002119EF" w:rsidP="002119EF">
            <w:pPr>
              <w:ind w:right="154"/>
              <w:jc w:val="center"/>
              <w:rPr>
                <w:rFonts w:ascii="Times New Roman" w:hAnsi="Times New Roman" w:cs="Times New Roman"/>
                <w:color w:val="000000"/>
                <w:sz w:val="24"/>
                <w:szCs w:val="24"/>
              </w:rPr>
            </w:pPr>
            <w:r w:rsidRPr="005A3524">
              <w:rPr>
                <w:rFonts w:ascii="Times New Roman" w:hAnsi="Times New Roman" w:cs="Times New Roman"/>
                <w:b/>
                <w:bCs/>
                <w:color w:val="363435"/>
                <w:sz w:val="24"/>
                <w:szCs w:val="24"/>
              </w:rPr>
              <w:t>Généralités</w:t>
            </w:r>
          </w:p>
        </w:tc>
      </w:tr>
      <w:tr w:rsidR="002119EF" w:rsidRPr="005A3524" w:rsidTr="00971116">
        <w:trPr>
          <w:trHeight w:val="57"/>
          <w:jc w:val="center"/>
        </w:trPr>
        <w:tc>
          <w:tcPr>
            <w:tcW w:w="1384" w:type="dxa"/>
          </w:tcPr>
          <w:p w:rsidR="002119EF" w:rsidRPr="005A3524" w:rsidRDefault="002119EF" w:rsidP="002119EF">
            <w:pPr>
              <w:spacing w:line="276" w:lineRule="auto"/>
              <w:ind w:right="-169"/>
              <w:rPr>
                <w:rFonts w:ascii="Times New Roman" w:hAnsi="Times New Roman" w:cs="Times New Roman"/>
                <w:color w:val="000000"/>
                <w:sz w:val="24"/>
                <w:szCs w:val="24"/>
              </w:rPr>
            </w:pPr>
            <w:r w:rsidRPr="005A3524">
              <w:rPr>
                <w:rFonts w:ascii="Times New Roman" w:hAnsi="Times New Roman" w:cs="Times New Roman"/>
                <w:color w:val="000000"/>
                <w:sz w:val="24"/>
                <w:szCs w:val="24"/>
              </w:rPr>
              <w:t>1.1</w:t>
            </w:r>
          </w:p>
        </w:tc>
        <w:tc>
          <w:tcPr>
            <w:tcW w:w="8959" w:type="dxa"/>
          </w:tcPr>
          <w:p w:rsidR="002119EF" w:rsidRPr="005A3524" w:rsidRDefault="002119EF" w:rsidP="002119EF">
            <w:pPr>
              <w:pStyle w:val="Corpsdetexte"/>
              <w:spacing w:line="276" w:lineRule="auto"/>
              <w:rPr>
                <w:rFonts w:ascii="Times New Roman" w:hAnsi="Times New Roman" w:cs="Times New Roman"/>
                <w:sz w:val="24"/>
              </w:rPr>
            </w:pPr>
            <w:r w:rsidRPr="005A3524">
              <w:rPr>
                <w:rFonts w:ascii="Times New Roman" w:hAnsi="Times New Roman" w:cs="Times New Roman"/>
                <w:sz w:val="24"/>
              </w:rPr>
              <w:t>Définition des fournitures : Acquisition de </w:t>
            </w:r>
            <w:r w:rsidR="0011343C" w:rsidRPr="005A3524">
              <w:rPr>
                <w:rFonts w:ascii="Times New Roman" w:hAnsi="Times New Roman" w:cs="Times New Roman"/>
                <w:sz w:val="24"/>
              </w:rPr>
              <w:t>matériel</w:t>
            </w:r>
            <w:r w:rsidR="00400172" w:rsidRPr="005A3524">
              <w:rPr>
                <w:rFonts w:ascii="Times New Roman" w:hAnsi="Times New Roman" w:cs="Times New Roman"/>
                <w:sz w:val="24"/>
              </w:rPr>
              <w:t xml:space="preserve"> roulant (Camion BENNE) pour la </w:t>
            </w:r>
            <w:r w:rsidR="00554E92" w:rsidRPr="005A3524">
              <w:rPr>
                <w:rFonts w:ascii="Times New Roman" w:hAnsi="Times New Roman" w:cs="Times New Roman"/>
                <w:sz w:val="24"/>
              </w:rPr>
              <w:t>Régie</w:t>
            </w:r>
            <w:r w:rsidR="0011343C" w:rsidRPr="005A3524">
              <w:rPr>
                <w:rFonts w:ascii="Times New Roman" w:hAnsi="Times New Roman" w:cs="Times New Roman"/>
                <w:sz w:val="24"/>
              </w:rPr>
              <w:t xml:space="preserve"> </w:t>
            </w:r>
            <w:r w:rsidR="00554E92" w:rsidRPr="005A3524">
              <w:rPr>
                <w:rFonts w:ascii="Times New Roman" w:hAnsi="Times New Roman" w:cs="Times New Roman"/>
                <w:sz w:val="24"/>
              </w:rPr>
              <w:t xml:space="preserve">de la Propreté </w:t>
            </w:r>
            <w:r w:rsidR="00400172" w:rsidRPr="005A3524">
              <w:rPr>
                <w:rFonts w:ascii="Times New Roman" w:hAnsi="Times New Roman" w:cs="Times New Roman"/>
                <w:sz w:val="24"/>
              </w:rPr>
              <w:t>U</w:t>
            </w:r>
            <w:r w:rsidR="00554E92" w:rsidRPr="005A3524">
              <w:rPr>
                <w:rFonts w:ascii="Times New Roman" w:hAnsi="Times New Roman" w:cs="Times New Roman"/>
                <w:sz w:val="24"/>
              </w:rPr>
              <w:t xml:space="preserve">rbaine (RPU), de la </w:t>
            </w:r>
            <w:r w:rsidR="005A3524" w:rsidRPr="005A3524">
              <w:rPr>
                <w:rFonts w:ascii="Times New Roman" w:hAnsi="Times New Roman" w:cs="Times New Roman"/>
                <w:sz w:val="24"/>
              </w:rPr>
              <w:t>Communauté</w:t>
            </w:r>
            <w:r w:rsidR="00554E92" w:rsidRPr="005A3524">
              <w:rPr>
                <w:rFonts w:ascii="Times New Roman" w:hAnsi="Times New Roman" w:cs="Times New Roman"/>
                <w:sz w:val="24"/>
              </w:rPr>
              <w:t xml:space="preserve"> Urbaine de Douala</w:t>
            </w:r>
          </w:p>
          <w:p w:rsidR="002119EF" w:rsidRPr="005A3524" w:rsidRDefault="002119EF" w:rsidP="002119EF">
            <w:pPr>
              <w:pStyle w:val="Corpsdetexte"/>
              <w:spacing w:line="276" w:lineRule="auto"/>
              <w:rPr>
                <w:rFonts w:ascii="Times New Roman" w:hAnsi="Times New Roman" w:cs="Times New Roman"/>
                <w:sz w:val="24"/>
              </w:rPr>
            </w:pPr>
          </w:p>
          <w:p w:rsidR="002119EF" w:rsidRPr="005A3524" w:rsidRDefault="002119EF" w:rsidP="002119EF">
            <w:pPr>
              <w:pStyle w:val="Corpsdetexte"/>
              <w:spacing w:line="276" w:lineRule="auto"/>
              <w:rPr>
                <w:rFonts w:ascii="Times New Roman" w:hAnsi="Times New Roman" w:cs="Times New Roman"/>
                <w:color w:val="000000"/>
                <w:sz w:val="24"/>
              </w:rPr>
            </w:pPr>
            <w:r w:rsidRPr="005A3524">
              <w:rPr>
                <w:rFonts w:ascii="Times New Roman" w:hAnsi="Times New Roman" w:cs="Times New Roman"/>
                <w:color w:val="000000"/>
                <w:sz w:val="24"/>
              </w:rPr>
              <w:t>Outre cette fourniture, les prestations comprennent la formation des techniciens à la maintenance de ces équipements et l’entretien pendant la période de garantie de l’ensemble des équipements sus-évoqués.</w:t>
            </w:r>
          </w:p>
          <w:p w:rsidR="002119EF" w:rsidRPr="005A3524" w:rsidRDefault="002119EF" w:rsidP="002119EF">
            <w:pPr>
              <w:pStyle w:val="Corpsdetexte"/>
              <w:spacing w:line="276" w:lineRule="auto"/>
              <w:rPr>
                <w:rFonts w:ascii="Times New Roman" w:hAnsi="Times New Roman" w:cs="Times New Roman"/>
                <w:sz w:val="24"/>
              </w:rPr>
            </w:pPr>
          </w:p>
          <w:p w:rsidR="002119EF" w:rsidRPr="005A3524" w:rsidRDefault="002119EF" w:rsidP="002119EF">
            <w:pPr>
              <w:snapToGrid w:val="0"/>
              <w:spacing w:line="276" w:lineRule="auto"/>
              <w:rPr>
                <w:rFonts w:ascii="Times New Roman" w:hAnsi="Times New Roman" w:cs="Times New Roman"/>
                <w:color w:val="000000"/>
                <w:sz w:val="24"/>
                <w:szCs w:val="24"/>
              </w:rPr>
            </w:pPr>
            <w:r w:rsidRPr="005A3524">
              <w:rPr>
                <w:rFonts w:ascii="Times New Roman" w:hAnsi="Times New Roman" w:cs="Times New Roman"/>
                <w:color w:val="000000"/>
                <w:sz w:val="24"/>
                <w:szCs w:val="24"/>
              </w:rPr>
              <w:t>Nom et adresse de l’Autorité Contractante :</w:t>
            </w:r>
          </w:p>
          <w:p w:rsidR="002119EF" w:rsidRPr="005A3524" w:rsidRDefault="002119EF" w:rsidP="002119EF">
            <w:pPr>
              <w:snapToGrid w:val="0"/>
              <w:spacing w:line="276" w:lineRule="auto"/>
              <w:rPr>
                <w:rFonts w:ascii="Times New Roman" w:hAnsi="Times New Roman" w:cs="Times New Roman"/>
                <w:color w:val="000000"/>
                <w:sz w:val="24"/>
                <w:szCs w:val="24"/>
              </w:rPr>
            </w:pPr>
            <w:r w:rsidRPr="005A3524">
              <w:rPr>
                <w:rFonts w:ascii="Times New Roman" w:hAnsi="Times New Roman" w:cs="Times New Roman"/>
                <w:color w:val="000000"/>
                <w:sz w:val="24"/>
                <w:szCs w:val="24"/>
              </w:rPr>
              <w:t>Le</w:t>
            </w:r>
            <w:r w:rsidRPr="005A3524">
              <w:rPr>
                <w:rFonts w:ascii="Times New Roman" w:hAnsi="Times New Roman" w:cs="Times New Roman"/>
                <w:b/>
                <w:color w:val="000000"/>
                <w:sz w:val="24"/>
                <w:szCs w:val="24"/>
              </w:rPr>
              <w:t xml:space="preserve"> Maire de la Ville de Douala</w:t>
            </w:r>
          </w:p>
          <w:p w:rsidR="002119EF" w:rsidRPr="005A3524" w:rsidRDefault="002119EF" w:rsidP="002119EF">
            <w:pPr>
              <w:snapToGrid w:val="0"/>
              <w:spacing w:line="276" w:lineRule="auto"/>
              <w:rPr>
                <w:rFonts w:ascii="Times New Roman" w:hAnsi="Times New Roman" w:cs="Times New Roman"/>
                <w:color w:val="000000"/>
                <w:sz w:val="24"/>
                <w:szCs w:val="24"/>
              </w:rPr>
            </w:pPr>
            <w:r w:rsidRPr="005A3524">
              <w:rPr>
                <w:rFonts w:ascii="Times New Roman" w:hAnsi="Times New Roman" w:cs="Times New Roman"/>
                <w:color w:val="000000"/>
                <w:sz w:val="24"/>
                <w:szCs w:val="24"/>
              </w:rPr>
              <w:t>Direction des Service Généraux et du Patrimoine/ Sous-direction de la Passation des marchés publics de la Communauté Urbaine de Douala, à l’immeuble SCI BONANJO, 5</w:t>
            </w:r>
            <w:r w:rsidRPr="005A3524">
              <w:rPr>
                <w:rFonts w:ascii="Times New Roman" w:hAnsi="Times New Roman" w:cs="Times New Roman"/>
                <w:color w:val="000000"/>
                <w:sz w:val="24"/>
                <w:szCs w:val="24"/>
                <w:vertAlign w:val="superscript"/>
              </w:rPr>
              <w:t>ème</w:t>
            </w:r>
            <w:r w:rsidRPr="005A3524">
              <w:rPr>
                <w:rFonts w:ascii="Times New Roman" w:hAnsi="Times New Roman" w:cs="Times New Roman"/>
                <w:color w:val="000000"/>
                <w:sz w:val="24"/>
                <w:szCs w:val="24"/>
              </w:rPr>
              <w:t xml:space="preserve"> étage sise à 1.049 rue Pasteur, BP 43 Douala, Tél/Fax : 233 42 15 09 Douala-Cameroun, E-mail : </w:t>
            </w:r>
            <w:hyperlink r:id="rId20" w:history="1">
              <w:r w:rsidRPr="005A3524">
                <w:rPr>
                  <w:rStyle w:val="Lienhypertexte"/>
                  <w:rFonts w:ascii="Times New Roman" w:hAnsi="Times New Roman" w:cs="Times New Roman"/>
                  <w:sz w:val="24"/>
                  <w:szCs w:val="24"/>
                </w:rPr>
                <w:t>villededouala@yahoo.fr</w:t>
              </w:r>
            </w:hyperlink>
            <w:r w:rsidRPr="005A3524">
              <w:rPr>
                <w:rFonts w:ascii="Times New Roman" w:hAnsi="Times New Roman" w:cs="Times New Roman"/>
                <w:color w:val="000000"/>
                <w:sz w:val="24"/>
                <w:szCs w:val="24"/>
              </w:rPr>
              <w:t xml:space="preserve"> ,</w:t>
            </w:r>
          </w:p>
          <w:p w:rsidR="002119EF" w:rsidRPr="005A3524" w:rsidRDefault="002119EF" w:rsidP="002119EF">
            <w:pPr>
              <w:spacing w:line="276" w:lineRule="auto"/>
              <w:rPr>
                <w:rFonts w:ascii="Arial Black" w:hAnsi="Arial Black" w:cs="Times New Roman"/>
                <w:color w:val="000000"/>
              </w:rPr>
            </w:pPr>
            <w:r w:rsidRPr="005A3524">
              <w:rPr>
                <w:rFonts w:ascii="Times New Roman" w:hAnsi="Times New Roman" w:cs="Times New Roman"/>
                <w:color w:val="000000"/>
                <w:sz w:val="24"/>
                <w:szCs w:val="24"/>
              </w:rPr>
              <w:t xml:space="preserve">Références de l’Appel d’Offres : </w:t>
            </w:r>
            <w:r w:rsidR="00723E6E">
              <w:rPr>
                <w:rFonts w:ascii="Arial Black" w:hAnsi="Arial Black" w:cs="Times New Roman"/>
                <w:color w:val="000000"/>
              </w:rPr>
              <w:t>031</w:t>
            </w:r>
            <w:r w:rsidRPr="005A3524">
              <w:rPr>
                <w:rFonts w:ascii="Arial Black" w:hAnsi="Arial Black" w:cs="Times New Roman"/>
                <w:color w:val="000000"/>
              </w:rPr>
              <w:t>/AONO/CUD/</w:t>
            </w:r>
            <w:r w:rsidR="007D5EB1" w:rsidRPr="005A3524">
              <w:rPr>
                <w:rFonts w:ascii="Arial Black" w:hAnsi="Arial Black" w:cs="Times New Roman"/>
                <w:color w:val="000000"/>
              </w:rPr>
              <w:t>CIPM N°2</w:t>
            </w:r>
            <w:r w:rsidRPr="005A3524">
              <w:rPr>
                <w:rFonts w:ascii="Arial Black" w:hAnsi="Arial Black" w:cs="Times New Roman"/>
                <w:color w:val="000000"/>
              </w:rPr>
              <w:t>/</w:t>
            </w:r>
            <w:r w:rsidR="002D2E8F" w:rsidRPr="005A3524">
              <w:rPr>
                <w:rFonts w:ascii="Arial Black" w:hAnsi="Arial Black" w:cs="Times New Roman"/>
                <w:color w:val="000000"/>
              </w:rPr>
              <w:t>2024</w:t>
            </w:r>
            <w:r w:rsidR="001A494D">
              <w:rPr>
                <w:rFonts w:ascii="Arial Black" w:hAnsi="Arial Black" w:cs="Times New Roman"/>
                <w:color w:val="000000"/>
              </w:rPr>
              <w:t xml:space="preserve"> du 04 Octobre 2024</w:t>
            </w:r>
            <w:r w:rsidRPr="005A3524">
              <w:rPr>
                <w:rFonts w:ascii="Arial Black" w:hAnsi="Arial Black" w:cs="Times New Roman"/>
                <w:color w:val="000000"/>
              </w:rPr>
              <w:t xml:space="preserve"> </w:t>
            </w:r>
          </w:p>
          <w:p w:rsidR="002119EF" w:rsidRPr="005A3524" w:rsidRDefault="002119EF" w:rsidP="002119EF">
            <w:pPr>
              <w:jc w:val="center"/>
              <w:outlineLvl w:val="0"/>
              <w:rPr>
                <w:rFonts w:ascii="Times New Roman" w:hAnsi="Times New Roman" w:cs="Times New Roman"/>
                <w:b/>
                <w:sz w:val="24"/>
                <w:szCs w:val="24"/>
              </w:rPr>
            </w:pPr>
            <w:r w:rsidRPr="005A3524">
              <w:rPr>
                <w:rFonts w:ascii="Times New Roman" w:hAnsi="Times New Roman" w:cs="Times New Roman"/>
                <w:b/>
                <w:sz w:val="24"/>
                <w:szCs w:val="24"/>
              </w:rPr>
              <w:t xml:space="preserve">RELATIF </w:t>
            </w:r>
            <w:r w:rsidR="00B55BD8" w:rsidRPr="005A3524">
              <w:rPr>
                <w:rFonts w:ascii="Times New Roman" w:hAnsi="Times New Roman" w:cs="Times New Roman"/>
                <w:b/>
                <w:bCs/>
                <w:sz w:val="24"/>
                <w:szCs w:val="24"/>
              </w:rPr>
              <w:t xml:space="preserve">A L’ACQUISITION DU MATERIEL </w:t>
            </w:r>
            <w:r w:rsidR="00794FAF" w:rsidRPr="005A3524">
              <w:rPr>
                <w:rFonts w:ascii="Times New Roman" w:hAnsi="Times New Roman" w:cs="Times New Roman"/>
                <w:b/>
                <w:bCs/>
                <w:sz w:val="24"/>
                <w:szCs w:val="24"/>
              </w:rPr>
              <w:t>ROULANT (</w:t>
            </w:r>
            <w:r w:rsidR="00B55BD8" w:rsidRPr="005A3524">
              <w:rPr>
                <w:rFonts w:ascii="Times New Roman" w:hAnsi="Times New Roman" w:cs="Times New Roman"/>
                <w:b/>
                <w:bCs/>
                <w:sz w:val="24"/>
                <w:szCs w:val="24"/>
              </w:rPr>
              <w:t xml:space="preserve">CAMION </w:t>
            </w:r>
            <w:r w:rsidR="004B2E15" w:rsidRPr="005A3524">
              <w:rPr>
                <w:rFonts w:ascii="Times New Roman" w:hAnsi="Times New Roman" w:cs="Times New Roman"/>
                <w:b/>
                <w:bCs/>
                <w:sz w:val="24"/>
                <w:szCs w:val="24"/>
              </w:rPr>
              <w:t>BENNE</w:t>
            </w:r>
            <w:r w:rsidR="00B55BD8" w:rsidRPr="005A3524">
              <w:rPr>
                <w:rFonts w:ascii="Times New Roman" w:hAnsi="Times New Roman" w:cs="Times New Roman"/>
                <w:b/>
                <w:bCs/>
                <w:sz w:val="24"/>
                <w:szCs w:val="24"/>
              </w:rPr>
              <w:t>) POUR LA REGIE DE LA PROPRETE URBAINE (RPU) DE LA COMMUNAUTE URBAINE DE DOUALA</w:t>
            </w:r>
          </w:p>
          <w:p w:rsidR="002119EF" w:rsidRPr="005A3524" w:rsidRDefault="002119EF" w:rsidP="002119EF">
            <w:pPr>
              <w:spacing w:line="276" w:lineRule="auto"/>
              <w:rPr>
                <w:rFonts w:ascii="Times New Roman" w:hAnsi="Times New Roman" w:cs="Times New Roman"/>
                <w:color w:val="000000"/>
                <w:sz w:val="24"/>
                <w:szCs w:val="24"/>
              </w:rPr>
            </w:pPr>
          </w:p>
        </w:tc>
      </w:tr>
      <w:tr w:rsidR="002119EF" w:rsidRPr="005A3524" w:rsidTr="00971116">
        <w:trPr>
          <w:trHeight w:val="57"/>
          <w:jc w:val="center"/>
        </w:trPr>
        <w:tc>
          <w:tcPr>
            <w:tcW w:w="1384" w:type="dxa"/>
          </w:tcPr>
          <w:p w:rsidR="002119EF" w:rsidRPr="005A3524" w:rsidRDefault="002119EF" w:rsidP="002119EF">
            <w:pPr>
              <w:spacing w:line="276" w:lineRule="auto"/>
              <w:ind w:right="-169"/>
              <w:rPr>
                <w:rFonts w:ascii="Times New Roman" w:hAnsi="Times New Roman" w:cs="Times New Roman"/>
                <w:color w:val="000000"/>
                <w:sz w:val="24"/>
                <w:szCs w:val="24"/>
              </w:rPr>
            </w:pPr>
            <w:r w:rsidRPr="005A3524">
              <w:rPr>
                <w:rFonts w:ascii="Times New Roman" w:hAnsi="Times New Roman" w:cs="Times New Roman"/>
                <w:color w:val="000000"/>
                <w:sz w:val="24"/>
                <w:szCs w:val="24"/>
              </w:rPr>
              <w:t>1.2.</w:t>
            </w:r>
          </w:p>
        </w:tc>
        <w:tc>
          <w:tcPr>
            <w:tcW w:w="8959" w:type="dxa"/>
          </w:tcPr>
          <w:p w:rsidR="002119EF" w:rsidRPr="005A3524" w:rsidRDefault="002119EF" w:rsidP="002119EF">
            <w:pPr>
              <w:pStyle w:val="Paragraphedeliste"/>
              <w:widowControl w:val="0"/>
              <w:autoSpaceDE w:val="0"/>
              <w:autoSpaceDN w:val="0"/>
              <w:adjustRightInd w:val="0"/>
              <w:spacing w:after="0"/>
              <w:ind w:left="426" w:right="11"/>
              <w:jc w:val="both"/>
              <w:rPr>
                <w:rFonts w:ascii="Times New Roman" w:hAnsi="Times New Roman"/>
                <w:color w:val="000000"/>
                <w:sz w:val="24"/>
                <w:szCs w:val="24"/>
              </w:rPr>
            </w:pPr>
            <w:r w:rsidRPr="005A3524">
              <w:rPr>
                <w:rFonts w:ascii="Times New Roman" w:hAnsi="Times New Roman"/>
                <w:color w:val="000000"/>
                <w:sz w:val="24"/>
                <w:szCs w:val="24"/>
              </w:rPr>
              <w:t xml:space="preserve">Le délai maximum d’exécution prévu est de </w:t>
            </w:r>
            <w:r w:rsidR="00400172" w:rsidRPr="005A3524">
              <w:rPr>
                <w:rFonts w:ascii="Times New Roman" w:hAnsi="Times New Roman"/>
                <w:color w:val="000000"/>
                <w:sz w:val="24"/>
                <w:szCs w:val="24"/>
              </w:rPr>
              <w:t>huit</w:t>
            </w:r>
            <w:r w:rsidRPr="005A3524">
              <w:rPr>
                <w:rFonts w:ascii="Times New Roman" w:hAnsi="Times New Roman"/>
                <w:color w:val="000000"/>
                <w:sz w:val="24"/>
                <w:szCs w:val="24"/>
              </w:rPr>
              <w:t xml:space="preserve"> (</w:t>
            </w:r>
            <w:r w:rsidR="00400172" w:rsidRPr="005A3524">
              <w:rPr>
                <w:rFonts w:ascii="Times New Roman" w:hAnsi="Times New Roman"/>
                <w:color w:val="000000"/>
                <w:sz w:val="24"/>
                <w:szCs w:val="24"/>
              </w:rPr>
              <w:t>08</w:t>
            </w:r>
            <w:r w:rsidRPr="005A3524">
              <w:rPr>
                <w:rFonts w:ascii="Times New Roman" w:hAnsi="Times New Roman"/>
                <w:color w:val="000000"/>
                <w:sz w:val="24"/>
                <w:szCs w:val="24"/>
              </w:rPr>
              <w:t>) mois répartis comme suit pour chaque lot : </w:t>
            </w:r>
          </w:p>
          <w:p w:rsidR="002119EF" w:rsidRPr="005A3524" w:rsidRDefault="002119EF" w:rsidP="00E67AA6">
            <w:pPr>
              <w:pStyle w:val="Paragraphedeliste"/>
              <w:widowControl w:val="0"/>
              <w:numPr>
                <w:ilvl w:val="0"/>
                <w:numId w:val="29"/>
              </w:numPr>
              <w:autoSpaceDE w:val="0"/>
              <w:autoSpaceDN w:val="0"/>
              <w:adjustRightInd w:val="0"/>
              <w:spacing w:after="0"/>
              <w:ind w:right="11"/>
              <w:jc w:val="both"/>
              <w:rPr>
                <w:rFonts w:ascii="Times New Roman" w:hAnsi="Times New Roman"/>
                <w:color w:val="000000"/>
                <w:sz w:val="24"/>
                <w:szCs w:val="24"/>
              </w:rPr>
            </w:pPr>
            <w:r w:rsidRPr="005A3524">
              <w:rPr>
                <w:rFonts w:ascii="Times New Roman" w:hAnsi="Times New Roman"/>
                <w:color w:val="000000"/>
                <w:sz w:val="24"/>
                <w:szCs w:val="24"/>
              </w:rPr>
              <w:t xml:space="preserve">Délai de livraison de la fourniture : </w:t>
            </w:r>
            <w:r w:rsidR="002923FC" w:rsidRPr="005A3524">
              <w:rPr>
                <w:rFonts w:ascii="Times New Roman" w:hAnsi="Times New Roman"/>
                <w:b/>
                <w:color w:val="000000"/>
                <w:sz w:val="24"/>
                <w:szCs w:val="24"/>
              </w:rPr>
              <w:t>huit</w:t>
            </w:r>
            <w:r w:rsidRPr="005A3524">
              <w:rPr>
                <w:rFonts w:ascii="Times New Roman" w:hAnsi="Times New Roman"/>
                <w:b/>
                <w:color w:val="000000"/>
                <w:sz w:val="24"/>
                <w:szCs w:val="24"/>
              </w:rPr>
              <w:t xml:space="preserve"> (0</w:t>
            </w:r>
            <w:r w:rsidR="00400172" w:rsidRPr="005A3524">
              <w:rPr>
                <w:rFonts w:ascii="Times New Roman" w:hAnsi="Times New Roman"/>
                <w:b/>
                <w:color w:val="000000"/>
                <w:sz w:val="24"/>
                <w:szCs w:val="24"/>
              </w:rPr>
              <w:t>8</w:t>
            </w:r>
            <w:r w:rsidRPr="005A3524">
              <w:rPr>
                <w:rFonts w:ascii="Times New Roman" w:hAnsi="Times New Roman"/>
                <w:b/>
                <w:color w:val="000000"/>
                <w:sz w:val="24"/>
                <w:szCs w:val="24"/>
              </w:rPr>
              <w:t>) mois</w:t>
            </w:r>
            <w:r w:rsidRPr="005A3524">
              <w:rPr>
                <w:rFonts w:ascii="Times New Roman" w:hAnsi="Times New Roman"/>
                <w:color w:val="000000"/>
                <w:sz w:val="24"/>
                <w:szCs w:val="24"/>
              </w:rPr>
              <w:t>;</w:t>
            </w:r>
          </w:p>
          <w:p w:rsidR="002119EF" w:rsidRPr="005A3524" w:rsidRDefault="002119EF" w:rsidP="00E67AA6">
            <w:pPr>
              <w:pStyle w:val="Paragraphedeliste"/>
              <w:widowControl w:val="0"/>
              <w:numPr>
                <w:ilvl w:val="0"/>
                <w:numId w:val="29"/>
              </w:numPr>
              <w:autoSpaceDE w:val="0"/>
              <w:autoSpaceDN w:val="0"/>
              <w:adjustRightInd w:val="0"/>
              <w:spacing w:after="0"/>
              <w:ind w:right="11"/>
              <w:jc w:val="both"/>
              <w:rPr>
                <w:rFonts w:ascii="Times New Roman" w:hAnsi="Times New Roman"/>
                <w:color w:val="000000"/>
                <w:sz w:val="24"/>
                <w:szCs w:val="24"/>
              </w:rPr>
            </w:pPr>
            <w:r w:rsidRPr="005A3524">
              <w:rPr>
                <w:rFonts w:ascii="Times New Roman" w:hAnsi="Times New Roman"/>
                <w:color w:val="000000"/>
                <w:sz w:val="24"/>
                <w:szCs w:val="24"/>
              </w:rPr>
              <w:t xml:space="preserve">Service Après-Vente : </w:t>
            </w:r>
            <w:r w:rsidR="002923FC" w:rsidRPr="005A3524">
              <w:rPr>
                <w:rFonts w:ascii="Times New Roman" w:hAnsi="Times New Roman"/>
                <w:b/>
                <w:color w:val="000000"/>
                <w:sz w:val="24"/>
                <w:szCs w:val="24"/>
              </w:rPr>
              <w:t>douze</w:t>
            </w:r>
            <w:r w:rsidRPr="005A3524">
              <w:rPr>
                <w:rFonts w:ascii="Times New Roman" w:hAnsi="Times New Roman"/>
                <w:b/>
                <w:color w:val="000000"/>
                <w:sz w:val="24"/>
                <w:szCs w:val="24"/>
              </w:rPr>
              <w:t xml:space="preserve"> (</w:t>
            </w:r>
            <w:r w:rsidR="002923FC" w:rsidRPr="005A3524">
              <w:rPr>
                <w:rFonts w:ascii="Times New Roman" w:hAnsi="Times New Roman"/>
                <w:b/>
                <w:color w:val="000000"/>
                <w:sz w:val="24"/>
                <w:szCs w:val="24"/>
              </w:rPr>
              <w:t>12</w:t>
            </w:r>
            <w:r w:rsidRPr="005A3524">
              <w:rPr>
                <w:rFonts w:ascii="Times New Roman" w:hAnsi="Times New Roman"/>
                <w:b/>
                <w:color w:val="000000"/>
                <w:sz w:val="24"/>
                <w:szCs w:val="24"/>
              </w:rPr>
              <w:t>) mois</w:t>
            </w:r>
            <w:r w:rsidRPr="005A3524">
              <w:rPr>
                <w:rFonts w:ascii="Times New Roman" w:hAnsi="Times New Roman"/>
                <w:color w:val="000000"/>
                <w:sz w:val="24"/>
                <w:szCs w:val="24"/>
              </w:rPr>
              <w:t xml:space="preserve"> à compter de la date de réception provisoire des fournitures.</w:t>
            </w:r>
          </w:p>
        </w:tc>
      </w:tr>
      <w:tr w:rsidR="002119EF" w:rsidRPr="005A3524" w:rsidTr="00971116">
        <w:trPr>
          <w:trHeight w:val="57"/>
          <w:jc w:val="center"/>
        </w:trPr>
        <w:tc>
          <w:tcPr>
            <w:tcW w:w="1384" w:type="dxa"/>
          </w:tcPr>
          <w:p w:rsidR="002119EF" w:rsidRPr="005A3524" w:rsidRDefault="002119EF" w:rsidP="002119EF">
            <w:pPr>
              <w:spacing w:line="276" w:lineRule="auto"/>
              <w:ind w:right="-169"/>
              <w:rPr>
                <w:rFonts w:ascii="Times New Roman" w:hAnsi="Times New Roman" w:cs="Times New Roman"/>
                <w:color w:val="000000"/>
                <w:sz w:val="24"/>
                <w:szCs w:val="24"/>
              </w:rPr>
            </w:pPr>
            <w:r w:rsidRPr="005A3524">
              <w:rPr>
                <w:rFonts w:ascii="Times New Roman" w:hAnsi="Times New Roman" w:cs="Times New Roman"/>
                <w:color w:val="000000"/>
                <w:sz w:val="24"/>
                <w:szCs w:val="24"/>
              </w:rPr>
              <w:t>2.1.</w:t>
            </w:r>
          </w:p>
        </w:tc>
        <w:tc>
          <w:tcPr>
            <w:tcW w:w="8959" w:type="dxa"/>
            <w:shd w:val="clear" w:color="auto" w:fill="auto"/>
          </w:tcPr>
          <w:p w:rsidR="002119EF" w:rsidRPr="005A3524" w:rsidRDefault="002119EF" w:rsidP="002119EF">
            <w:pPr>
              <w:pStyle w:val="Corpsdetexte"/>
              <w:spacing w:line="276" w:lineRule="auto"/>
              <w:rPr>
                <w:rFonts w:ascii="Times New Roman" w:hAnsi="Times New Roman" w:cs="Times New Roman"/>
                <w:color w:val="000000"/>
                <w:sz w:val="24"/>
              </w:rPr>
            </w:pPr>
            <w:r w:rsidRPr="005A3524">
              <w:rPr>
                <w:rFonts w:ascii="Times New Roman" w:hAnsi="Times New Roman" w:cs="Times New Roman"/>
                <w:color w:val="000000"/>
                <w:sz w:val="24"/>
              </w:rPr>
              <w:t>Source de financement:</w:t>
            </w:r>
          </w:p>
          <w:p w:rsidR="002119EF" w:rsidRPr="005A3524" w:rsidRDefault="002119EF" w:rsidP="002119EF">
            <w:pPr>
              <w:pStyle w:val="Corpsdetexte"/>
              <w:spacing w:line="276" w:lineRule="auto"/>
              <w:rPr>
                <w:rFonts w:ascii="Times New Roman" w:hAnsi="Times New Roman" w:cs="Times New Roman"/>
                <w:sz w:val="24"/>
              </w:rPr>
            </w:pPr>
            <w:r w:rsidRPr="005A3524">
              <w:rPr>
                <w:rFonts w:ascii="Times New Roman" w:hAnsi="Times New Roman" w:cs="Times New Roman"/>
                <w:sz w:val="24"/>
              </w:rPr>
              <w:t>Budget de la Communauté U</w:t>
            </w:r>
            <w:r w:rsidR="00FF4E51" w:rsidRPr="005A3524">
              <w:rPr>
                <w:rFonts w:ascii="Times New Roman" w:hAnsi="Times New Roman" w:cs="Times New Roman"/>
                <w:sz w:val="24"/>
              </w:rPr>
              <w:t xml:space="preserve">rbaine de Douala – Exercice </w:t>
            </w:r>
            <w:r w:rsidR="002D2E8F" w:rsidRPr="005A3524">
              <w:rPr>
                <w:rFonts w:ascii="Times New Roman" w:hAnsi="Times New Roman" w:cs="Times New Roman"/>
                <w:sz w:val="24"/>
              </w:rPr>
              <w:t>2024</w:t>
            </w:r>
            <w:r w:rsidRPr="005A3524">
              <w:rPr>
                <w:rFonts w:ascii="Times New Roman" w:hAnsi="Times New Roman" w:cs="Times New Roman"/>
                <w:sz w:val="24"/>
              </w:rPr>
              <w:t xml:space="preserve"> et suivants</w:t>
            </w:r>
          </w:p>
          <w:p w:rsidR="002119EF" w:rsidRPr="005A3524" w:rsidRDefault="00FF4E51" w:rsidP="002119EF">
            <w:pPr>
              <w:pStyle w:val="Corpsdetexte"/>
              <w:spacing w:line="276" w:lineRule="auto"/>
              <w:rPr>
                <w:rFonts w:ascii="Times New Roman" w:hAnsi="Times New Roman" w:cs="Times New Roman"/>
                <w:color w:val="000000"/>
                <w:sz w:val="24"/>
              </w:rPr>
            </w:pPr>
            <w:r w:rsidRPr="005A3524">
              <w:rPr>
                <w:rFonts w:ascii="Times New Roman" w:hAnsi="Times New Roman" w:cs="Times New Roman"/>
                <w:b/>
                <w:sz w:val="24"/>
              </w:rPr>
              <w:t>.</w:t>
            </w:r>
            <w:r w:rsidR="002119EF" w:rsidRPr="005A3524">
              <w:rPr>
                <w:rFonts w:ascii="Times New Roman" w:hAnsi="Times New Roman" w:cs="Times New Roman"/>
                <w:color w:val="000000"/>
                <w:sz w:val="24"/>
              </w:rPr>
              <w:t xml:space="preserve"> </w:t>
            </w:r>
          </w:p>
          <w:p w:rsidR="002119EF" w:rsidRPr="005A3524" w:rsidRDefault="002119EF" w:rsidP="002119EF">
            <w:pPr>
              <w:pStyle w:val="Corpsdetexte"/>
              <w:spacing w:line="276" w:lineRule="auto"/>
              <w:rPr>
                <w:rFonts w:ascii="Times New Roman" w:hAnsi="Times New Roman" w:cs="Times New Roman"/>
                <w:sz w:val="24"/>
              </w:rPr>
            </w:pPr>
            <w:r w:rsidRPr="005A3524">
              <w:rPr>
                <w:rFonts w:ascii="Times New Roman" w:hAnsi="Times New Roman" w:cs="Times New Roman"/>
                <w:sz w:val="24"/>
              </w:rPr>
              <w:t>Nom du projet </w:t>
            </w:r>
            <w:r w:rsidR="005A3524" w:rsidRPr="005A3524">
              <w:rPr>
                <w:rFonts w:ascii="Times New Roman" w:hAnsi="Times New Roman" w:cs="Times New Roman"/>
                <w:sz w:val="24"/>
              </w:rPr>
              <w:t>:</w:t>
            </w:r>
            <w:r w:rsidR="005A3524" w:rsidRPr="005A3524">
              <w:rPr>
                <w:rFonts w:ascii="Times New Roman" w:hAnsi="Times New Roman" w:cs="Times New Roman"/>
                <w:b/>
                <w:bCs/>
                <w:sz w:val="24"/>
              </w:rPr>
              <w:t xml:space="preserve"> Acquisition</w:t>
            </w:r>
            <w:r w:rsidR="00B55BD8" w:rsidRPr="005A3524">
              <w:rPr>
                <w:rFonts w:ascii="Times New Roman" w:hAnsi="Times New Roman" w:cs="Times New Roman"/>
                <w:b/>
                <w:bCs/>
                <w:sz w:val="24"/>
              </w:rPr>
              <w:t xml:space="preserve"> du matériel roulant  (camion </w:t>
            </w:r>
            <w:proofErr w:type="gramStart"/>
            <w:r w:rsidR="004B2E15" w:rsidRPr="005A3524">
              <w:rPr>
                <w:rFonts w:ascii="Times New Roman" w:hAnsi="Times New Roman" w:cs="Times New Roman"/>
                <w:b/>
                <w:bCs/>
                <w:sz w:val="24"/>
              </w:rPr>
              <w:t xml:space="preserve">Benne </w:t>
            </w:r>
            <w:r w:rsidR="00B55BD8" w:rsidRPr="005A3524">
              <w:rPr>
                <w:rFonts w:ascii="Times New Roman" w:hAnsi="Times New Roman" w:cs="Times New Roman"/>
                <w:b/>
                <w:bCs/>
                <w:sz w:val="24"/>
              </w:rPr>
              <w:t>)</w:t>
            </w:r>
            <w:proofErr w:type="gramEnd"/>
            <w:r w:rsidR="00B55BD8" w:rsidRPr="005A3524">
              <w:rPr>
                <w:rFonts w:ascii="Times New Roman" w:hAnsi="Times New Roman" w:cs="Times New Roman"/>
                <w:b/>
                <w:bCs/>
                <w:sz w:val="24"/>
              </w:rPr>
              <w:t xml:space="preserve"> pour la régie de la propreté urbaine (RPU) de la Communauté Urbaine de Douala</w:t>
            </w:r>
          </w:p>
          <w:p w:rsidR="002119EF" w:rsidRPr="005A3524" w:rsidRDefault="002119EF" w:rsidP="002119EF">
            <w:pPr>
              <w:pStyle w:val="Corpsdetexte"/>
              <w:spacing w:line="276" w:lineRule="auto"/>
              <w:rPr>
                <w:rFonts w:ascii="Times New Roman" w:hAnsi="Times New Roman" w:cs="Times New Roman"/>
                <w:b/>
                <w:sz w:val="24"/>
              </w:rPr>
            </w:pPr>
          </w:p>
          <w:p w:rsidR="002119EF" w:rsidRPr="005A3524" w:rsidRDefault="002119EF" w:rsidP="002923FC">
            <w:pPr>
              <w:pStyle w:val="Paragraphedeliste"/>
              <w:widowControl w:val="0"/>
              <w:autoSpaceDE w:val="0"/>
              <w:autoSpaceDN w:val="0"/>
              <w:adjustRightInd w:val="0"/>
              <w:spacing w:after="0"/>
              <w:ind w:left="426" w:right="11"/>
              <w:jc w:val="both"/>
              <w:rPr>
                <w:rFonts w:ascii="Times New Roman" w:hAnsi="Times New Roman"/>
                <w:color w:val="000000"/>
                <w:sz w:val="24"/>
                <w:szCs w:val="24"/>
              </w:rPr>
            </w:pPr>
            <w:r w:rsidRPr="005A3524">
              <w:rPr>
                <w:rFonts w:ascii="Times New Roman" w:hAnsi="Times New Roman"/>
                <w:b/>
                <w:bCs/>
                <w:sz w:val="24"/>
                <w:szCs w:val="24"/>
              </w:rPr>
              <w:t xml:space="preserve">Le coût prévisionnel de l’acquisition à l’issue des études préalables est de </w:t>
            </w:r>
            <w:r w:rsidR="00942D2A" w:rsidRPr="005A3524">
              <w:rPr>
                <w:rFonts w:ascii="Times New Roman" w:hAnsi="Times New Roman"/>
                <w:b/>
                <w:bCs/>
                <w:sz w:val="24"/>
                <w:szCs w:val="24"/>
              </w:rPr>
              <w:t>quatre -vingt</w:t>
            </w:r>
            <w:r w:rsidR="002923FC" w:rsidRPr="005A3524">
              <w:rPr>
                <w:rFonts w:ascii="Times New Roman" w:hAnsi="Times New Roman"/>
                <w:b/>
                <w:bCs/>
                <w:sz w:val="24"/>
                <w:szCs w:val="24"/>
              </w:rPr>
              <w:t xml:space="preserve"> millions</w:t>
            </w:r>
            <w:r w:rsidRPr="005A3524">
              <w:rPr>
                <w:rFonts w:ascii="Times New Roman" w:hAnsi="Times New Roman"/>
                <w:b/>
                <w:bCs/>
                <w:sz w:val="24"/>
                <w:szCs w:val="24"/>
              </w:rPr>
              <w:t xml:space="preserve"> (</w:t>
            </w:r>
            <w:r w:rsidR="00400172" w:rsidRPr="005A3524">
              <w:rPr>
                <w:rFonts w:ascii="Times New Roman" w:hAnsi="Times New Roman"/>
                <w:b/>
                <w:bCs/>
                <w:sz w:val="24"/>
                <w:szCs w:val="24"/>
              </w:rPr>
              <w:t>8</w:t>
            </w:r>
            <w:r w:rsidR="002923FC" w:rsidRPr="005A3524">
              <w:rPr>
                <w:rFonts w:ascii="Times New Roman" w:hAnsi="Times New Roman"/>
                <w:b/>
                <w:bCs/>
                <w:sz w:val="24"/>
                <w:szCs w:val="24"/>
              </w:rPr>
              <w:t>0</w:t>
            </w:r>
            <w:r w:rsidRPr="005A3524">
              <w:rPr>
                <w:rFonts w:ascii="Times New Roman" w:hAnsi="Times New Roman"/>
                <w:b/>
                <w:bCs/>
                <w:sz w:val="24"/>
                <w:szCs w:val="24"/>
              </w:rPr>
              <w:t> 000 000) Francs CFA</w:t>
            </w:r>
            <w:r w:rsidRPr="005A3524">
              <w:rPr>
                <w:rFonts w:ascii="Times New Roman" w:hAnsi="Times New Roman"/>
                <w:sz w:val="24"/>
                <w:szCs w:val="24"/>
              </w:rPr>
              <w:t>. :</w:t>
            </w:r>
          </w:p>
        </w:tc>
      </w:tr>
      <w:tr w:rsidR="002119EF" w:rsidRPr="005A3524" w:rsidTr="00971116">
        <w:trPr>
          <w:trHeight w:val="57"/>
          <w:jc w:val="center"/>
        </w:trPr>
        <w:tc>
          <w:tcPr>
            <w:tcW w:w="1384" w:type="dxa"/>
            <w:vMerge w:val="restart"/>
            <w:vAlign w:val="center"/>
          </w:tcPr>
          <w:p w:rsidR="002119EF" w:rsidRPr="005A3524" w:rsidRDefault="002119EF" w:rsidP="002119EF">
            <w:pPr>
              <w:spacing w:line="276" w:lineRule="auto"/>
              <w:ind w:right="-169"/>
              <w:jc w:val="center"/>
              <w:rPr>
                <w:rFonts w:ascii="Times New Roman" w:hAnsi="Times New Roman" w:cs="Times New Roman"/>
                <w:color w:val="000000"/>
                <w:sz w:val="24"/>
                <w:szCs w:val="24"/>
              </w:rPr>
            </w:pPr>
            <w:r w:rsidRPr="005A3524">
              <w:rPr>
                <w:rFonts w:ascii="Times New Roman" w:hAnsi="Times New Roman" w:cs="Times New Roman"/>
                <w:color w:val="000000"/>
                <w:sz w:val="24"/>
                <w:szCs w:val="24"/>
              </w:rPr>
              <w:t>3.3</w:t>
            </w:r>
          </w:p>
        </w:tc>
        <w:tc>
          <w:tcPr>
            <w:tcW w:w="8959" w:type="dxa"/>
          </w:tcPr>
          <w:p w:rsidR="002119EF" w:rsidRPr="005A3524" w:rsidRDefault="002119EF" w:rsidP="002119EF">
            <w:pPr>
              <w:pStyle w:val="Corpsdetexte"/>
              <w:spacing w:line="276" w:lineRule="auto"/>
              <w:rPr>
                <w:rFonts w:ascii="Times New Roman" w:hAnsi="Times New Roman" w:cs="Times New Roman"/>
                <w:sz w:val="24"/>
              </w:rPr>
            </w:pPr>
            <w:r w:rsidRPr="005A3524">
              <w:rPr>
                <w:rFonts w:ascii="Times New Roman" w:hAnsi="Times New Roman" w:cs="Times New Roman"/>
                <w:sz w:val="24"/>
              </w:rPr>
              <w:t xml:space="preserve">i. Est coupable de “corruption” quiconque offre, donne, sollicite ou accepte un quelconque avantage en vue d’influencer l’action d’un agent public au cours de l’attribution ou de </w:t>
            </w:r>
            <w:r w:rsidRPr="005A3524">
              <w:rPr>
                <w:rFonts w:ascii="Times New Roman" w:hAnsi="Times New Roman" w:cs="Times New Roman"/>
                <w:sz w:val="24"/>
              </w:rPr>
              <w:lastRenderedPageBreak/>
              <w:t>l’exécution d’un marché</w:t>
            </w:r>
          </w:p>
        </w:tc>
      </w:tr>
      <w:tr w:rsidR="002119EF" w:rsidRPr="005A3524" w:rsidTr="00971116">
        <w:trPr>
          <w:trHeight w:val="57"/>
          <w:jc w:val="center"/>
        </w:trPr>
        <w:tc>
          <w:tcPr>
            <w:tcW w:w="1384" w:type="dxa"/>
            <w:vMerge/>
          </w:tcPr>
          <w:p w:rsidR="002119EF" w:rsidRPr="005A3524" w:rsidRDefault="002119EF" w:rsidP="002119EF">
            <w:pPr>
              <w:spacing w:line="276" w:lineRule="auto"/>
              <w:ind w:right="-169"/>
              <w:rPr>
                <w:rFonts w:ascii="Times New Roman" w:hAnsi="Times New Roman" w:cs="Times New Roman"/>
                <w:color w:val="000000"/>
                <w:sz w:val="24"/>
                <w:szCs w:val="24"/>
              </w:rPr>
            </w:pPr>
          </w:p>
        </w:tc>
        <w:tc>
          <w:tcPr>
            <w:tcW w:w="8959" w:type="dxa"/>
          </w:tcPr>
          <w:p w:rsidR="002119EF" w:rsidRPr="005A3524" w:rsidRDefault="002119EF" w:rsidP="002119EF">
            <w:pPr>
              <w:pStyle w:val="Corpsdetexte"/>
              <w:spacing w:line="276" w:lineRule="auto"/>
              <w:rPr>
                <w:rFonts w:ascii="Times New Roman" w:hAnsi="Times New Roman" w:cs="Times New Roman"/>
                <w:sz w:val="24"/>
              </w:rPr>
            </w:pPr>
            <w:r w:rsidRPr="005A3524">
              <w:rPr>
                <w:rFonts w:ascii="Times New Roman" w:hAnsi="Times New Roman" w:cs="Times New Roman"/>
                <w:sz w:val="24"/>
              </w:rPr>
              <w:t>ii. Se livre à des “manœuvres frauduleuses” quiconque déforme ou dénature des faits afin d’influencer l’attribution ou l’exécution d’un marché ;</w:t>
            </w:r>
          </w:p>
        </w:tc>
      </w:tr>
      <w:tr w:rsidR="002119EF" w:rsidRPr="005A3524" w:rsidTr="00971116">
        <w:trPr>
          <w:trHeight w:val="57"/>
          <w:jc w:val="center"/>
        </w:trPr>
        <w:tc>
          <w:tcPr>
            <w:tcW w:w="1384" w:type="dxa"/>
            <w:vMerge/>
          </w:tcPr>
          <w:p w:rsidR="002119EF" w:rsidRPr="005A3524" w:rsidRDefault="002119EF" w:rsidP="002119EF">
            <w:pPr>
              <w:spacing w:line="276" w:lineRule="auto"/>
              <w:ind w:right="-169"/>
              <w:rPr>
                <w:rFonts w:ascii="Times New Roman" w:hAnsi="Times New Roman" w:cs="Times New Roman"/>
                <w:color w:val="000000"/>
                <w:sz w:val="24"/>
                <w:szCs w:val="24"/>
              </w:rPr>
            </w:pPr>
          </w:p>
        </w:tc>
        <w:tc>
          <w:tcPr>
            <w:tcW w:w="8959" w:type="dxa"/>
          </w:tcPr>
          <w:p w:rsidR="002119EF" w:rsidRPr="005A3524" w:rsidRDefault="002119EF" w:rsidP="002119EF">
            <w:pPr>
              <w:pStyle w:val="Corpsdetexte"/>
              <w:spacing w:line="276" w:lineRule="auto"/>
              <w:rPr>
                <w:rFonts w:ascii="Times New Roman" w:hAnsi="Times New Roman" w:cs="Times New Roman"/>
                <w:color w:val="000000"/>
                <w:sz w:val="24"/>
              </w:rPr>
            </w:pPr>
            <w:r w:rsidRPr="005A3524">
              <w:rPr>
                <w:rFonts w:ascii="Times New Roman" w:hAnsi="Times New Roman" w:cs="Times New Roman"/>
                <w:sz w:val="24"/>
              </w:rPr>
              <w:t>iii. “Pratiques collusoires” désignent toute forme d’entente entre deux ou plusieurs soumissionnaires (que le Maître d’Ouvrage en ait connaissance ou non) visant à maintenir artificiellement les prix des offres à des niveaux ne correspondant pas à ceux qui résulteraient du jeu de la concurrence ;</w:t>
            </w:r>
          </w:p>
        </w:tc>
      </w:tr>
      <w:tr w:rsidR="002119EF" w:rsidRPr="005A3524" w:rsidTr="00971116">
        <w:trPr>
          <w:trHeight w:val="57"/>
          <w:jc w:val="center"/>
        </w:trPr>
        <w:tc>
          <w:tcPr>
            <w:tcW w:w="1384" w:type="dxa"/>
            <w:vMerge/>
          </w:tcPr>
          <w:p w:rsidR="002119EF" w:rsidRPr="005A3524" w:rsidRDefault="002119EF" w:rsidP="002119EF">
            <w:pPr>
              <w:spacing w:line="276" w:lineRule="auto"/>
              <w:ind w:right="-169"/>
              <w:rPr>
                <w:rFonts w:ascii="Times New Roman" w:hAnsi="Times New Roman" w:cs="Times New Roman"/>
                <w:color w:val="000000"/>
                <w:sz w:val="24"/>
                <w:szCs w:val="24"/>
              </w:rPr>
            </w:pPr>
          </w:p>
        </w:tc>
        <w:tc>
          <w:tcPr>
            <w:tcW w:w="8959" w:type="dxa"/>
            <w:vAlign w:val="bottom"/>
          </w:tcPr>
          <w:p w:rsidR="002119EF" w:rsidRPr="005A3524" w:rsidRDefault="002119EF" w:rsidP="002119EF">
            <w:pPr>
              <w:rPr>
                <w:rFonts w:ascii="Times New Roman" w:hAnsi="Times New Roman" w:cs="Times New Roman"/>
                <w:sz w:val="24"/>
                <w:szCs w:val="24"/>
              </w:rPr>
            </w:pPr>
            <w:r w:rsidRPr="005A3524">
              <w:rPr>
                <w:rFonts w:ascii="Times New Roman" w:hAnsi="Times New Roman" w:cs="Times New Roman"/>
                <w:sz w:val="24"/>
                <w:szCs w:val="24"/>
              </w:rPr>
              <w:t>iv. “Pratiques coercitives” désignent toute forme d’atteinte aux personnes ou à leurs biens ou de menaces à leur encontre afin d’influencer leur action au cours de l’attribution ou de l’exécution d’un marché.</w:t>
            </w:r>
          </w:p>
        </w:tc>
      </w:tr>
      <w:tr w:rsidR="002119EF" w:rsidRPr="005A3524" w:rsidTr="00971116">
        <w:trPr>
          <w:trHeight w:val="57"/>
          <w:jc w:val="center"/>
        </w:trPr>
        <w:tc>
          <w:tcPr>
            <w:tcW w:w="1384" w:type="dxa"/>
          </w:tcPr>
          <w:p w:rsidR="002119EF" w:rsidRPr="005A3524" w:rsidRDefault="002119EF" w:rsidP="002119EF">
            <w:pPr>
              <w:spacing w:line="276" w:lineRule="auto"/>
              <w:ind w:right="-169"/>
              <w:rPr>
                <w:rFonts w:ascii="Times New Roman" w:hAnsi="Times New Roman" w:cs="Times New Roman"/>
                <w:color w:val="000000"/>
                <w:sz w:val="24"/>
                <w:szCs w:val="24"/>
              </w:rPr>
            </w:pPr>
            <w:r w:rsidRPr="005A3524">
              <w:rPr>
                <w:rFonts w:ascii="Times New Roman" w:hAnsi="Times New Roman" w:cs="Times New Roman"/>
                <w:color w:val="000000"/>
                <w:sz w:val="24"/>
                <w:szCs w:val="24"/>
              </w:rPr>
              <w:t>4.2</w:t>
            </w:r>
          </w:p>
        </w:tc>
        <w:tc>
          <w:tcPr>
            <w:tcW w:w="8959" w:type="dxa"/>
          </w:tcPr>
          <w:p w:rsidR="002119EF" w:rsidRPr="005A3524" w:rsidRDefault="002119EF" w:rsidP="002119EF">
            <w:pPr>
              <w:pStyle w:val="Corpsdetexte"/>
              <w:spacing w:line="276" w:lineRule="auto"/>
              <w:rPr>
                <w:rFonts w:ascii="Times New Roman" w:hAnsi="Times New Roman" w:cs="Times New Roman"/>
                <w:color w:val="000000"/>
                <w:sz w:val="24"/>
              </w:rPr>
            </w:pPr>
            <w:r w:rsidRPr="005A3524">
              <w:rPr>
                <w:rFonts w:ascii="Times New Roman" w:hAnsi="Times New Roman" w:cs="Times New Roman"/>
                <w:color w:val="000000"/>
                <w:sz w:val="24"/>
              </w:rPr>
              <w:t>L’Appel d’offres est ouvert à tous les fournisseurs locaux à l’exclusion :</w:t>
            </w:r>
          </w:p>
          <w:p w:rsidR="002119EF" w:rsidRPr="005A3524" w:rsidRDefault="002119EF" w:rsidP="002119EF">
            <w:pPr>
              <w:pStyle w:val="Corpsdetexte"/>
              <w:widowControl w:val="0"/>
              <w:numPr>
                <w:ilvl w:val="0"/>
                <w:numId w:val="26"/>
              </w:numPr>
              <w:spacing w:line="276" w:lineRule="auto"/>
              <w:rPr>
                <w:rFonts w:ascii="Times New Roman" w:hAnsi="Times New Roman" w:cs="Times New Roman"/>
                <w:color w:val="000000"/>
                <w:sz w:val="24"/>
              </w:rPr>
            </w:pPr>
            <w:r w:rsidRPr="005A3524">
              <w:rPr>
                <w:rFonts w:ascii="Times New Roman" w:hAnsi="Times New Roman" w:cs="Times New Roman"/>
                <w:color w:val="000000"/>
                <w:sz w:val="24"/>
              </w:rPr>
              <w:t>des fournisseurs qui ne sont pas juridiquement et financièrement autonomes et qui ne sont pas administrées selon les règles du droit commercial ;</w:t>
            </w:r>
          </w:p>
          <w:p w:rsidR="002119EF" w:rsidRPr="005A3524" w:rsidRDefault="002119EF" w:rsidP="002119EF">
            <w:pPr>
              <w:pStyle w:val="Corpsdetexte"/>
              <w:widowControl w:val="0"/>
              <w:numPr>
                <w:ilvl w:val="0"/>
                <w:numId w:val="26"/>
              </w:numPr>
              <w:spacing w:line="276" w:lineRule="auto"/>
              <w:rPr>
                <w:rFonts w:ascii="Times New Roman" w:hAnsi="Times New Roman" w:cs="Times New Roman"/>
                <w:color w:val="000000"/>
                <w:sz w:val="24"/>
              </w:rPr>
            </w:pPr>
            <w:r w:rsidRPr="005A3524">
              <w:rPr>
                <w:rFonts w:ascii="Times New Roman" w:hAnsi="Times New Roman" w:cs="Times New Roman"/>
                <w:color w:val="000000"/>
                <w:sz w:val="24"/>
              </w:rPr>
              <w:t>des fournisseurs dont un marché aurait été résilié en application du code des marchés publics.</w:t>
            </w:r>
          </w:p>
          <w:p w:rsidR="002119EF" w:rsidRPr="005A3524" w:rsidRDefault="002119EF" w:rsidP="002119EF">
            <w:pPr>
              <w:pStyle w:val="Corpsdetexte"/>
              <w:spacing w:line="276" w:lineRule="auto"/>
              <w:rPr>
                <w:rFonts w:ascii="Times New Roman" w:hAnsi="Times New Roman" w:cs="Times New Roman"/>
                <w:color w:val="000000"/>
                <w:sz w:val="24"/>
              </w:rPr>
            </w:pPr>
          </w:p>
        </w:tc>
      </w:tr>
      <w:tr w:rsidR="002119EF" w:rsidRPr="005A3524" w:rsidTr="00971116">
        <w:trPr>
          <w:trHeight w:val="57"/>
          <w:jc w:val="center"/>
        </w:trPr>
        <w:tc>
          <w:tcPr>
            <w:tcW w:w="1384" w:type="dxa"/>
          </w:tcPr>
          <w:p w:rsidR="002119EF" w:rsidRPr="005A3524" w:rsidRDefault="002119EF" w:rsidP="002119EF">
            <w:pPr>
              <w:spacing w:line="276" w:lineRule="auto"/>
              <w:ind w:right="-169"/>
              <w:rPr>
                <w:rFonts w:ascii="Times New Roman" w:hAnsi="Times New Roman" w:cs="Times New Roman"/>
                <w:color w:val="000000"/>
                <w:sz w:val="24"/>
                <w:szCs w:val="24"/>
              </w:rPr>
            </w:pPr>
            <w:r w:rsidRPr="005A3524">
              <w:rPr>
                <w:rFonts w:ascii="Times New Roman" w:hAnsi="Times New Roman" w:cs="Times New Roman"/>
                <w:color w:val="000000"/>
                <w:sz w:val="24"/>
                <w:szCs w:val="24"/>
              </w:rPr>
              <w:t>6.1</w:t>
            </w:r>
          </w:p>
        </w:tc>
        <w:tc>
          <w:tcPr>
            <w:tcW w:w="8959" w:type="dxa"/>
          </w:tcPr>
          <w:p w:rsidR="002119EF" w:rsidRPr="005A3524" w:rsidRDefault="002119EF" w:rsidP="00637F98">
            <w:pPr>
              <w:spacing w:after="0" w:line="240" w:lineRule="auto"/>
              <w:ind w:right="-169"/>
              <w:rPr>
                <w:rFonts w:ascii="Times New Roman" w:hAnsi="Times New Roman" w:cs="Times New Roman"/>
                <w:b/>
                <w:color w:val="000000"/>
                <w:sz w:val="24"/>
                <w:szCs w:val="24"/>
              </w:rPr>
            </w:pPr>
            <w:r w:rsidRPr="005A3524">
              <w:rPr>
                <w:rFonts w:ascii="Times New Roman" w:hAnsi="Times New Roman" w:cs="Times New Roman"/>
                <w:b/>
                <w:color w:val="000000"/>
                <w:sz w:val="24"/>
                <w:szCs w:val="24"/>
              </w:rPr>
              <w:t>Critères de qualification des soumissionnaires.</w:t>
            </w:r>
          </w:p>
          <w:p w:rsidR="00CB32F7" w:rsidRPr="00CB32F7" w:rsidRDefault="00CB32F7" w:rsidP="00637F98">
            <w:pPr>
              <w:pStyle w:val="Paragraphedeliste"/>
              <w:spacing w:after="0" w:line="240" w:lineRule="auto"/>
              <w:ind w:left="785"/>
              <w:rPr>
                <w:rFonts w:ascii="Times New Roman" w:hAnsi="Times New Roman"/>
                <w:b/>
                <w:i/>
                <w:color w:val="000000"/>
                <w:sz w:val="16"/>
                <w:szCs w:val="16"/>
              </w:rPr>
            </w:pPr>
          </w:p>
          <w:p w:rsidR="00942D2A" w:rsidRPr="00CB32F7" w:rsidRDefault="002119EF" w:rsidP="00CB32F7">
            <w:pPr>
              <w:pStyle w:val="Paragraphedeliste"/>
              <w:spacing w:after="0" w:line="240" w:lineRule="auto"/>
              <w:ind w:left="785"/>
              <w:rPr>
                <w:rFonts w:ascii="Times New Roman" w:hAnsi="Times New Roman"/>
                <w:b/>
                <w:i/>
                <w:color w:val="000000"/>
                <w:sz w:val="24"/>
                <w:szCs w:val="24"/>
              </w:rPr>
            </w:pPr>
            <w:r w:rsidRPr="005A3524">
              <w:rPr>
                <w:rFonts w:ascii="Times New Roman" w:hAnsi="Times New Roman"/>
                <w:b/>
                <w:i/>
                <w:color w:val="000000"/>
                <w:sz w:val="24"/>
                <w:szCs w:val="24"/>
              </w:rPr>
              <w:t>Critères éliminatoires</w:t>
            </w:r>
          </w:p>
          <w:p w:rsidR="00CB32F7" w:rsidRPr="00B92373" w:rsidRDefault="00CB32F7" w:rsidP="00CB32F7">
            <w:pPr>
              <w:pStyle w:val="Paragraphedeliste"/>
              <w:widowControl w:val="0"/>
              <w:autoSpaceDE w:val="0"/>
              <w:autoSpaceDN w:val="0"/>
              <w:adjustRightInd w:val="0"/>
              <w:spacing w:after="0"/>
              <w:ind w:left="426" w:right="-391"/>
              <w:jc w:val="both"/>
              <w:rPr>
                <w:rFonts w:ascii="Times New Roman" w:eastAsia="Times New Roman" w:hAnsi="Times New Roman"/>
                <w:b/>
                <w:bCs/>
                <w:sz w:val="22"/>
                <w:szCs w:val="22"/>
                <w:u w:val="single"/>
                <w:lang w:val="fr-FR"/>
              </w:rPr>
            </w:pPr>
            <w:r w:rsidRPr="00B92373">
              <w:rPr>
                <w:rFonts w:ascii="Times New Roman" w:eastAsia="Times New Roman" w:hAnsi="Times New Roman"/>
                <w:b/>
                <w:bCs/>
                <w:sz w:val="22"/>
                <w:szCs w:val="22"/>
                <w:u w:val="single"/>
                <w:lang w:val="fr-FR"/>
              </w:rPr>
              <w:t>ADMINISTRATIFS</w:t>
            </w:r>
          </w:p>
          <w:p w:rsidR="00CB32F7" w:rsidRPr="00B92373" w:rsidRDefault="00CB32F7" w:rsidP="00E67AA6">
            <w:pPr>
              <w:pStyle w:val="Paragraphedeliste"/>
              <w:numPr>
                <w:ilvl w:val="0"/>
                <w:numId w:val="27"/>
              </w:numPr>
              <w:spacing w:before="36"/>
              <w:ind w:left="204" w:right="-250" w:firstLine="0"/>
              <w:jc w:val="both"/>
              <w:rPr>
                <w:rFonts w:ascii="Times New Roman" w:hAnsi="Times New Roman"/>
                <w:sz w:val="22"/>
                <w:szCs w:val="22"/>
              </w:rPr>
            </w:pPr>
            <w:r w:rsidRPr="00B92373">
              <w:rPr>
                <w:rFonts w:ascii="Times New Roman" w:hAnsi="Times New Roman"/>
                <w:sz w:val="22"/>
                <w:szCs w:val="22"/>
              </w:rPr>
              <w:t>Absence de la caution de soumission à l’ouverture des plis;</w:t>
            </w:r>
          </w:p>
          <w:p w:rsidR="00CB32F7" w:rsidRPr="00B92373" w:rsidRDefault="00CB32F7" w:rsidP="00E67AA6">
            <w:pPr>
              <w:pStyle w:val="Paragraphedeliste"/>
              <w:numPr>
                <w:ilvl w:val="0"/>
                <w:numId w:val="27"/>
              </w:numPr>
              <w:spacing w:before="36"/>
              <w:ind w:left="204" w:right="-250" w:firstLine="0"/>
              <w:jc w:val="both"/>
              <w:rPr>
                <w:rFonts w:ascii="Times New Roman" w:hAnsi="Times New Roman"/>
                <w:sz w:val="22"/>
                <w:szCs w:val="22"/>
              </w:rPr>
            </w:pPr>
            <w:r w:rsidRPr="00B92373">
              <w:rPr>
                <w:rFonts w:ascii="Times New Roman" w:hAnsi="Times New Roman"/>
                <w:sz w:val="22"/>
                <w:szCs w:val="22"/>
              </w:rPr>
              <w:t>Absence ou non-conformité au-delà de 48 h après l’ouverture des plis d’une pièce du dossier administratif ;</w:t>
            </w:r>
          </w:p>
          <w:p w:rsidR="00CB32F7" w:rsidRPr="00B92373" w:rsidRDefault="00CB32F7" w:rsidP="00E67AA6">
            <w:pPr>
              <w:pStyle w:val="Paragraphedeliste"/>
              <w:numPr>
                <w:ilvl w:val="0"/>
                <w:numId w:val="27"/>
              </w:numPr>
              <w:spacing w:before="36"/>
              <w:ind w:left="204" w:right="-250" w:firstLine="0"/>
              <w:jc w:val="both"/>
              <w:rPr>
                <w:rFonts w:ascii="Times New Roman" w:hAnsi="Times New Roman"/>
                <w:sz w:val="22"/>
                <w:szCs w:val="22"/>
              </w:rPr>
            </w:pPr>
            <w:r w:rsidRPr="00B92373">
              <w:rPr>
                <w:rFonts w:ascii="Times New Roman" w:hAnsi="Times New Roman"/>
                <w:sz w:val="22"/>
                <w:szCs w:val="22"/>
              </w:rPr>
              <w:t>Présence dans le répertoire des entreprises défaillantes publié par le MINMAP;</w:t>
            </w:r>
          </w:p>
          <w:p w:rsidR="00CB32F7" w:rsidRPr="00B92373" w:rsidRDefault="00CB32F7" w:rsidP="00E67AA6">
            <w:pPr>
              <w:pStyle w:val="Paragraphedeliste"/>
              <w:numPr>
                <w:ilvl w:val="0"/>
                <w:numId w:val="27"/>
              </w:numPr>
              <w:tabs>
                <w:tab w:val="left" w:pos="750"/>
              </w:tabs>
              <w:ind w:left="204" w:right="-250" w:firstLine="0"/>
              <w:jc w:val="both"/>
              <w:rPr>
                <w:rFonts w:ascii="Times New Roman" w:hAnsi="Times New Roman"/>
                <w:sz w:val="22"/>
                <w:szCs w:val="22"/>
              </w:rPr>
            </w:pPr>
            <w:r w:rsidRPr="00B92373">
              <w:rPr>
                <w:rFonts w:ascii="Times New Roman" w:hAnsi="Times New Roman"/>
                <w:sz w:val="22"/>
                <w:szCs w:val="22"/>
              </w:rPr>
              <w:t>Pièce falsifiée ou fausse déclaration ;</w:t>
            </w:r>
          </w:p>
          <w:p w:rsidR="00CB32F7" w:rsidRPr="00B92373" w:rsidRDefault="00CB32F7" w:rsidP="00E67AA6">
            <w:pPr>
              <w:pStyle w:val="Paragraphedeliste"/>
              <w:numPr>
                <w:ilvl w:val="0"/>
                <w:numId w:val="27"/>
              </w:numPr>
              <w:tabs>
                <w:tab w:val="left" w:pos="750"/>
              </w:tabs>
              <w:ind w:left="204" w:firstLine="0"/>
              <w:jc w:val="both"/>
              <w:rPr>
                <w:rFonts w:ascii="Times New Roman" w:hAnsi="Times New Roman"/>
                <w:sz w:val="22"/>
                <w:szCs w:val="22"/>
                <w:u w:val="single"/>
              </w:rPr>
            </w:pPr>
            <w:r w:rsidRPr="00B92373">
              <w:rPr>
                <w:rFonts w:ascii="Times New Roman" w:hAnsi="Times New Roman"/>
                <w:sz w:val="22"/>
                <w:szCs w:val="22"/>
              </w:rPr>
              <w:t>Absence de l’autorisation du fabricant ou de l’accord de partenariat du concessionnaire en cas de représentation</w:t>
            </w:r>
          </w:p>
          <w:p w:rsidR="00CB32F7" w:rsidRPr="00E04193" w:rsidRDefault="00CB32F7" w:rsidP="00CB32F7">
            <w:pPr>
              <w:spacing w:before="36"/>
              <w:ind w:left="360" w:right="-391"/>
              <w:rPr>
                <w:rFonts w:ascii="Times New Roman" w:hAnsi="Times New Roman" w:cs="Times New Roman"/>
              </w:rPr>
            </w:pPr>
            <w:r w:rsidRPr="00B92373">
              <w:rPr>
                <w:rFonts w:ascii="Times New Roman" w:hAnsi="Times New Roman" w:cs="Times New Roman"/>
                <w:b/>
                <w:bCs/>
                <w:u w:val="single"/>
              </w:rPr>
              <w:t>TECHNIQUES</w:t>
            </w:r>
          </w:p>
          <w:p w:rsidR="00CB32F7" w:rsidRPr="00CB32F7" w:rsidRDefault="00CB32F7" w:rsidP="00E67AA6">
            <w:pPr>
              <w:pStyle w:val="Paragraphedeliste"/>
              <w:numPr>
                <w:ilvl w:val="0"/>
                <w:numId w:val="27"/>
              </w:numPr>
              <w:spacing w:after="0"/>
              <w:ind w:right="-108"/>
              <w:jc w:val="both"/>
              <w:rPr>
                <w:rFonts w:ascii="Times New Roman" w:hAnsi="Times New Roman"/>
                <w:b/>
                <w:color w:val="000000" w:themeColor="text1"/>
                <w:sz w:val="22"/>
                <w:szCs w:val="22"/>
              </w:rPr>
            </w:pPr>
            <w:r w:rsidRPr="00B92373">
              <w:rPr>
                <w:rFonts w:ascii="Times New Roman" w:hAnsi="Times New Roman"/>
                <w:sz w:val="22"/>
                <w:szCs w:val="22"/>
              </w:rPr>
              <w:t>N’avoir pas réalisé au moins un (01) projet de fourniture de même complexité au cours des cinq (05) dernières années, d’un montant d’au moins : </w:t>
            </w:r>
            <w:r w:rsidRPr="00CB32F7">
              <w:rPr>
                <w:rFonts w:ascii="Times New Roman" w:hAnsi="Times New Roman"/>
                <w:b/>
                <w:sz w:val="22"/>
                <w:szCs w:val="22"/>
              </w:rPr>
              <w:t>« cent millions (100 000 000) FCFA ».</w:t>
            </w:r>
          </w:p>
          <w:p w:rsidR="00CB32F7" w:rsidRPr="00CB32F7" w:rsidRDefault="00CB32F7" w:rsidP="00CB32F7">
            <w:pPr>
              <w:pStyle w:val="Paragraphedeliste"/>
              <w:spacing w:before="36"/>
              <w:ind w:right="-108"/>
              <w:jc w:val="both"/>
              <w:rPr>
                <w:rFonts w:ascii="Times New Roman" w:hAnsi="Times New Roman"/>
                <w:b/>
                <w:sz w:val="16"/>
                <w:szCs w:val="16"/>
              </w:rPr>
            </w:pPr>
          </w:p>
          <w:p w:rsidR="00CB32F7" w:rsidRPr="00B92373" w:rsidRDefault="00CB32F7" w:rsidP="00E67AA6">
            <w:pPr>
              <w:pStyle w:val="Paragraphedeliste"/>
              <w:numPr>
                <w:ilvl w:val="0"/>
                <w:numId w:val="27"/>
              </w:numPr>
              <w:ind w:right="-108"/>
              <w:jc w:val="both"/>
              <w:rPr>
                <w:rFonts w:ascii="Times New Roman" w:hAnsi="Times New Roman"/>
                <w:sz w:val="22"/>
                <w:szCs w:val="22"/>
              </w:rPr>
            </w:pPr>
            <w:r w:rsidRPr="00B92373">
              <w:rPr>
                <w:rFonts w:ascii="Times New Roman" w:hAnsi="Times New Roman"/>
                <w:sz w:val="22"/>
                <w:szCs w:val="22"/>
              </w:rPr>
              <w:t>N’avoir pas satisfait à au moins cinq (05) des six (06) critères essentiels.</w:t>
            </w:r>
          </w:p>
          <w:p w:rsidR="00CB32F7" w:rsidRPr="00E04193" w:rsidRDefault="00CB32F7" w:rsidP="00CB32F7">
            <w:pPr>
              <w:pStyle w:val="Paragraphedeliste"/>
              <w:ind w:right="-108"/>
              <w:jc w:val="both"/>
              <w:rPr>
                <w:rFonts w:ascii="Arial Narrow" w:hAnsi="Arial Narrow" w:cs="Calibri"/>
                <w:sz w:val="16"/>
                <w:szCs w:val="16"/>
              </w:rPr>
            </w:pPr>
          </w:p>
          <w:p w:rsidR="00CB32F7" w:rsidRPr="008A3481" w:rsidRDefault="00CB32F7" w:rsidP="00E67AA6">
            <w:pPr>
              <w:pStyle w:val="Paragraphedeliste"/>
              <w:numPr>
                <w:ilvl w:val="0"/>
                <w:numId w:val="27"/>
              </w:numPr>
              <w:rPr>
                <w:rFonts w:ascii="Arial Narrow" w:hAnsi="Arial Narrow" w:cs="Calibri"/>
                <w:sz w:val="22"/>
                <w:szCs w:val="22"/>
              </w:rPr>
            </w:pPr>
            <w:r w:rsidRPr="008A3481">
              <w:rPr>
                <w:rFonts w:ascii="Arial Narrow" w:eastAsia="Times New Roman" w:hAnsi="Arial Narrow" w:cs="Calibri"/>
                <w:b/>
                <w:i/>
                <w:sz w:val="22"/>
                <w:szCs w:val="22"/>
                <w:u w:val="single"/>
                <w:lang w:val="fr-FR"/>
              </w:rPr>
              <w:t>Caractéristiques techniques majeures</w:t>
            </w:r>
          </w:p>
          <w:p w:rsidR="00CB32F7" w:rsidRPr="00351DD4" w:rsidRDefault="00CB32F7" w:rsidP="00CB32F7">
            <w:pPr>
              <w:pStyle w:val="Paragraphedeliste"/>
              <w:widowControl w:val="0"/>
              <w:autoSpaceDE w:val="0"/>
              <w:autoSpaceDN w:val="0"/>
              <w:adjustRightInd w:val="0"/>
              <w:spacing w:after="0"/>
              <w:ind w:left="426" w:right="11"/>
              <w:jc w:val="both"/>
              <w:rPr>
                <w:rFonts w:ascii="Arial Narrow" w:eastAsia="Times New Roman" w:hAnsi="Arial Narrow" w:cs="Calibri"/>
                <w:b/>
                <w:i/>
                <w:sz w:val="22"/>
                <w:szCs w:val="22"/>
                <w:u w:val="single"/>
                <w:lang w:val="fr-FR"/>
              </w:rPr>
            </w:pPr>
          </w:p>
          <w:tbl>
            <w:tblPr>
              <w:tblW w:w="7429" w:type="dxa"/>
              <w:tblLayout w:type="fixed"/>
              <w:tblCellMar>
                <w:left w:w="70" w:type="dxa"/>
                <w:right w:w="70" w:type="dxa"/>
              </w:tblCellMar>
              <w:tblLook w:val="04A0" w:firstRow="1" w:lastRow="0" w:firstColumn="1" w:lastColumn="0" w:noHBand="0" w:noVBand="1"/>
            </w:tblPr>
            <w:tblGrid>
              <w:gridCol w:w="625"/>
              <w:gridCol w:w="3685"/>
              <w:gridCol w:w="3119"/>
            </w:tblGrid>
            <w:tr w:rsidR="00CB32F7" w:rsidRPr="00742EC1" w:rsidTr="00CB32F7">
              <w:trPr>
                <w:trHeight w:val="255"/>
              </w:trPr>
              <w:tc>
                <w:tcPr>
                  <w:tcW w:w="74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2F7" w:rsidRPr="00742EC1" w:rsidRDefault="00CB32F7" w:rsidP="00CB32F7">
                  <w:pPr>
                    <w:spacing w:after="0" w:line="240" w:lineRule="auto"/>
                    <w:jc w:val="center"/>
                    <w:rPr>
                      <w:rFonts w:ascii="Times New Roman" w:eastAsia="Times New Roman" w:hAnsi="Times New Roman" w:cs="Times New Roman"/>
                      <w:b/>
                      <w:bCs/>
                      <w:sz w:val="20"/>
                      <w:szCs w:val="20"/>
                      <w:lang w:eastAsia="fr-FR"/>
                    </w:rPr>
                  </w:pPr>
                  <w:r w:rsidRPr="00742EC1">
                    <w:rPr>
                      <w:rFonts w:ascii="Times New Roman" w:eastAsia="Times New Roman" w:hAnsi="Times New Roman" w:cs="Times New Roman"/>
                      <w:b/>
                      <w:bCs/>
                      <w:sz w:val="20"/>
                      <w:szCs w:val="20"/>
                      <w:lang w:eastAsia="fr-FR"/>
                    </w:rPr>
                    <w:t>LES SPECIFICATIONS TECHNIQUES</w:t>
                  </w:r>
                </w:p>
              </w:tc>
            </w:tr>
            <w:tr w:rsidR="00CB32F7" w:rsidRPr="00742EC1" w:rsidTr="00CB32F7">
              <w:trPr>
                <w:trHeight w:val="255"/>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rsidR="00CB32F7" w:rsidRPr="00351DD4" w:rsidRDefault="00CB32F7" w:rsidP="00CB32F7">
                  <w:pPr>
                    <w:spacing w:after="0" w:line="240" w:lineRule="auto"/>
                    <w:jc w:val="center"/>
                    <w:rPr>
                      <w:rFonts w:ascii="Arial Narrow" w:eastAsia="Times New Roman" w:hAnsi="Arial Narrow" w:cs="Calibri"/>
                      <w:b/>
                      <w:bCs/>
                      <w:sz w:val="20"/>
                      <w:szCs w:val="20"/>
                      <w:lang w:eastAsia="fr-FR"/>
                    </w:rPr>
                  </w:pPr>
                  <w:r w:rsidRPr="00351DD4">
                    <w:rPr>
                      <w:rFonts w:ascii="Arial Narrow" w:eastAsia="Times New Roman" w:hAnsi="Arial Narrow" w:cs="Calibri"/>
                      <w:b/>
                      <w:bCs/>
                      <w:sz w:val="20"/>
                      <w:szCs w:val="20"/>
                      <w:lang w:eastAsia="fr-FR"/>
                    </w:rPr>
                    <w:t>N°</w:t>
                  </w:r>
                </w:p>
              </w:tc>
              <w:tc>
                <w:tcPr>
                  <w:tcW w:w="3685" w:type="dxa"/>
                  <w:tcBorders>
                    <w:top w:val="nil"/>
                    <w:left w:val="nil"/>
                    <w:bottom w:val="single" w:sz="4" w:space="0" w:color="auto"/>
                    <w:right w:val="single" w:sz="4" w:space="0" w:color="auto"/>
                  </w:tcBorders>
                  <w:shd w:val="clear" w:color="auto" w:fill="auto"/>
                  <w:noWrap/>
                  <w:vAlign w:val="center"/>
                  <w:hideMark/>
                </w:tcPr>
                <w:p w:rsidR="00CB32F7" w:rsidRPr="00742EC1" w:rsidRDefault="00CB32F7" w:rsidP="00CB32F7">
                  <w:pPr>
                    <w:spacing w:after="0" w:line="240" w:lineRule="auto"/>
                    <w:jc w:val="center"/>
                    <w:rPr>
                      <w:rFonts w:ascii="Times New Roman" w:eastAsia="Times New Roman" w:hAnsi="Times New Roman" w:cs="Times New Roman"/>
                      <w:b/>
                      <w:bCs/>
                      <w:sz w:val="20"/>
                      <w:szCs w:val="20"/>
                      <w:lang w:eastAsia="fr-FR"/>
                    </w:rPr>
                  </w:pPr>
                  <w:r w:rsidRPr="00742EC1">
                    <w:rPr>
                      <w:rFonts w:ascii="Times New Roman" w:eastAsia="Times New Roman" w:hAnsi="Times New Roman" w:cs="Times New Roman"/>
                      <w:b/>
                      <w:bCs/>
                      <w:sz w:val="20"/>
                      <w:szCs w:val="20"/>
                      <w:lang w:eastAsia="fr-FR"/>
                    </w:rPr>
                    <w:t>Désignation</w:t>
                  </w:r>
                </w:p>
              </w:tc>
              <w:tc>
                <w:tcPr>
                  <w:tcW w:w="3119" w:type="dxa"/>
                  <w:tcBorders>
                    <w:top w:val="nil"/>
                    <w:left w:val="nil"/>
                    <w:bottom w:val="single" w:sz="4" w:space="0" w:color="auto"/>
                    <w:right w:val="single" w:sz="4" w:space="0" w:color="auto"/>
                  </w:tcBorders>
                  <w:shd w:val="clear" w:color="auto" w:fill="auto"/>
                  <w:noWrap/>
                  <w:vAlign w:val="center"/>
                  <w:hideMark/>
                </w:tcPr>
                <w:p w:rsidR="00CB32F7" w:rsidRPr="00742EC1" w:rsidRDefault="00CB32F7" w:rsidP="00CB32F7">
                  <w:pPr>
                    <w:spacing w:after="0" w:line="240" w:lineRule="auto"/>
                    <w:jc w:val="center"/>
                    <w:rPr>
                      <w:rFonts w:ascii="Times New Roman" w:eastAsia="Times New Roman" w:hAnsi="Times New Roman" w:cs="Times New Roman"/>
                      <w:b/>
                      <w:bCs/>
                      <w:sz w:val="20"/>
                      <w:szCs w:val="20"/>
                      <w:lang w:eastAsia="fr-FR"/>
                    </w:rPr>
                  </w:pPr>
                  <w:r w:rsidRPr="00742EC1">
                    <w:rPr>
                      <w:rFonts w:ascii="Times New Roman" w:eastAsia="Times New Roman" w:hAnsi="Times New Roman" w:cs="Times New Roman"/>
                      <w:b/>
                      <w:bCs/>
                      <w:sz w:val="20"/>
                      <w:szCs w:val="20"/>
                      <w:lang w:eastAsia="fr-FR"/>
                    </w:rPr>
                    <w:t>Spécifications</w:t>
                  </w:r>
                </w:p>
              </w:tc>
            </w:tr>
            <w:tr w:rsidR="00CB32F7" w:rsidRPr="00742EC1" w:rsidTr="00CB32F7">
              <w:trPr>
                <w:trHeight w:val="255"/>
              </w:trPr>
              <w:tc>
                <w:tcPr>
                  <w:tcW w:w="625"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CB32F7" w:rsidRPr="00351DD4" w:rsidRDefault="00CB32F7" w:rsidP="00CB32F7">
                  <w:pPr>
                    <w:spacing w:after="0" w:line="240" w:lineRule="auto"/>
                    <w:jc w:val="center"/>
                    <w:rPr>
                      <w:rFonts w:ascii="Arial Narrow" w:eastAsia="Times New Roman" w:hAnsi="Arial Narrow" w:cs="Calibri"/>
                      <w:b/>
                      <w:bCs/>
                      <w:sz w:val="20"/>
                      <w:szCs w:val="20"/>
                      <w:lang w:eastAsia="fr-FR"/>
                    </w:rPr>
                  </w:pPr>
                  <w:r w:rsidRPr="00351DD4">
                    <w:rPr>
                      <w:rFonts w:ascii="Arial Narrow" w:eastAsia="Times New Roman" w:hAnsi="Arial Narrow" w:cs="Calibri"/>
                      <w:b/>
                      <w:bCs/>
                      <w:sz w:val="20"/>
                      <w:szCs w:val="20"/>
                      <w:lang w:eastAsia="fr-FR"/>
                    </w:rPr>
                    <w:t>1 </w:t>
                  </w:r>
                </w:p>
              </w:tc>
              <w:tc>
                <w:tcPr>
                  <w:tcW w:w="3685" w:type="dxa"/>
                  <w:tcBorders>
                    <w:top w:val="nil"/>
                    <w:left w:val="nil"/>
                    <w:bottom w:val="single" w:sz="4" w:space="0" w:color="auto"/>
                    <w:right w:val="single" w:sz="4" w:space="0" w:color="auto"/>
                  </w:tcBorders>
                  <w:shd w:val="clear" w:color="auto" w:fill="D9D9D9" w:themeFill="background1" w:themeFillShade="D9"/>
                  <w:noWrap/>
                  <w:vAlign w:val="center"/>
                </w:tcPr>
                <w:p w:rsidR="00CB32F7" w:rsidRPr="00742EC1" w:rsidRDefault="00CB32F7" w:rsidP="00CB32F7">
                  <w:pPr>
                    <w:spacing w:after="0" w:line="240" w:lineRule="auto"/>
                    <w:rPr>
                      <w:rFonts w:ascii="Times New Roman" w:eastAsia="Times New Roman" w:hAnsi="Times New Roman" w:cs="Times New Roman"/>
                      <w:b/>
                      <w:bCs/>
                      <w:sz w:val="20"/>
                      <w:szCs w:val="20"/>
                      <w:lang w:eastAsia="fr-FR"/>
                    </w:rPr>
                  </w:pPr>
                  <w:r w:rsidRPr="00742EC1">
                    <w:rPr>
                      <w:rFonts w:ascii="Times New Roman" w:eastAsia="Times New Roman" w:hAnsi="Times New Roman" w:cs="Times New Roman"/>
                      <w:b/>
                      <w:bCs/>
                      <w:sz w:val="20"/>
                      <w:szCs w:val="20"/>
                      <w:lang w:eastAsia="fr-FR"/>
                    </w:rPr>
                    <w:t>LE CAMION BENNE</w:t>
                  </w:r>
                </w:p>
              </w:tc>
              <w:tc>
                <w:tcPr>
                  <w:tcW w:w="3119" w:type="dxa"/>
                  <w:tcBorders>
                    <w:top w:val="nil"/>
                    <w:left w:val="nil"/>
                    <w:bottom w:val="single" w:sz="4" w:space="0" w:color="auto"/>
                    <w:right w:val="single" w:sz="4" w:space="0" w:color="auto"/>
                  </w:tcBorders>
                  <w:shd w:val="clear" w:color="auto" w:fill="D9D9D9" w:themeFill="background1" w:themeFillShade="D9"/>
                  <w:noWrap/>
                  <w:vAlign w:val="center"/>
                </w:tcPr>
                <w:p w:rsidR="00CB32F7" w:rsidRPr="00742EC1" w:rsidRDefault="00CB32F7" w:rsidP="00CB32F7">
                  <w:pPr>
                    <w:spacing w:after="0" w:line="240" w:lineRule="auto"/>
                    <w:jc w:val="center"/>
                    <w:rPr>
                      <w:rFonts w:ascii="Times New Roman" w:eastAsia="Times New Roman" w:hAnsi="Times New Roman" w:cs="Times New Roman"/>
                      <w:b/>
                      <w:bCs/>
                      <w:sz w:val="20"/>
                      <w:szCs w:val="20"/>
                      <w:lang w:eastAsia="fr-FR"/>
                    </w:rPr>
                  </w:pPr>
                </w:p>
              </w:tc>
            </w:tr>
            <w:tr w:rsidR="00CB32F7" w:rsidRPr="00742EC1" w:rsidTr="00CB32F7">
              <w:trPr>
                <w:trHeight w:val="255"/>
              </w:trPr>
              <w:tc>
                <w:tcPr>
                  <w:tcW w:w="625" w:type="dxa"/>
                  <w:tcBorders>
                    <w:top w:val="nil"/>
                    <w:left w:val="single" w:sz="4" w:space="0" w:color="auto"/>
                    <w:bottom w:val="single" w:sz="4" w:space="0" w:color="auto"/>
                    <w:right w:val="single" w:sz="4" w:space="0" w:color="auto"/>
                  </w:tcBorders>
                  <w:shd w:val="clear" w:color="auto" w:fill="auto"/>
                  <w:noWrap/>
                  <w:vAlign w:val="center"/>
                </w:tcPr>
                <w:p w:rsidR="00CB32F7" w:rsidRPr="00351DD4" w:rsidRDefault="00CB32F7" w:rsidP="00CB32F7">
                  <w:pPr>
                    <w:spacing w:after="0" w:line="240" w:lineRule="auto"/>
                    <w:rPr>
                      <w:rFonts w:ascii="Arial Narrow" w:eastAsia="Times New Roman" w:hAnsi="Arial Narrow" w:cs="Calibri"/>
                      <w:b/>
                      <w:bCs/>
                      <w:sz w:val="20"/>
                      <w:szCs w:val="20"/>
                      <w:lang w:eastAsia="fr-FR"/>
                    </w:rPr>
                  </w:pPr>
                  <w:r w:rsidRPr="00351DD4">
                    <w:rPr>
                      <w:rFonts w:ascii="Arial Narrow" w:eastAsia="Times New Roman" w:hAnsi="Arial Narrow" w:cs="Calibri"/>
                      <w:sz w:val="20"/>
                      <w:szCs w:val="20"/>
                      <w:lang w:eastAsia="fr-FR"/>
                    </w:rPr>
                    <w:t> </w:t>
                  </w:r>
                </w:p>
              </w:tc>
              <w:tc>
                <w:tcPr>
                  <w:tcW w:w="3685" w:type="dxa"/>
                  <w:tcBorders>
                    <w:top w:val="nil"/>
                    <w:left w:val="nil"/>
                    <w:bottom w:val="single" w:sz="4" w:space="0" w:color="auto"/>
                    <w:right w:val="single" w:sz="4" w:space="0" w:color="auto"/>
                  </w:tcBorders>
                  <w:shd w:val="clear" w:color="auto" w:fill="auto"/>
                  <w:noWrap/>
                  <w:vAlign w:val="center"/>
                </w:tcPr>
                <w:p w:rsidR="00CB32F7" w:rsidRPr="00742EC1" w:rsidRDefault="00CB32F7" w:rsidP="00CB32F7">
                  <w:pPr>
                    <w:spacing w:after="0" w:line="240" w:lineRule="auto"/>
                    <w:rPr>
                      <w:rFonts w:ascii="Times New Roman" w:eastAsia="Times New Roman" w:hAnsi="Times New Roman" w:cs="Times New Roman"/>
                      <w:b/>
                      <w:bCs/>
                      <w:sz w:val="20"/>
                      <w:szCs w:val="20"/>
                      <w:lang w:eastAsia="fr-FR"/>
                    </w:rPr>
                  </w:pPr>
                  <w:r w:rsidRPr="00742EC1">
                    <w:rPr>
                      <w:rFonts w:ascii="Times New Roman" w:eastAsia="Times New Roman" w:hAnsi="Times New Roman" w:cs="Times New Roman"/>
                      <w:sz w:val="20"/>
                      <w:szCs w:val="20"/>
                      <w:lang w:eastAsia="fr-FR"/>
                    </w:rPr>
                    <w:t>Puissance moteur (HP)</w:t>
                  </w:r>
                </w:p>
              </w:tc>
              <w:tc>
                <w:tcPr>
                  <w:tcW w:w="3119" w:type="dxa"/>
                  <w:tcBorders>
                    <w:top w:val="nil"/>
                    <w:left w:val="nil"/>
                    <w:bottom w:val="single" w:sz="4" w:space="0" w:color="auto"/>
                    <w:right w:val="single" w:sz="4" w:space="0" w:color="auto"/>
                  </w:tcBorders>
                  <w:shd w:val="clear" w:color="auto" w:fill="auto"/>
                  <w:noWrap/>
                  <w:vAlign w:val="center"/>
                </w:tcPr>
                <w:p w:rsidR="00CB32F7" w:rsidRPr="00742EC1" w:rsidRDefault="00CB32F7" w:rsidP="00CB32F7">
                  <w:pPr>
                    <w:spacing w:after="0" w:line="240" w:lineRule="auto"/>
                    <w:jc w:val="center"/>
                    <w:rPr>
                      <w:rFonts w:ascii="Times New Roman" w:eastAsia="Times New Roman" w:hAnsi="Times New Roman" w:cs="Times New Roman"/>
                      <w:b/>
                      <w:bCs/>
                      <w:sz w:val="20"/>
                      <w:szCs w:val="20"/>
                      <w:lang w:eastAsia="fr-FR"/>
                    </w:rPr>
                  </w:pPr>
                  <w:r w:rsidRPr="00742EC1">
                    <w:rPr>
                      <w:rFonts w:ascii="Times New Roman" w:eastAsia="Times New Roman" w:hAnsi="Times New Roman" w:cs="Times New Roman"/>
                      <w:sz w:val="20"/>
                      <w:szCs w:val="20"/>
                      <w:lang w:eastAsia="fr-FR"/>
                    </w:rPr>
                    <w:t>≥ 340</w:t>
                  </w:r>
                </w:p>
              </w:tc>
            </w:tr>
            <w:tr w:rsidR="00CB32F7" w:rsidRPr="00742EC1" w:rsidTr="00CB32F7">
              <w:trPr>
                <w:trHeight w:val="255"/>
              </w:trPr>
              <w:tc>
                <w:tcPr>
                  <w:tcW w:w="625" w:type="dxa"/>
                  <w:tcBorders>
                    <w:top w:val="nil"/>
                    <w:left w:val="single" w:sz="4" w:space="0" w:color="auto"/>
                    <w:bottom w:val="single" w:sz="4" w:space="0" w:color="auto"/>
                    <w:right w:val="single" w:sz="4" w:space="0" w:color="auto"/>
                  </w:tcBorders>
                  <w:shd w:val="clear" w:color="auto" w:fill="auto"/>
                  <w:noWrap/>
                  <w:vAlign w:val="center"/>
                </w:tcPr>
                <w:p w:rsidR="00CB32F7" w:rsidRPr="00351DD4" w:rsidRDefault="00CB32F7" w:rsidP="00CB32F7">
                  <w:pPr>
                    <w:spacing w:after="0" w:line="240" w:lineRule="auto"/>
                    <w:rPr>
                      <w:rFonts w:ascii="Arial Narrow" w:eastAsia="Times New Roman" w:hAnsi="Arial Narrow" w:cs="Calibri"/>
                      <w:b/>
                      <w:bCs/>
                      <w:sz w:val="20"/>
                      <w:szCs w:val="20"/>
                      <w:lang w:eastAsia="fr-FR"/>
                    </w:rPr>
                  </w:pPr>
                  <w:r w:rsidRPr="00351DD4">
                    <w:rPr>
                      <w:rFonts w:ascii="Arial Narrow" w:eastAsia="Times New Roman" w:hAnsi="Arial Narrow" w:cs="Calibri"/>
                      <w:sz w:val="20"/>
                      <w:szCs w:val="20"/>
                      <w:lang w:eastAsia="fr-FR"/>
                    </w:rPr>
                    <w:t> </w:t>
                  </w:r>
                </w:p>
              </w:tc>
              <w:tc>
                <w:tcPr>
                  <w:tcW w:w="3685" w:type="dxa"/>
                  <w:tcBorders>
                    <w:top w:val="nil"/>
                    <w:left w:val="nil"/>
                    <w:bottom w:val="single" w:sz="4" w:space="0" w:color="auto"/>
                    <w:right w:val="single" w:sz="4" w:space="0" w:color="auto"/>
                  </w:tcBorders>
                  <w:shd w:val="clear" w:color="auto" w:fill="auto"/>
                  <w:noWrap/>
                  <w:vAlign w:val="center"/>
                </w:tcPr>
                <w:p w:rsidR="00CB32F7" w:rsidRPr="00742EC1" w:rsidRDefault="00CB32F7" w:rsidP="00CB32F7">
                  <w:pPr>
                    <w:spacing w:after="0" w:line="240" w:lineRule="auto"/>
                    <w:rPr>
                      <w:rFonts w:ascii="Times New Roman" w:eastAsia="Times New Roman" w:hAnsi="Times New Roman" w:cs="Times New Roman"/>
                      <w:b/>
                      <w:bCs/>
                      <w:sz w:val="20"/>
                      <w:szCs w:val="20"/>
                      <w:lang w:eastAsia="fr-FR"/>
                    </w:rPr>
                  </w:pPr>
                  <w:r w:rsidRPr="00742EC1">
                    <w:rPr>
                      <w:rFonts w:ascii="Times New Roman" w:eastAsia="Times New Roman" w:hAnsi="Times New Roman" w:cs="Times New Roman"/>
                      <w:sz w:val="20"/>
                      <w:szCs w:val="20"/>
                      <w:lang w:eastAsia="fr-FR"/>
                    </w:rPr>
                    <w:t xml:space="preserve">Longueur totale Benne (mm) </w:t>
                  </w:r>
                </w:p>
              </w:tc>
              <w:tc>
                <w:tcPr>
                  <w:tcW w:w="3119" w:type="dxa"/>
                  <w:tcBorders>
                    <w:top w:val="nil"/>
                    <w:left w:val="nil"/>
                    <w:bottom w:val="single" w:sz="4" w:space="0" w:color="auto"/>
                    <w:right w:val="single" w:sz="4" w:space="0" w:color="auto"/>
                  </w:tcBorders>
                  <w:shd w:val="clear" w:color="auto" w:fill="auto"/>
                  <w:noWrap/>
                  <w:vAlign w:val="center"/>
                </w:tcPr>
                <w:p w:rsidR="00CB32F7" w:rsidRPr="00742EC1" w:rsidRDefault="00CB32F7" w:rsidP="00CB32F7">
                  <w:pPr>
                    <w:spacing w:after="0" w:line="240" w:lineRule="auto"/>
                    <w:jc w:val="center"/>
                    <w:rPr>
                      <w:rFonts w:ascii="Times New Roman" w:eastAsia="Times New Roman" w:hAnsi="Times New Roman" w:cs="Times New Roman"/>
                      <w:b/>
                      <w:bCs/>
                      <w:sz w:val="20"/>
                      <w:szCs w:val="20"/>
                      <w:lang w:eastAsia="fr-FR"/>
                    </w:rPr>
                  </w:pPr>
                  <w:r w:rsidRPr="00742EC1">
                    <w:rPr>
                      <w:rFonts w:ascii="Times New Roman" w:eastAsia="Times New Roman" w:hAnsi="Times New Roman" w:cs="Times New Roman"/>
                      <w:sz w:val="20"/>
                      <w:szCs w:val="20"/>
                      <w:lang w:eastAsia="fr-FR"/>
                    </w:rPr>
                    <w:t>≥ 5600</w:t>
                  </w:r>
                </w:p>
              </w:tc>
            </w:tr>
            <w:tr w:rsidR="00CB32F7" w:rsidRPr="00742EC1" w:rsidTr="00CB32F7">
              <w:trPr>
                <w:trHeight w:val="255"/>
              </w:trPr>
              <w:tc>
                <w:tcPr>
                  <w:tcW w:w="625" w:type="dxa"/>
                  <w:tcBorders>
                    <w:top w:val="nil"/>
                    <w:left w:val="single" w:sz="4" w:space="0" w:color="auto"/>
                    <w:bottom w:val="single" w:sz="4" w:space="0" w:color="auto"/>
                    <w:right w:val="single" w:sz="4" w:space="0" w:color="auto"/>
                  </w:tcBorders>
                  <w:shd w:val="clear" w:color="auto" w:fill="auto"/>
                  <w:noWrap/>
                  <w:vAlign w:val="center"/>
                </w:tcPr>
                <w:p w:rsidR="00CB32F7" w:rsidRPr="00351DD4" w:rsidRDefault="00CB32F7" w:rsidP="00CB32F7">
                  <w:pPr>
                    <w:spacing w:after="0" w:line="240" w:lineRule="auto"/>
                    <w:rPr>
                      <w:rFonts w:ascii="Arial Narrow" w:eastAsia="Times New Roman" w:hAnsi="Arial Narrow" w:cs="Calibri"/>
                      <w:sz w:val="20"/>
                      <w:szCs w:val="20"/>
                      <w:lang w:eastAsia="fr-FR"/>
                    </w:rPr>
                  </w:pPr>
                </w:p>
              </w:tc>
              <w:tc>
                <w:tcPr>
                  <w:tcW w:w="3685" w:type="dxa"/>
                  <w:tcBorders>
                    <w:top w:val="nil"/>
                    <w:left w:val="nil"/>
                    <w:bottom w:val="single" w:sz="4" w:space="0" w:color="auto"/>
                    <w:right w:val="single" w:sz="4" w:space="0" w:color="auto"/>
                  </w:tcBorders>
                  <w:shd w:val="clear" w:color="auto" w:fill="auto"/>
                  <w:noWrap/>
                  <w:vAlign w:val="center"/>
                </w:tcPr>
                <w:p w:rsidR="00CB32F7" w:rsidRPr="00742EC1" w:rsidRDefault="00CB32F7" w:rsidP="00CB32F7">
                  <w:pPr>
                    <w:spacing w:after="0" w:line="240" w:lineRule="auto"/>
                    <w:rPr>
                      <w:rFonts w:ascii="Times New Roman" w:eastAsia="Times New Roman" w:hAnsi="Times New Roman" w:cs="Times New Roman"/>
                      <w:sz w:val="20"/>
                      <w:szCs w:val="20"/>
                      <w:lang w:eastAsia="fr-FR"/>
                    </w:rPr>
                  </w:pPr>
                  <w:r w:rsidRPr="00742EC1">
                    <w:rPr>
                      <w:rFonts w:ascii="Times New Roman" w:eastAsia="Times New Roman" w:hAnsi="Times New Roman" w:cs="Times New Roman"/>
                      <w:sz w:val="20"/>
                      <w:szCs w:val="20"/>
                      <w:lang w:eastAsia="fr-FR"/>
                    </w:rPr>
                    <w:t>Largeur totale benne (mm)</w:t>
                  </w:r>
                </w:p>
              </w:tc>
              <w:tc>
                <w:tcPr>
                  <w:tcW w:w="3119" w:type="dxa"/>
                  <w:tcBorders>
                    <w:top w:val="nil"/>
                    <w:left w:val="nil"/>
                    <w:bottom w:val="single" w:sz="4" w:space="0" w:color="auto"/>
                    <w:right w:val="single" w:sz="4" w:space="0" w:color="auto"/>
                  </w:tcBorders>
                  <w:shd w:val="clear" w:color="auto" w:fill="auto"/>
                  <w:noWrap/>
                  <w:vAlign w:val="center"/>
                </w:tcPr>
                <w:p w:rsidR="00CB32F7" w:rsidRPr="00742EC1" w:rsidRDefault="00CB32F7" w:rsidP="00CB32F7">
                  <w:pPr>
                    <w:spacing w:after="0" w:line="240" w:lineRule="auto"/>
                    <w:jc w:val="center"/>
                    <w:rPr>
                      <w:rFonts w:ascii="Times New Roman" w:eastAsia="Times New Roman" w:hAnsi="Times New Roman" w:cs="Times New Roman"/>
                      <w:sz w:val="20"/>
                      <w:szCs w:val="20"/>
                      <w:lang w:eastAsia="fr-FR"/>
                    </w:rPr>
                  </w:pPr>
                  <w:r w:rsidRPr="00742EC1">
                    <w:rPr>
                      <w:rFonts w:ascii="Times New Roman" w:eastAsia="Times New Roman" w:hAnsi="Times New Roman" w:cs="Times New Roman"/>
                      <w:sz w:val="20"/>
                      <w:szCs w:val="20"/>
                      <w:lang w:eastAsia="fr-FR"/>
                    </w:rPr>
                    <w:t>≥ 2300</w:t>
                  </w:r>
                </w:p>
              </w:tc>
            </w:tr>
            <w:tr w:rsidR="00CB32F7" w:rsidRPr="00742EC1" w:rsidTr="00CB32F7">
              <w:trPr>
                <w:trHeight w:val="255"/>
              </w:trPr>
              <w:tc>
                <w:tcPr>
                  <w:tcW w:w="625" w:type="dxa"/>
                  <w:tcBorders>
                    <w:top w:val="nil"/>
                    <w:left w:val="single" w:sz="4" w:space="0" w:color="auto"/>
                    <w:bottom w:val="single" w:sz="4" w:space="0" w:color="auto"/>
                    <w:right w:val="single" w:sz="4" w:space="0" w:color="auto"/>
                  </w:tcBorders>
                  <w:shd w:val="clear" w:color="auto" w:fill="auto"/>
                  <w:noWrap/>
                  <w:vAlign w:val="center"/>
                </w:tcPr>
                <w:p w:rsidR="00CB32F7" w:rsidRPr="00351DD4" w:rsidRDefault="00CB32F7" w:rsidP="00CB32F7">
                  <w:pPr>
                    <w:spacing w:after="0" w:line="240" w:lineRule="auto"/>
                    <w:rPr>
                      <w:rFonts w:ascii="Arial Narrow" w:eastAsia="Times New Roman" w:hAnsi="Arial Narrow" w:cs="Calibri"/>
                      <w:sz w:val="20"/>
                      <w:szCs w:val="20"/>
                      <w:lang w:eastAsia="fr-FR"/>
                    </w:rPr>
                  </w:pPr>
                </w:p>
              </w:tc>
              <w:tc>
                <w:tcPr>
                  <w:tcW w:w="3685" w:type="dxa"/>
                  <w:tcBorders>
                    <w:top w:val="nil"/>
                    <w:left w:val="nil"/>
                    <w:bottom w:val="single" w:sz="4" w:space="0" w:color="auto"/>
                    <w:right w:val="single" w:sz="4" w:space="0" w:color="auto"/>
                  </w:tcBorders>
                  <w:shd w:val="clear" w:color="auto" w:fill="auto"/>
                  <w:noWrap/>
                  <w:vAlign w:val="center"/>
                </w:tcPr>
                <w:p w:rsidR="00CB32F7" w:rsidRPr="00742EC1" w:rsidRDefault="00CB32F7" w:rsidP="00CB32F7">
                  <w:pPr>
                    <w:spacing w:after="0" w:line="240" w:lineRule="auto"/>
                    <w:rPr>
                      <w:rFonts w:ascii="Times New Roman" w:eastAsia="Times New Roman" w:hAnsi="Times New Roman" w:cs="Times New Roman"/>
                      <w:sz w:val="20"/>
                      <w:szCs w:val="20"/>
                      <w:lang w:eastAsia="fr-FR"/>
                    </w:rPr>
                  </w:pPr>
                  <w:r w:rsidRPr="00742EC1">
                    <w:rPr>
                      <w:rFonts w:ascii="Times New Roman" w:eastAsia="Times New Roman" w:hAnsi="Times New Roman" w:cs="Times New Roman"/>
                      <w:sz w:val="20"/>
                      <w:szCs w:val="20"/>
                      <w:lang w:eastAsia="fr-FR"/>
                    </w:rPr>
                    <w:t>Hauteur totale benne (mm)</w:t>
                  </w:r>
                </w:p>
              </w:tc>
              <w:tc>
                <w:tcPr>
                  <w:tcW w:w="3119" w:type="dxa"/>
                  <w:tcBorders>
                    <w:top w:val="nil"/>
                    <w:left w:val="nil"/>
                    <w:bottom w:val="single" w:sz="4" w:space="0" w:color="auto"/>
                    <w:right w:val="single" w:sz="4" w:space="0" w:color="auto"/>
                  </w:tcBorders>
                  <w:shd w:val="clear" w:color="auto" w:fill="auto"/>
                  <w:noWrap/>
                  <w:vAlign w:val="center"/>
                </w:tcPr>
                <w:p w:rsidR="00CB32F7" w:rsidRPr="00742EC1" w:rsidRDefault="00CB32F7" w:rsidP="00CB32F7">
                  <w:pPr>
                    <w:spacing w:after="0" w:line="240" w:lineRule="auto"/>
                    <w:jc w:val="center"/>
                    <w:rPr>
                      <w:rFonts w:ascii="Times New Roman" w:eastAsia="Times New Roman" w:hAnsi="Times New Roman" w:cs="Times New Roman"/>
                      <w:sz w:val="20"/>
                      <w:szCs w:val="20"/>
                      <w:lang w:eastAsia="fr-FR"/>
                    </w:rPr>
                  </w:pPr>
                  <w:r w:rsidRPr="00742EC1">
                    <w:rPr>
                      <w:rFonts w:ascii="Times New Roman" w:eastAsia="Times New Roman" w:hAnsi="Times New Roman" w:cs="Times New Roman"/>
                      <w:sz w:val="20"/>
                      <w:szCs w:val="20"/>
                      <w:lang w:eastAsia="fr-FR"/>
                    </w:rPr>
                    <w:t>≥ 1500</w:t>
                  </w:r>
                </w:p>
              </w:tc>
            </w:tr>
            <w:tr w:rsidR="00CB32F7" w:rsidRPr="00742EC1" w:rsidTr="00CB32F7">
              <w:trPr>
                <w:trHeight w:val="255"/>
              </w:trPr>
              <w:tc>
                <w:tcPr>
                  <w:tcW w:w="625" w:type="dxa"/>
                  <w:tcBorders>
                    <w:top w:val="nil"/>
                    <w:left w:val="single" w:sz="4" w:space="0" w:color="auto"/>
                    <w:bottom w:val="single" w:sz="4" w:space="0" w:color="auto"/>
                    <w:right w:val="single" w:sz="4" w:space="0" w:color="auto"/>
                  </w:tcBorders>
                  <w:shd w:val="clear" w:color="auto" w:fill="auto"/>
                  <w:noWrap/>
                  <w:vAlign w:val="center"/>
                </w:tcPr>
                <w:p w:rsidR="00CB32F7" w:rsidRPr="00351DD4" w:rsidRDefault="00CB32F7" w:rsidP="00CB32F7">
                  <w:pPr>
                    <w:spacing w:after="0" w:line="240" w:lineRule="auto"/>
                    <w:rPr>
                      <w:rFonts w:ascii="Arial Narrow" w:eastAsia="Times New Roman" w:hAnsi="Arial Narrow" w:cs="Calibri"/>
                      <w:sz w:val="20"/>
                      <w:szCs w:val="20"/>
                      <w:lang w:eastAsia="fr-FR"/>
                    </w:rPr>
                  </w:pPr>
                </w:p>
              </w:tc>
              <w:tc>
                <w:tcPr>
                  <w:tcW w:w="3685" w:type="dxa"/>
                  <w:tcBorders>
                    <w:top w:val="nil"/>
                    <w:left w:val="nil"/>
                    <w:bottom w:val="single" w:sz="4" w:space="0" w:color="auto"/>
                    <w:right w:val="single" w:sz="4" w:space="0" w:color="auto"/>
                  </w:tcBorders>
                  <w:shd w:val="clear" w:color="auto" w:fill="auto"/>
                  <w:noWrap/>
                  <w:vAlign w:val="center"/>
                </w:tcPr>
                <w:p w:rsidR="00CB32F7" w:rsidRPr="00742EC1" w:rsidRDefault="00CB32F7" w:rsidP="00CB32F7">
                  <w:pPr>
                    <w:spacing w:after="0" w:line="240" w:lineRule="auto"/>
                    <w:rPr>
                      <w:rFonts w:ascii="Times New Roman" w:eastAsia="Times New Roman" w:hAnsi="Times New Roman" w:cs="Times New Roman"/>
                      <w:sz w:val="20"/>
                      <w:szCs w:val="20"/>
                      <w:lang w:eastAsia="fr-FR"/>
                    </w:rPr>
                  </w:pPr>
                  <w:r w:rsidRPr="00742EC1">
                    <w:rPr>
                      <w:rFonts w:ascii="Times New Roman" w:eastAsia="Times New Roman" w:hAnsi="Times New Roman" w:cs="Times New Roman"/>
                      <w:sz w:val="20"/>
                      <w:szCs w:val="20"/>
                      <w:lang w:eastAsia="fr-FR"/>
                    </w:rPr>
                    <w:t xml:space="preserve">Transmission </w:t>
                  </w:r>
                </w:p>
              </w:tc>
              <w:tc>
                <w:tcPr>
                  <w:tcW w:w="3119" w:type="dxa"/>
                  <w:tcBorders>
                    <w:top w:val="nil"/>
                    <w:left w:val="nil"/>
                    <w:bottom w:val="single" w:sz="4" w:space="0" w:color="auto"/>
                    <w:right w:val="single" w:sz="4" w:space="0" w:color="auto"/>
                  </w:tcBorders>
                  <w:shd w:val="clear" w:color="auto" w:fill="auto"/>
                  <w:noWrap/>
                  <w:vAlign w:val="center"/>
                </w:tcPr>
                <w:p w:rsidR="00CB32F7" w:rsidRPr="00742EC1" w:rsidRDefault="00CB32F7" w:rsidP="00CB32F7">
                  <w:pPr>
                    <w:spacing w:after="0" w:line="240" w:lineRule="auto"/>
                    <w:jc w:val="center"/>
                    <w:rPr>
                      <w:rFonts w:ascii="Times New Roman" w:eastAsia="Times New Roman" w:hAnsi="Times New Roman" w:cs="Times New Roman"/>
                      <w:sz w:val="20"/>
                      <w:szCs w:val="20"/>
                      <w:lang w:eastAsia="fr-FR"/>
                    </w:rPr>
                  </w:pPr>
                  <w:r w:rsidRPr="00742EC1">
                    <w:rPr>
                      <w:rFonts w:ascii="Times New Roman" w:eastAsia="Times New Roman" w:hAnsi="Times New Roman" w:cs="Times New Roman"/>
                      <w:sz w:val="20"/>
                      <w:szCs w:val="20"/>
                      <w:lang w:eastAsia="fr-FR"/>
                    </w:rPr>
                    <w:t>6 x 4</w:t>
                  </w:r>
                </w:p>
              </w:tc>
            </w:tr>
            <w:tr w:rsidR="00CB32F7" w:rsidRPr="00742EC1" w:rsidTr="00CB32F7">
              <w:trPr>
                <w:trHeight w:val="255"/>
              </w:trPr>
              <w:tc>
                <w:tcPr>
                  <w:tcW w:w="625" w:type="dxa"/>
                  <w:tcBorders>
                    <w:top w:val="nil"/>
                    <w:left w:val="single" w:sz="4" w:space="0" w:color="auto"/>
                    <w:bottom w:val="single" w:sz="4" w:space="0" w:color="auto"/>
                    <w:right w:val="single" w:sz="4" w:space="0" w:color="auto"/>
                  </w:tcBorders>
                  <w:shd w:val="clear" w:color="auto" w:fill="auto"/>
                  <w:noWrap/>
                  <w:vAlign w:val="center"/>
                </w:tcPr>
                <w:p w:rsidR="00CB32F7" w:rsidRPr="00351DD4" w:rsidRDefault="00CB32F7" w:rsidP="00CB32F7">
                  <w:pPr>
                    <w:spacing w:after="0" w:line="240" w:lineRule="auto"/>
                    <w:rPr>
                      <w:rFonts w:ascii="Arial Narrow" w:eastAsia="Times New Roman" w:hAnsi="Arial Narrow" w:cs="Calibri"/>
                      <w:sz w:val="20"/>
                      <w:szCs w:val="20"/>
                      <w:lang w:eastAsia="fr-FR"/>
                    </w:rPr>
                  </w:pPr>
                </w:p>
              </w:tc>
              <w:tc>
                <w:tcPr>
                  <w:tcW w:w="3685" w:type="dxa"/>
                  <w:tcBorders>
                    <w:top w:val="nil"/>
                    <w:left w:val="nil"/>
                    <w:bottom w:val="single" w:sz="4" w:space="0" w:color="auto"/>
                    <w:right w:val="single" w:sz="4" w:space="0" w:color="auto"/>
                  </w:tcBorders>
                  <w:shd w:val="clear" w:color="auto" w:fill="auto"/>
                  <w:noWrap/>
                  <w:vAlign w:val="center"/>
                </w:tcPr>
                <w:p w:rsidR="00CB32F7" w:rsidRPr="00742EC1" w:rsidRDefault="00CB32F7" w:rsidP="00CB32F7">
                  <w:pPr>
                    <w:spacing w:after="0" w:line="240" w:lineRule="auto"/>
                    <w:rPr>
                      <w:rFonts w:ascii="Times New Roman" w:eastAsia="Times New Roman" w:hAnsi="Times New Roman" w:cs="Times New Roman"/>
                      <w:sz w:val="20"/>
                      <w:szCs w:val="20"/>
                      <w:lang w:eastAsia="fr-FR"/>
                    </w:rPr>
                  </w:pPr>
                  <w:proofErr w:type="spellStart"/>
                  <w:r w:rsidRPr="00742EC1">
                    <w:rPr>
                      <w:rFonts w:ascii="Times New Roman" w:eastAsia="Times New Roman" w:hAnsi="Times New Roman" w:cs="Times New Roman"/>
                      <w:sz w:val="20"/>
                      <w:szCs w:val="20"/>
                      <w:lang w:eastAsia="fr-FR"/>
                    </w:rPr>
                    <w:t>Number</w:t>
                  </w:r>
                  <w:proofErr w:type="spellEnd"/>
                  <w:r w:rsidRPr="00742EC1">
                    <w:rPr>
                      <w:rFonts w:ascii="Times New Roman" w:eastAsia="Times New Roman" w:hAnsi="Times New Roman" w:cs="Times New Roman"/>
                      <w:sz w:val="20"/>
                      <w:szCs w:val="20"/>
                      <w:lang w:eastAsia="fr-FR"/>
                    </w:rPr>
                    <w:t xml:space="preserve"> of tires</w:t>
                  </w:r>
                </w:p>
              </w:tc>
              <w:tc>
                <w:tcPr>
                  <w:tcW w:w="3119" w:type="dxa"/>
                  <w:tcBorders>
                    <w:top w:val="nil"/>
                    <w:left w:val="nil"/>
                    <w:bottom w:val="single" w:sz="4" w:space="0" w:color="auto"/>
                    <w:right w:val="single" w:sz="4" w:space="0" w:color="auto"/>
                  </w:tcBorders>
                  <w:shd w:val="clear" w:color="auto" w:fill="auto"/>
                  <w:noWrap/>
                  <w:vAlign w:val="center"/>
                </w:tcPr>
                <w:p w:rsidR="00CB32F7" w:rsidRPr="00742EC1" w:rsidRDefault="00CB32F7" w:rsidP="00CB32F7">
                  <w:pPr>
                    <w:spacing w:after="0" w:line="240" w:lineRule="auto"/>
                    <w:jc w:val="center"/>
                    <w:rPr>
                      <w:rFonts w:ascii="Times New Roman" w:eastAsia="Times New Roman" w:hAnsi="Times New Roman" w:cs="Times New Roman"/>
                      <w:sz w:val="20"/>
                      <w:szCs w:val="20"/>
                      <w:lang w:eastAsia="fr-FR"/>
                    </w:rPr>
                  </w:pPr>
                  <w:r w:rsidRPr="00742EC1">
                    <w:rPr>
                      <w:rFonts w:ascii="Times New Roman" w:eastAsia="Times New Roman" w:hAnsi="Times New Roman" w:cs="Times New Roman"/>
                      <w:sz w:val="20"/>
                      <w:szCs w:val="20"/>
                      <w:lang w:eastAsia="fr-FR"/>
                    </w:rPr>
                    <w:t>6+1</w:t>
                  </w:r>
                </w:p>
              </w:tc>
            </w:tr>
            <w:tr w:rsidR="00CB32F7" w:rsidRPr="00742EC1" w:rsidTr="00CB32F7">
              <w:trPr>
                <w:trHeight w:val="255"/>
              </w:trPr>
              <w:tc>
                <w:tcPr>
                  <w:tcW w:w="625" w:type="dxa"/>
                  <w:tcBorders>
                    <w:top w:val="nil"/>
                    <w:left w:val="single" w:sz="4" w:space="0" w:color="auto"/>
                    <w:bottom w:val="single" w:sz="4" w:space="0" w:color="auto"/>
                    <w:right w:val="single" w:sz="4" w:space="0" w:color="auto"/>
                  </w:tcBorders>
                  <w:shd w:val="clear" w:color="auto" w:fill="auto"/>
                  <w:noWrap/>
                  <w:vAlign w:val="center"/>
                </w:tcPr>
                <w:p w:rsidR="00CB32F7" w:rsidRPr="00351DD4" w:rsidRDefault="00CB32F7" w:rsidP="00CB32F7">
                  <w:pPr>
                    <w:spacing w:after="0" w:line="240" w:lineRule="auto"/>
                    <w:rPr>
                      <w:rFonts w:ascii="Arial Narrow" w:eastAsia="Times New Roman" w:hAnsi="Arial Narrow" w:cs="Calibri"/>
                      <w:sz w:val="20"/>
                      <w:szCs w:val="20"/>
                      <w:lang w:eastAsia="fr-FR"/>
                    </w:rPr>
                  </w:pPr>
                </w:p>
              </w:tc>
              <w:tc>
                <w:tcPr>
                  <w:tcW w:w="3685" w:type="dxa"/>
                  <w:tcBorders>
                    <w:top w:val="nil"/>
                    <w:left w:val="nil"/>
                    <w:bottom w:val="single" w:sz="4" w:space="0" w:color="auto"/>
                    <w:right w:val="single" w:sz="4" w:space="0" w:color="auto"/>
                  </w:tcBorders>
                  <w:shd w:val="clear" w:color="auto" w:fill="auto"/>
                  <w:noWrap/>
                  <w:vAlign w:val="center"/>
                </w:tcPr>
                <w:p w:rsidR="00CB32F7" w:rsidRPr="00742EC1" w:rsidRDefault="00CB32F7" w:rsidP="00CB32F7">
                  <w:pPr>
                    <w:spacing w:after="0" w:line="240" w:lineRule="auto"/>
                    <w:rPr>
                      <w:rFonts w:ascii="Times New Roman" w:eastAsia="Times New Roman" w:hAnsi="Times New Roman" w:cs="Times New Roman"/>
                      <w:sz w:val="20"/>
                      <w:szCs w:val="20"/>
                      <w:lang w:eastAsia="fr-FR"/>
                    </w:rPr>
                  </w:pPr>
                  <w:r w:rsidRPr="00742EC1">
                    <w:rPr>
                      <w:rFonts w:ascii="Times New Roman" w:eastAsia="Times New Roman" w:hAnsi="Times New Roman" w:cs="Times New Roman"/>
                      <w:sz w:val="20"/>
                      <w:szCs w:val="20"/>
                      <w:lang w:eastAsia="fr-FR"/>
                    </w:rPr>
                    <w:t>Tire spécification</w:t>
                  </w:r>
                </w:p>
              </w:tc>
              <w:tc>
                <w:tcPr>
                  <w:tcW w:w="3119" w:type="dxa"/>
                  <w:tcBorders>
                    <w:top w:val="nil"/>
                    <w:left w:val="nil"/>
                    <w:bottom w:val="single" w:sz="4" w:space="0" w:color="auto"/>
                    <w:right w:val="single" w:sz="4" w:space="0" w:color="auto"/>
                  </w:tcBorders>
                  <w:shd w:val="clear" w:color="auto" w:fill="auto"/>
                  <w:noWrap/>
                  <w:vAlign w:val="center"/>
                </w:tcPr>
                <w:p w:rsidR="00CB32F7" w:rsidRPr="00742EC1" w:rsidRDefault="00CB32F7" w:rsidP="00CB32F7">
                  <w:pPr>
                    <w:spacing w:after="0" w:line="240" w:lineRule="auto"/>
                    <w:jc w:val="center"/>
                    <w:rPr>
                      <w:rFonts w:ascii="Times New Roman" w:eastAsia="Times New Roman" w:hAnsi="Times New Roman" w:cs="Times New Roman"/>
                      <w:sz w:val="20"/>
                      <w:szCs w:val="20"/>
                      <w:lang w:eastAsia="fr-FR"/>
                    </w:rPr>
                  </w:pPr>
                  <w:r w:rsidRPr="00742EC1">
                    <w:rPr>
                      <w:rFonts w:ascii="Times New Roman" w:eastAsia="Times New Roman" w:hAnsi="Times New Roman" w:cs="Times New Roman"/>
                      <w:sz w:val="20"/>
                      <w:szCs w:val="20"/>
                      <w:lang w:eastAsia="fr-FR"/>
                    </w:rPr>
                    <w:t>10.00 R20</w:t>
                  </w:r>
                </w:p>
              </w:tc>
            </w:tr>
          </w:tbl>
          <w:p w:rsidR="00CB32F7" w:rsidRPr="00351DD4" w:rsidRDefault="00CB32F7" w:rsidP="00CB32F7">
            <w:pPr>
              <w:rPr>
                <w:rFonts w:ascii="Arial Narrow" w:hAnsi="Arial Narrow"/>
              </w:rPr>
            </w:pPr>
          </w:p>
          <w:p w:rsidR="00CB32F7" w:rsidRPr="00E04193" w:rsidRDefault="00CB32F7" w:rsidP="00CB32F7">
            <w:pPr>
              <w:rPr>
                <w:rFonts w:ascii="Arial Narrow" w:hAnsi="Arial Narrow"/>
                <w:b/>
                <w:u w:val="single"/>
              </w:rPr>
            </w:pPr>
            <w:r w:rsidRPr="00351DD4">
              <w:rPr>
                <w:rFonts w:ascii="Arial Narrow" w:hAnsi="Arial Narrow"/>
                <w:b/>
                <w:u w:val="single"/>
              </w:rPr>
              <w:lastRenderedPageBreak/>
              <w:t>FINANCIERS</w:t>
            </w:r>
          </w:p>
          <w:p w:rsidR="00CB32F7" w:rsidRPr="00E04193" w:rsidRDefault="00CB32F7" w:rsidP="00E67AA6">
            <w:pPr>
              <w:pStyle w:val="Paragraphedeliste"/>
              <w:numPr>
                <w:ilvl w:val="0"/>
                <w:numId w:val="27"/>
              </w:numPr>
              <w:ind w:right="-20"/>
              <w:rPr>
                <w:rFonts w:ascii="Times New Roman" w:hAnsi="Times New Roman"/>
                <w:color w:val="221F1F"/>
                <w:sz w:val="22"/>
                <w:szCs w:val="22"/>
              </w:rPr>
            </w:pPr>
            <w:r w:rsidRPr="00E04193">
              <w:rPr>
                <w:rFonts w:ascii="Times New Roman" w:hAnsi="Times New Roman"/>
                <w:color w:val="221F1F"/>
                <w:sz w:val="22"/>
                <w:szCs w:val="22"/>
              </w:rPr>
              <w:t>Absence ou modification d’une quantité du DQE ;</w:t>
            </w:r>
          </w:p>
          <w:p w:rsidR="00CB32F7" w:rsidRDefault="00CB32F7" w:rsidP="00E67AA6">
            <w:pPr>
              <w:pStyle w:val="Paragraphedeliste"/>
              <w:numPr>
                <w:ilvl w:val="0"/>
                <w:numId w:val="27"/>
              </w:numPr>
              <w:ind w:right="-20"/>
              <w:rPr>
                <w:rFonts w:ascii="Times New Roman" w:hAnsi="Times New Roman"/>
                <w:color w:val="221F1F"/>
                <w:sz w:val="22"/>
                <w:szCs w:val="22"/>
              </w:rPr>
            </w:pPr>
            <w:r w:rsidRPr="00E04193">
              <w:rPr>
                <w:rFonts w:ascii="Times New Roman" w:hAnsi="Times New Roman"/>
                <w:color w:val="221F1F"/>
                <w:sz w:val="22"/>
                <w:szCs w:val="22"/>
              </w:rPr>
              <w:t>Absence d’un prix unitaire quantifié dans le BPU.</w:t>
            </w:r>
          </w:p>
          <w:p w:rsidR="00CB32F7" w:rsidRPr="00E04193" w:rsidRDefault="00CB32F7" w:rsidP="00CB32F7">
            <w:pPr>
              <w:pStyle w:val="Paragraphedeliste"/>
              <w:ind w:right="-20"/>
              <w:rPr>
                <w:rFonts w:ascii="Arial Black" w:hAnsi="Arial Black"/>
                <w:color w:val="221F1F"/>
                <w:sz w:val="22"/>
                <w:szCs w:val="22"/>
              </w:rPr>
            </w:pPr>
          </w:p>
          <w:p w:rsidR="005A3524" w:rsidRPr="005A3524" w:rsidRDefault="005A3524" w:rsidP="005A3524">
            <w:pPr>
              <w:pStyle w:val="Paragraphedeliste"/>
              <w:ind w:right="-20"/>
              <w:rPr>
                <w:rFonts w:ascii="Times New Roman" w:hAnsi="Times New Roman"/>
                <w:color w:val="221F1F"/>
                <w:sz w:val="24"/>
                <w:szCs w:val="24"/>
              </w:rPr>
            </w:pPr>
          </w:p>
          <w:p w:rsidR="00942D2A" w:rsidRPr="005A3524" w:rsidRDefault="00942D2A" w:rsidP="00942D2A">
            <w:pPr>
              <w:pStyle w:val="Paragraphedeliste"/>
              <w:ind w:left="785"/>
              <w:rPr>
                <w:rFonts w:ascii="Times New Roman" w:hAnsi="Times New Roman"/>
                <w:bCs/>
                <w:color w:val="FF0000"/>
                <w:sz w:val="24"/>
                <w:szCs w:val="24"/>
              </w:rPr>
            </w:pPr>
            <w:r w:rsidRPr="005A3524">
              <w:rPr>
                <w:rFonts w:ascii="Times New Roman" w:hAnsi="Times New Roman"/>
                <w:b/>
                <w:i/>
                <w:color w:val="000000"/>
                <w:sz w:val="24"/>
                <w:szCs w:val="24"/>
              </w:rPr>
              <w:t>Critères essentiels</w:t>
            </w:r>
          </w:p>
          <w:p w:rsidR="00942D2A" w:rsidRDefault="00942D2A" w:rsidP="00942D2A">
            <w:pPr>
              <w:pStyle w:val="Paragraphedeliste"/>
              <w:widowControl w:val="0"/>
              <w:overflowPunct w:val="0"/>
              <w:autoSpaceDE w:val="0"/>
              <w:autoSpaceDN w:val="0"/>
              <w:adjustRightInd w:val="0"/>
              <w:spacing w:after="0"/>
              <w:ind w:left="405"/>
              <w:jc w:val="both"/>
              <w:textAlignment w:val="baseline"/>
              <w:rPr>
                <w:rFonts w:ascii="Times New Roman" w:hAnsi="Times New Roman"/>
                <w:sz w:val="24"/>
                <w:szCs w:val="24"/>
              </w:rPr>
            </w:pPr>
            <w:r w:rsidRPr="005A3524">
              <w:rPr>
                <w:rFonts w:ascii="Times New Roman" w:hAnsi="Times New Roman"/>
                <w:sz w:val="24"/>
                <w:szCs w:val="24"/>
              </w:rPr>
              <w:t>Les critères relatifs à la qualification des candidats porteront sur :</w:t>
            </w:r>
          </w:p>
          <w:p w:rsidR="00CB32F7" w:rsidRPr="00CB32F7" w:rsidRDefault="00CB32F7" w:rsidP="00942D2A">
            <w:pPr>
              <w:pStyle w:val="Paragraphedeliste"/>
              <w:widowControl w:val="0"/>
              <w:overflowPunct w:val="0"/>
              <w:autoSpaceDE w:val="0"/>
              <w:autoSpaceDN w:val="0"/>
              <w:adjustRightInd w:val="0"/>
              <w:spacing w:after="0"/>
              <w:ind w:left="405"/>
              <w:jc w:val="both"/>
              <w:textAlignment w:val="baseline"/>
              <w:rPr>
                <w:rFonts w:ascii="Times New Roman" w:hAnsi="Times New Roman"/>
                <w:sz w:val="16"/>
                <w:szCs w:val="16"/>
              </w:rPr>
            </w:pPr>
          </w:p>
          <w:p w:rsidR="00CB32F7" w:rsidRPr="00E04193" w:rsidRDefault="00CB32F7" w:rsidP="00E67AA6">
            <w:pPr>
              <w:pStyle w:val="Paragraphedeliste"/>
              <w:numPr>
                <w:ilvl w:val="0"/>
                <w:numId w:val="27"/>
              </w:numPr>
              <w:spacing w:before="36" w:after="0"/>
              <w:ind w:right="1080"/>
              <w:jc w:val="both"/>
              <w:rPr>
                <w:rFonts w:ascii="Times New Roman" w:hAnsi="Times New Roman"/>
                <w:sz w:val="22"/>
                <w:szCs w:val="22"/>
              </w:rPr>
            </w:pPr>
            <w:r w:rsidRPr="00E04193">
              <w:rPr>
                <w:rFonts w:ascii="Times New Roman" w:hAnsi="Times New Roman"/>
                <w:sz w:val="22"/>
                <w:szCs w:val="22"/>
              </w:rPr>
              <w:t>Conformité du matériel à livrer</w:t>
            </w:r>
            <w:r>
              <w:rPr>
                <w:rFonts w:ascii="Times New Roman" w:hAnsi="Times New Roman"/>
                <w:sz w:val="22"/>
                <w:szCs w:val="22"/>
              </w:rPr>
              <w:t xml:space="preserve">  </w:t>
            </w:r>
            <w:r w:rsidRPr="00CB32F7">
              <w:rPr>
                <w:rFonts w:ascii="Times New Roman" w:hAnsi="Times New Roman"/>
                <w:b/>
                <w:sz w:val="22"/>
                <w:szCs w:val="22"/>
              </w:rPr>
              <w:t>oui/non</w:t>
            </w:r>
          </w:p>
          <w:p w:rsidR="00CB32F7" w:rsidRPr="00E04193" w:rsidRDefault="00CB32F7" w:rsidP="00E67AA6">
            <w:pPr>
              <w:pStyle w:val="Paragraphedeliste"/>
              <w:numPr>
                <w:ilvl w:val="0"/>
                <w:numId w:val="27"/>
              </w:numPr>
              <w:spacing w:before="36" w:after="0"/>
              <w:ind w:right="1080"/>
              <w:jc w:val="both"/>
              <w:rPr>
                <w:rFonts w:ascii="Times New Roman" w:hAnsi="Times New Roman"/>
                <w:sz w:val="22"/>
                <w:szCs w:val="22"/>
              </w:rPr>
            </w:pPr>
            <w:r w:rsidRPr="00E04193">
              <w:rPr>
                <w:rFonts w:ascii="Times New Roman" w:hAnsi="Times New Roman"/>
                <w:sz w:val="22"/>
                <w:szCs w:val="22"/>
              </w:rPr>
              <w:t>Absence d’engagement sur l’honneur de disposer d’un garage professionnel implanté dans la Ville de Douala;</w:t>
            </w:r>
            <w:r>
              <w:rPr>
                <w:rFonts w:ascii="Times New Roman" w:hAnsi="Times New Roman"/>
                <w:sz w:val="22"/>
                <w:szCs w:val="22"/>
              </w:rPr>
              <w:t xml:space="preserve"> </w:t>
            </w:r>
            <w:r w:rsidRPr="00CB32F7">
              <w:rPr>
                <w:rFonts w:ascii="Times New Roman" w:hAnsi="Times New Roman"/>
                <w:b/>
                <w:sz w:val="22"/>
                <w:szCs w:val="22"/>
              </w:rPr>
              <w:t>oui/non</w:t>
            </w:r>
          </w:p>
          <w:p w:rsidR="00CB32F7" w:rsidRPr="00E04193" w:rsidRDefault="00CB32F7" w:rsidP="00E67AA6">
            <w:pPr>
              <w:widowControl w:val="0"/>
              <w:numPr>
                <w:ilvl w:val="0"/>
                <w:numId w:val="27"/>
              </w:numPr>
              <w:autoSpaceDE w:val="0"/>
              <w:autoSpaceDN w:val="0"/>
              <w:spacing w:before="36" w:after="0" w:line="360" w:lineRule="auto"/>
              <w:jc w:val="both"/>
              <w:rPr>
                <w:rFonts w:ascii="Times New Roman" w:hAnsi="Times New Roman" w:cs="Times New Roman"/>
                <w:spacing w:val="4"/>
              </w:rPr>
            </w:pPr>
            <w:r w:rsidRPr="00E04193">
              <w:rPr>
                <w:rFonts w:ascii="Times New Roman" w:hAnsi="Times New Roman" w:cs="Times New Roman"/>
                <w:spacing w:val="4"/>
              </w:rPr>
              <w:t>J</w:t>
            </w:r>
            <w:r w:rsidRPr="00E04193">
              <w:rPr>
                <w:rFonts w:ascii="Times New Roman" w:hAnsi="Times New Roman" w:cs="Times New Roman"/>
              </w:rPr>
              <w:t>ustifier d’une garantie d’</w:t>
            </w:r>
            <w:r w:rsidRPr="00E04193">
              <w:rPr>
                <w:rFonts w:ascii="Times New Roman" w:hAnsi="Times New Roman" w:cs="Times New Roman"/>
                <w:spacing w:val="4"/>
              </w:rPr>
              <w:t>au moins un (01) an pour le matériel à livrer </w:t>
            </w:r>
            <w:r w:rsidRPr="00CB32F7">
              <w:rPr>
                <w:rFonts w:ascii="Times New Roman" w:hAnsi="Times New Roman"/>
                <w:b/>
              </w:rPr>
              <w:t>oui/non</w:t>
            </w:r>
          </w:p>
          <w:p w:rsidR="00CB32F7" w:rsidRPr="00E04193" w:rsidRDefault="00260E84" w:rsidP="00E67AA6">
            <w:pPr>
              <w:pStyle w:val="Paragraphedeliste"/>
              <w:numPr>
                <w:ilvl w:val="0"/>
                <w:numId w:val="27"/>
              </w:numPr>
              <w:spacing w:after="0"/>
              <w:jc w:val="both"/>
              <w:rPr>
                <w:rFonts w:ascii="Times New Roman" w:hAnsi="Times New Roman"/>
                <w:b/>
                <w:sz w:val="22"/>
                <w:szCs w:val="22"/>
                <w:u w:val="single"/>
              </w:rPr>
            </w:pPr>
            <w:r>
              <w:rPr>
                <w:rFonts w:ascii="Times New Roman" w:hAnsi="Times New Roman"/>
                <w:color w:val="000000" w:themeColor="text1"/>
                <w:sz w:val="22"/>
                <w:szCs w:val="22"/>
              </w:rPr>
              <w:t xml:space="preserve">Ligne de crédit </w:t>
            </w:r>
            <w:r w:rsidR="00CB32F7" w:rsidRPr="00E04193">
              <w:rPr>
                <w:rFonts w:ascii="Times New Roman" w:hAnsi="Times New Roman"/>
                <w:color w:val="000000" w:themeColor="text1"/>
                <w:sz w:val="22"/>
                <w:szCs w:val="22"/>
              </w:rPr>
              <w:t>d’au moins quatre-vingt pour cent (80%) du montant prévisionnel du projet ;</w:t>
            </w:r>
            <w:r w:rsidR="00CB32F7">
              <w:rPr>
                <w:rFonts w:ascii="Times New Roman" w:hAnsi="Times New Roman"/>
                <w:sz w:val="22"/>
                <w:szCs w:val="22"/>
              </w:rPr>
              <w:t xml:space="preserve"> </w:t>
            </w:r>
            <w:r w:rsidR="00CB32F7" w:rsidRPr="00CB32F7">
              <w:rPr>
                <w:rFonts w:ascii="Times New Roman" w:hAnsi="Times New Roman"/>
                <w:b/>
                <w:sz w:val="22"/>
                <w:szCs w:val="22"/>
              </w:rPr>
              <w:t>oui/non</w:t>
            </w:r>
          </w:p>
          <w:p w:rsidR="00CB32F7" w:rsidRPr="00E04193" w:rsidRDefault="00CB32F7" w:rsidP="00E67AA6">
            <w:pPr>
              <w:pStyle w:val="Paragraphedeliste"/>
              <w:numPr>
                <w:ilvl w:val="0"/>
                <w:numId w:val="27"/>
              </w:numPr>
              <w:spacing w:after="0"/>
              <w:jc w:val="both"/>
              <w:rPr>
                <w:rFonts w:ascii="Times New Roman" w:hAnsi="Times New Roman"/>
                <w:b/>
                <w:sz w:val="22"/>
                <w:szCs w:val="22"/>
                <w:u w:val="single"/>
              </w:rPr>
            </w:pPr>
            <w:r w:rsidRPr="00E04193">
              <w:rPr>
                <w:rFonts w:ascii="Times New Roman" w:hAnsi="Times New Roman"/>
                <w:color w:val="000000" w:themeColor="text1"/>
                <w:sz w:val="22"/>
                <w:szCs w:val="22"/>
              </w:rPr>
              <w:t>Expérience du soumissionnaire dans le domaine</w:t>
            </w:r>
            <w:r>
              <w:rPr>
                <w:rFonts w:ascii="Times New Roman" w:hAnsi="Times New Roman"/>
                <w:sz w:val="22"/>
                <w:szCs w:val="22"/>
              </w:rPr>
              <w:t xml:space="preserve"> </w:t>
            </w:r>
            <w:r w:rsidRPr="00CB32F7">
              <w:rPr>
                <w:rFonts w:ascii="Times New Roman" w:hAnsi="Times New Roman"/>
                <w:b/>
                <w:sz w:val="22"/>
                <w:szCs w:val="22"/>
              </w:rPr>
              <w:t>oui/non</w:t>
            </w:r>
          </w:p>
          <w:p w:rsidR="00CB32F7" w:rsidRPr="00E04193" w:rsidRDefault="00CB32F7" w:rsidP="00E67AA6">
            <w:pPr>
              <w:widowControl w:val="0"/>
              <w:numPr>
                <w:ilvl w:val="0"/>
                <w:numId w:val="27"/>
              </w:numPr>
              <w:autoSpaceDE w:val="0"/>
              <w:autoSpaceDN w:val="0"/>
              <w:spacing w:before="36" w:after="0" w:line="360" w:lineRule="auto"/>
              <w:jc w:val="both"/>
              <w:rPr>
                <w:rFonts w:ascii="Times New Roman" w:hAnsi="Times New Roman" w:cs="Times New Roman"/>
                <w:spacing w:val="4"/>
              </w:rPr>
            </w:pPr>
            <w:r w:rsidRPr="00E04193">
              <w:rPr>
                <w:rFonts w:ascii="Times New Roman" w:hAnsi="Times New Roman" w:cs="Times New Roman"/>
                <w:spacing w:val="4"/>
              </w:rPr>
              <w:t>Preuve d’acceptation des conditions du marché (Cahier des Clauses Administratives Particulières et Spécifications Techniques paraphés à chaque page, signé, daté et cacheté à la dernière page)</w:t>
            </w:r>
            <w:r>
              <w:rPr>
                <w:rFonts w:ascii="Times New Roman" w:hAnsi="Times New Roman"/>
              </w:rPr>
              <w:t xml:space="preserve"> </w:t>
            </w:r>
            <w:r w:rsidRPr="00CB32F7">
              <w:rPr>
                <w:rFonts w:ascii="Times New Roman" w:hAnsi="Times New Roman"/>
                <w:b/>
              </w:rPr>
              <w:t>oui/non</w:t>
            </w:r>
            <w:r w:rsidRPr="00E04193">
              <w:rPr>
                <w:rFonts w:ascii="Times New Roman" w:hAnsi="Times New Roman" w:cs="Times New Roman"/>
                <w:spacing w:val="4"/>
              </w:rPr>
              <w:t>.</w:t>
            </w:r>
          </w:p>
          <w:p w:rsidR="00942D2A" w:rsidRPr="005A3524" w:rsidRDefault="00942D2A" w:rsidP="00CB32F7">
            <w:pPr>
              <w:spacing w:after="0"/>
              <w:rPr>
                <w:rFonts w:ascii="Times New Roman" w:hAnsi="Times New Roman" w:cs="Times New Roman"/>
                <w:color w:val="000000" w:themeColor="text1"/>
                <w:sz w:val="24"/>
                <w:szCs w:val="24"/>
              </w:rPr>
            </w:pPr>
          </w:p>
          <w:p w:rsidR="002119EF" w:rsidRPr="00CB32F7" w:rsidRDefault="00942D2A" w:rsidP="00CB32F7">
            <w:pPr>
              <w:spacing w:after="0"/>
              <w:rPr>
                <w:rFonts w:ascii="Times New Roman" w:hAnsi="Times New Roman"/>
                <w:color w:val="000000" w:themeColor="text1"/>
                <w:sz w:val="24"/>
                <w:szCs w:val="24"/>
              </w:rPr>
            </w:pPr>
            <w:r w:rsidRPr="00CB32F7">
              <w:rPr>
                <w:rFonts w:ascii="Times New Roman" w:eastAsia="Times New Roman" w:hAnsi="Times New Roman"/>
                <w:b/>
                <w:sz w:val="24"/>
                <w:szCs w:val="24"/>
              </w:rPr>
              <w:t>Pour être éligible à l’évaluation financière, le soumissionnaire doit satisfaire à tous les critères dits éliminatoires et au moins à cinq (05) des six (06) Critères essentiels</w:t>
            </w:r>
          </w:p>
        </w:tc>
      </w:tr>
      <w:tr w:rsidR="002119EF" w:rsidRPr="005A3524" w:rsidTr="00971116">
        <w:trPr>
          <w:trHeight w:val="57"/>
          <w:jc w:val="center"/>
        </w:trPr>
        <w:tc>
          <w:tcPr>
            <w:tcW w:w="1384" w:type="dxa"/>
          </w:tcPr>
          <w:p w:rsidR="002119EF" w:rsidRPr="005A3524" w:rsidRDefault="002119EF" w:rsidP="002119EF">
            <w:pPr>
              <w:spacing w:line="276" w:lineRule="auto"/>
              <w:ind w:right="-169"/>
              <w:rPr>
                <w:rFonts w:ascii="Times New Roman" w:hAnsi="Times New Roman" w:cs="Times New Roman"/>
                <w:color w:val="000000"/>
                <w:sz w:val="24"/>
                <w:szCs w:val="24"/>
              </w:rPr>
            </w:pPr>
            <w:r w:rsidRPr="005A3524">
              <w:rPr>
                <w:rFonts w:ascii="Times New Roman" w:hAnsi="Times New Roman" w:cs="Times New Roman"/>
                <w:color w:val="000000"/>
                <w:sz w:val="24"/>
                <w:szCs w:val="24"/>
              </w:rPr>
              <w:lastRenderedPageBreak/>
              <w:t>11.1</w:t>
            </w:r>
          </w:p>
        </w:tc>
        <w:tc>
          <w:tcPr>
            <w:tcW w:w="8959" w:type="dxa"/>
          </w:tcPr>
          <w:p w:rsidR="002119EF" w:rsidRPr="005A3524" w:rsidRDefault="002119EF" w:rsidP="002119EF">
            <w:pPr>
              <w:spacing w:line="276" w:lineRule="auto"/>
              <w:rPr>
                <w:rFonts w:ascii="Times New Roman" w:hAnsi="Times New Roman" w:cs="Times New Roman"/>
                <w:color w:val="000000"/>
                <w:sz w:val="24"/>
                <w:szCs w:val="24"/>
              </w:rPr>
            </w:pPr>
            <w:r w:rsidRPr="005A3524">
              <w:rPr>
                <w:rFonts w:ascii="Times New Roman" w:hAnsi="Times New Roman" w:cs="Times New Roman"/>
                <w:color w:val="000000"/>
                <w:sz w:val="24"/>
                <w:szCs w:val="24"/>
              </w:rPr>
              <w:t>Langue de l’offre : Français et/ou anglais</w:t>
            </w:r>
          </w:p>
        </w:tc>
      </w:tr>
      <w:tr w:rsidR="002119EF" w:rsidRPr="005A3524" w:rsidTr="00971116">
        <w:trPr>
          <w:trHeight w:val="57"/>
          <w:jc w:val="center"/>
        </w:trPr>
        <w:tc>
          <w:tcPr>
            <w:tcW w:w="1384" w:type="dxa"/>
          </w:tcPr>
          <w:p w:rsidR="002119EF" w:rsidRPr="005A3524" w:rsidRDefault="002119EF" w:rsidP="002119EF">
            <w:pPr>
              <w:spacing w:line="276" w:lineRule="auto"/>
              <w:ind w:right="-169"/>
              <w:rPr>
                <w:rFonts w:ascii="Times New Roman" w:hAnsi="Times New Roman" w:cs="Times New Roman"/>
                <w:color w:val="000000"/>
                <w:sz w:val="24"/>
                <w:szCs w:val="24"/>
              </w:rPr>
            </w:pPr>
            <w:r w:rsidRPr="005A3524">
              <w:rPr>
                <w:rFonts w:ascii="Times New Roman" w:hAnsi="Times New Roman" w:cs="Times New Roman"/>
                <w:color w:val="000000"/>
                <w:sz w:val="24"/>
                <w:szCs w:val="24"/>
              </w:rPr>
              <w:t>12.1</w:t>
            </w:r>
          </w:p>
        </w:tc>
        <w:tc>
          <w:tcPr>
            <w:tcW w:w="8959" w:type="dxa"/>
          </w:tcPr>
          <w:p w:rsidR="002119EF" w:rsidRPr="005A3524" w:rsidRDefault="002119EF" w:rsidP="002119EF">
            <w:pPr>
              <w:spacing w:line="276" w:lineRule="auto"/>
              <w:ind w:right="17"/>
              <w:rPr>
                <w:rFonts w:ascii="Times New Roman" w:hAnsi="Times New Roman" w:cs="Times New Roman"/>
                <w:color w:val="000000"/>
                <w:sz w:val="24"/>
                <w:szCs w:val="24"/>
              </w:rPr>
            </w:pPr>
            <w:r w:rsidRPr="005A3524">
              <w:rPr>
                <w:rFonts w:ascii="Times New Roman" w:hAnsi="Times New Roman" w:cs="Times New Roman"/>
                <w:color w:val="000000"/>
                <w:sz w:val="24"/>
                <w:szCs w:val="24"/>
              </w:rPr>
              <w:t>La liste des documents sur la qualification visée à l’article 12 du RGAO devra être complétée et regroupée en trois volumes insérés respectivement dans des enveloppes intérieures et détaillée comme suit :</w:t>
            </w:r>
          </w:p>
          <w:p w:rsidR="002119EF" w:rsidRPr="005A3524" w:rsidRDefault="002119EF" w:rsidP="002119EF">
            <w:pPr>
              <w:spacing w:line="276" w:lineRule="auto"/>
              <w:ind w:right="17"/>
              <w:rPr>
                <w:rFonts w:ascii="Times New Roman" w:hAnsi="Times New Roman" w:cs="Times New Roman"/>
                <w:b/>
                <w:color w:val="000000"/>
                <w:sz w:val="24"/>
                <w:szCs w:val="24"/>
              </w:rPr>
            </w:pPr>
            <w:r w:rsidRPr="005A3524">
              <w:rPr>
                <w:rFonts w:ascii="Times New Roman" w:hAnsi="Times New Roman" w:cs="Times New Roman"/>
                <w:b/>
                <w:color w:val="000000"/>
                <w:sz w:val="24"/>
                <w:szCs w:val="24"/>
              </w:rPr>
              <w:t>Enveloppe A - Volume 1. : dossier administratif</w:t>
            </w:r>
          </w:p>
          <w:p w:rsidR="002119EF" w:rsidRPr="005A3524" w:rsidRDefault="002119EF" w:rsidP="002119EF">
            <w:pPr>
              <w:spacing w:line="276" w:lineRule="auto"/>
              <w:ind w:right="17"/>
              <w:rPr>
                <w:rFonts w:ascii="Times New Roman" w:hAnsi="Times New Roman" w:cs="Times New Roman"/>
                <w:color w:val="000000"/>
                <w:sz w:val="24"/>
                <w:szCs w:val="24"/>
              </w:rPr>
            </w:pPr>
            <w:r w:rsidRPr="005A3524">
              <w:rPr>
                <w:rFonts w:ascii="Times New Roman" w:hAnsi="Times New Roman" w:cs="Times New Roman"/>
                <w:color w:val="000000"/>
                <w:sz w:val="24"/>
                <w:szCs w:val="24"/>
              </w:rPr>
              <w:t>Le dossier administratif contiendra les pièces suivantes :</w:t>
            </w:r>
          </w:p>
          <w:p w:rsidR="002119EF" w:rsidRPr="005A3524" w:rsidRDefault="002119EF" w:rsidP="002119EF">
            <w:pPr>
              <w:widowControl w:val="0"/>
              <w:numPr>
                <w:ilvl w:val="1"/>
                <w:numId w:val="25"/>
              </w:numPr>
              <w:tabs>
                <w:tab w:val="left" w:pos="640"/>
              </w:tabs>
              <w:autoSpaceDE w:val="0"/>
              <w:autoSpaceDN w:val="0"/>
              <w:adjustRightInd w:val="0"/>
              <w:spacing w:after="0" w:line="276" w:lineRule="auto"/>
              <w:ind w:right="17"/>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La déclaration d’intention de soumissionn</w:t>
            </w:r>
            <w:r w:rsidR="00520264" w:rsidRPr="005A3524">
              <w:rPr>
                <w:rFonts w:ascii="Times New Roman" w:hAnsi="Times New Roman" w:cs="Times New Roman"/>
                <w:color w:val="000000"/>
                <w:sz w:val="24"/>
                <w:szCs w:val="24"/>
              </w:rPr>
              <w:t>er datée, signée et timbrée à 20</w:t>
            </w:r>
            <w:r w:rsidRPr="005A3524">
              <w:rPr>
                <w:rFonts w:ascii="Times New Roman" w:hAnsi="Times New Roman" w:cs="Times New Roman"/>
                <w:color w:val="000000"/>
                <w:sz w:val="24"/>
                <w:szCs w:val="24"/>
              </w:rPr>
              <w:t>00 FCFA (suivant modèle joint): timbre fiscal et communal;</w:t>
            </w:r>
          </w:p>
          <w:p w:rsidR="002119EF" w:rsidRPr="005A3524" w:rsidRDefault="002119EF" w:rsidP="002119EF">
            <w:pPr>
              <w:widowControl w:val="0"/>
              <w:numPr>
                <w:ilvl w:val="1"/>
                <w:numId w:val="25"/>
              </w:numPr>
              <w:tabs>
                <w:tab w:val="left" w:pos="640"/>
              </w:tabs>
              <w:autoSpaceDE w:val="0"/>
              <w:autoSpaceDN w:val="0"/>
              <w:adjustRightInd w:val="0"/>
              <w:spacing w:after="0" w:line="276" w:lineRule="auto"/>
              <w:ind w:right="17"/>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L’accord de groupement, le cas échéant ;</w:t>
            </w:r>
          </w:p>
          <w:p w:rsidR="002119EF" w:rsidRPr="005A3524" w:rsidRDefault="002119EF" w:rsidP="002119EF">
            <w:pPr>
              <w:widowControl w:val="0"/>
              <w:numPr>
                <w:ilvl w:val="1"/>
                <w:numId w:val="25"/>
              </w:numPr>
              <w:tabs>
                <w:tab w:val="left" w:pos="640"/>
              </w:tabs>
              <w:autoSpaceDE w:val="0"/>
              <w:autoSpaceDN w:val="0"/>
              <w:adjustRightInd w:val="0"/>
              <w:spacing w:after="0" w:line="276" w:lineRule="auto"/>
              <w:ind w:right="17"/>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Le pouvoir de signature, le cas échéant ;</w:t>
            </w:r>
          </w:p>
          <w:p w:rsidR="002119EF" w:rsidRPr="005A3524" w:rsidRDefault="002119EF" w:rsidP="002119EF">
            <w:pPr>
              <w:widowControl w:val="0"/>
              <w:numPr>
                <w:ilvl w:val="1"/>
                <w:numId w:val="25"/>
              </w:numPr>
              <w:tabs>
                <w:tab w:val="left" w:pos="640"/>
              </w:tabs>
              <w:autoSpaceDE w:val="0"/>
              <w:autoSpaceDN w:val="0"/>
              <w:adjustRightInd w:val="0"/>
              <w:spacing w:after="0" w:line="276" w:lineRule="auto"/>
              <w:ind w:right="17"/>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Une attestation de non-faillite établie par le Tribunal d’Instance du lieu de résidence du soumissionnaire datant de moins de trois (03) mois précédant la date de remise des offres ;</w:t>
            </w:r>
          </w:p>
          <w:p w:rsidR="002119EF" w:rsidRPr="005A3524" w:rsidRDefault="002119EF" w:rsidP="002119EF">
            <w:pPr>
              <w:widowControl w:val="0"/>
              <w:numPr>
                <w:ilvl w:val="1"/>
                <w:numId w:val="25"/>
              </w:numPr>
              <w:tabs>
                <w:tab w:val="left" w:pos="640"/>
              </w:tabs>
              <w:autoSpaceDE w:val="0"/>
              <w:autoSpaceDN w:val="0"/>
              <w:adjustRightInd w:val="0"/>
              <w:spacing w:after="0" w:line="276" w:lineRule="auto"/>
              <w:ind w:right="17"/>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Une attestation de domiciliation bancaire du soumissionnaire, délivrée par une banque de premier ordre agréée par le Ministère charge des Finances du Cameroun;</w:t>
            </w:r>
          </w:p>
          <w:p w:rsidR="002119EF" w:rsidRPr="00971116" w:rsidRDefault="002119EF" w:rsidP="002119EF">
            <w:pPr>
              <w:widowControl w:val="0"/>
              <w:numPr>
                <w:ilvl w:val="1"/>
                <w:numId w:val="25"/>
              </w:numPr>
              <w:tabs>
                <w:tab w:val="left" w:pos="640"/>
              </w:tabs>
              <w:autoSpaceDE w:val="0"/>
              <w:autoSpaceDN w:val="0"/>
              <w:adjustRightInd w:val="0"/>
              <w:spacing w:after="0" w:line="276" w:lineRule="auto"/>
              <w:ind w:right="17"/>
              <w:jc w:val="both"/>
              <w:rPr>
                <w:rFonts w:ascii="Times New Roman" w:hAnsi="Times New Roman" w:cs="Times New Roman"/>
                <w:b/>
                <w:sz w:val="24"/>
                <w:szCs w:val="24"/>
              </w:rPr>
            </w:pPr>
            <w:r w:rsidRPr="005A3524">
              <w:rPr>
                <w:rFonts w:ascii="Times New Roman" w:hAnsi="Times New Roman" w:cs="Times New Roman"/>
                <w:sz w:val="24"/>
                <w:szCs w:val="24"/>
              </w:rPr>
              <w:t>La quittance d’achat du Dossier d’Appe</w:t>
            </w:r>
            <w:r w:rsidR="00520264" w:rsidRPr="005A3524">
              <w:rPr>
                <w:rFonts w:ascii="Times New Roman" w:hAnsi="Times New Roman" w:cs="Times New Roman"/>
                <w:sz w:val="24"/>
                <w:szCs w:val="24"/>
              </w:rPr>
              <w:t xml:space="preserve">l d’Offres d’un montant de </w:t>
            </w:r>
            <w:r w:rsidR="00B80E39" w:rsidRPr="00971116">
              <w:rPr>
                <w:rFonts w:ascii="Times New Roman" w:hAnsi="Times New Roman" w:cs="Times New Roman"/>
                <w:b/>
                <w:sz w:val="24"/>
                <w:szCs w:val="24"/>
              </w:rPr>
              <w:t>soixante-quinze</w:t>
            </w:r>
            <w:r w:rsidR="00520264" w:rsidRPr="00971116">
              <w:rPr>
                <w:rFonts w:ascii="Times New Roman" w:hAnsi="Times New Roman" w:cs="Times New Roman"/>
                <w:b/>
                <w:sz w:val="24"/>
                <w:szCs w:val="24"/>
              </w:rPr>
              <w:t xml:space="preserve"> mille (</w:t>
            </w:r>
            <w:r w:rsidR="00073082" w:rsidRPr="00971116">
              <w:rPr>
                <w:rFonts w:ascii="Times New Roman" w:hAnsi="Times New Roman" w:cs="Times New Roman"/>
                <w:b/>
                <w:sz w:val="24"/>
                <w:szCs w:val="24"/>
              </w:rPr>
              <w:t>7</w:t>
            </w:r>
            <w:r w:rsidR="00092DED" w:rsidRPr="00971116">
              <w:rPr>
                <w:rFonts w:ascii="Times New Roman" w:hAnsi="Times New Roman" w:cs="Times New Roman"/>
                <w:b/>
                <w:sz w:val="24"/>
                <w:szCs w:val="24"/>
              </w:rPr>
              <w:t>5</w:t>
            </w:r>
            <w:r w:rsidRPr="00971116">
              <w:rPr>
                <w:rFonts w:ascii="Times New Roman" w:hAnsi="Times New Roman" w:cs="Times New Roman"/>
                <w:b/>
                <w:sz w:val="24"/>
                <w:szCs w:val="24"/>
              </w:rPr>
              <w:t> 000) FCFA ;</w:t>
            </w:r>
          </w:p>
          <w:p w:rsidR="002119EF" w:rsidRPr="005A3524" w:rsidRDefault="002119EF" w:rsidP="002119EF">
            <w:pPr>
              <w:widowControl w:val="0"/>
              <w:numPr>
                <w:ilvl w:val="1"/>
                <w:numId w:val="25"/>
              </w:numPr>
              <w:tabs>
                <w:tab w:val="left" w:pos="640"/>
              </w:tabs>
              <w:autoSpaceDE w:val="0"/>
              <w:autoSpaceDN w:val="0"/>
              <w:adjustRightInd w:val="0"/>
              <w:spacing w:after="0" w:line="276" w:lineRule="auto"/>
              <w:ind w:right="17"/>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La caution de soumission (suiva</w:t>
            </w:r>
            <w:r w:rsidR="00971116">
              <w:rPr>
                <w:rFonts w:ascii="Times New Roman" w:hAnsi="Times New Roman" w:cs="Times New Roman"/>
                <w:color w:val="000000"/>
                <w:sz w:val="24"/>
                <w:szCs w:val="24"/>
              </w:rPr>
              <w:t xml:space="preserve">nt modèle joint) d’un montant </w:t>
            </w:r>
            <w:r w:rsidR="00971116" w:rsidRPr="00971116">
              <w:rPr>
                <w:rFonts w:ascii="Times New Roman" w:hAnsi="Times New Roman" w:cs="Times New Roman"/>
                <w:b/>
                <w:color w:val="000000"/>
                <w:sz w:val="24"/>
                <w:szCs w:val="24"/>
              </w:rPr>
              <w:t>d’un</w:t>
            </w:r>
            <w:r w:rsidR="00031208" w:rsidRPr="00971116">
              <w:rPr>
                <w:rFonts w:ascii="Times New Roman" w:hAnsi="Times New Roman" w:cs="Times New Roman"/>
                <w:b/>
                <w:color w:val="000000"/>
                <w:sz w:val="24"/>
                <w:szCs w:val="24"/>
              </w:rPr>
              <w:t xml:space="preserve"> million</w:t>
            </w:r>
            <w:r w:rsidR="00635522" w:rsidRPr="00971116">
              <w:rPr>
                <w:rFonts w:ascii="Times New Roman" w:hAnsi="Times New Roman" w:cs="Times New Roman"/>
                <w:b/>
                <w:color w:val="000000"/>
                <w:sz w:val="24"/>
                <w:szCs w:val="24"/>
              </w:rPr>
              <w:t xml:space="preserve"> </w:t>
            </w:r>
            <w:r w:rsidR="00942D2A" w:rsidRPr="00971116">
              <w:rPr>
                <w:rFonts w:ascii="Times New Roman" w:hAnsi="Times New Roman" w:cs="Times New Roman"/>
                <w:b/>
                <w:color w:val="000000"/>
                <w:sz w:val="24"/>
                <w:szCs w:val="24"/>
              </w:rPr>
              <w:t>six</w:t>
            </w:r>
            <w:r w:rsidR="00635522" w:rsidRPr="00971116">
              <w:rPr>
                <w:rFonts w:ascii="Times New Roman" w:hAnsi="Times New Roman" w:cs="Times New Roman"/>
                <w:b/>
                <w:color w:val="000000"/>
                <w:sz w:val="24"/>
                <w:szCs w:val="24"/>
              </w:rPr>
              <w:t xml:space="preserve"> cent</w:t>
            </w:r>
            <w:r w:rsidR="00031208" w:rsidRPr="00971116">
              <w:rPr>
                <w:rFonts w:ascii="Times New Roman" w:hAnsi="Times New Roman" w:cs="Times New Roman"/>
                <w:b/>
                <w:color w:val="000000"/>
                <w:sz w:val="24"/>
                <w:szCs w:val="24"/>
              </w:rPr>
              <w:t xml:space="preserve"> </w:t>
            </w:r>
            <w:r w:rsidR="00092DED" w:rsidRPr="00971116">
              <w:rPr>
                <w:rFonts w:ascii="Times New Roman" w:hAnsi="Times New Roman" w:cs="Times New Roman"/>
                <w:b/>
                <w:color w:val="000000"/>
                <w:sz w:val="24"/>
                <w:szCs w:val="24"/>
              </w:rPr>
              <w:t xml:space="preserve">mille </w:t>
            </w:r>
            <w:r w:rsidR="00031208" w:rsidRPr="00971116">
              <w:rPr>
                <w:rFonts w:ascii="Times New Roman" w:hAnsi="Times New Roman" w:cs="Times New Roman"/>
                <w:b/>
                <w:color w:val="000000"/>
                <w:sz w:val="24"/>
                <w:szCs w:val="24"/>
              </w:rPr>
              <w:t>(</w:t>
            </w:r>
            <w:r w:rsidR="00635522" w:rsidRPr="00971116">
              <w:rPr>
                <w:rFonts w:ascii="Times New Roman" w:hAnsi="Times New Roman" w:cs="Times New Roman"/>
                <w:b/>
                <w:color w:val="000000"/>
                <w:sz w:val="24"/>
                <w:szCs w:val="24"/>
              </w:rPr>
              <w:t>1</w:t>
            </w:r>
            <w:r w:rsidR="00942D2A" w:rsidRPr="00971116">
              <w:rPr>
                <w:rFonts w:ascii="Times New Roman" w:hAnsi="Times New Roman" w:cs="Times New Roman"/>
                <w:b/>
                <w:color w:val="000000"/>
                <w:sz w:val="24"/>
                <w:szCs w:val="24"/>
              </w:rPr>
              <w:t>6</w:t>
            </w:r>
            <w:r w:rsidR="00031208" w:rsidRPr="00971116">
              <w:rPr>
                <w:rFonts w:ascii="Times New Roman" w:hAnsi="Times New Roman" w:cs="Times New Roman"/>
                <w:b/>
                <w:color w:val="000000"/>
                <w:sz w:val="24"/>
                <w:szCs w:val="24"/>
              </w:rPr>
              <w:t xml:space="preserve">00 000) </w:t>
            </w:r>
            <w:proofErr w:type="spellStart"/>
            <w:proofErr w:type="gramStart"/>
            <w:r w:rsidR="00031208" w:rsidRPr="00971116">
              <w:rPr>
                <w:rFonts w:ascii="Times New Roman" w:hAnsi="Times New Roman" w:cs="Times New Roman"/>
                <w:b/>
                <w:color w:val="000000"/>
                <w:sz w:val="24"/>
                <w:szCs w:val="24"/>
              </w:rPr>
              <w:t>FCfa</w:t>
            </w:r>
            <w:proofErr w:type="spellEnd"/>
            <w:r w:rsidRPr="005A3524">
              <w:rPr>
                <w:rFonts w:ascii="Times New Roman" w:hAnsi="Times New Roman" w:cs="Times New Roman"/>
                <w:color w:val="000000"/>
                <w:sz w:val="24"/>
                <w:szCs w:val="24"/>
              </w:rPr>
              <w:t> </w:t>
            </w:r>
            <w:r w:rsidR="00971116">
              <w:rPr>
                <w:rFonts w:ascii="Times New Roman" w:hAnsi="Times New Roman" w:cs="Times New Roman"/>
                <w:color w:val="000000"/>
                <w:sz w:val="24"/>
                <w:szCs w:val="24"/>
              </w:rPr>
              <w:t>,</w:t>
            </w:r>
            <w:proofErr w:type="gramEnd"/>
            <w:r w:rsidR="00971116" w:rsidRPr="005A3524">
              <w:rPr>
                <w:rFonts w:ascii="Times New Roman" w:hAnsi="Times New Roman" w:cs="Times New Roman"/>
                <w:color w:val="000000"/>
                <w:sz w:val="24"/>
                <w:szCs w:val="24"/>
              </w:rPr>
              <w:t xml:space="preserve"> établie</w:t>
            </w:r>
            <w:r w:rsidRPr="005A3524">
              <w:rPr>
                <w:rFonts w:ascii="Times New Roman" w:hAnsi="Times New Roman" w:cs="Times New Roman"/>
                <w:color w:val="000000"/>
                <w:sz w:val="24"/>
                <w:szCs w:val="24"/>
              </w:rPr>
              <w:t xml:space="preserve"> par une banque de premier ordre ou une compagnie d’assurance agréée par le Ministère en charge des </w:t>
            </w:r>
            <w:r w:rsidRPr="005A3524">
              <w:rPr>
                <w:rFonts w:ascii="Times New Roman" w:hAnsi="Times New Roman" w:cs="Times New Roman"/>
                <w:color w:val="000000"/>
                <w:sz w:val="24"/>
                <w:szCs w:val="24"/>
              </w:rPr>
              <w:lastRenderedPageBreak/>
              <w:t>Finances du Cameroun ;</w:t>
            </w:r>
          </w:p>
          <w:p w:rsidR="002119EF" w:rsidRPr="005A3524" w:rsidRDefault="002119EF" w:rsidP="002119EF">
            <w:pPr>
              <w:widowControl w:val="0"/>
              <w:numPr>
                <w:ilvl w:val="1"/>
                <w:numId w:val="25"/>
              </w:numPr>
              <w:tabs>
                <w:tab w:val="left" w:pos="640"/>
              </w:tabs>
              <w:autoSpaceDE w:val="0"/>
              <w:autoSpaceDN w:val="0"/>
              <w:adjustRightInd w:val="0"/>
              <w:spacing w:after="0" w:line="276" w:lineRule="auto"/>
              <w:ind w:right="17"/>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Une attestation de non exclusion des marchés publics délivrée par l’autorité compétente de l’organisme chargée de la régulation;</w:t>
            </w:r>
          </w:p>
          <w:p w:rsidR="002119EF" w:rsidRPr="005A3524" w:rsidRDefault="002119EF" w:rsidP="002119EF">
            <w:pPr>
              <w:widowControl w:val="0"/>
              <w:numPr>
                <w:ilvl w:val="1"/>
                <w:numId w:val="25"/>
              </w:numPr>
              <w:tabs>
                <w:tab w:val="left" w:pos="640"/>
              </w:tabs>
              <w:autoSpaceDE w:val="0"/>
              <w:autoSpaceDN w:val="0"/>
              <w:adjustRightInd w:val="0"/>
              <w:spacing w:after="0" w:line="276" w:lineRule="auto"/>
              <w:ind w:right="17"/>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Une attestation pour soumission délivrée par la Caisse Nationale de Prévoyance Sociale certifiant que le soumissionnaire a satisfait à ses obligations vis-à-vis de ladite caisse datant de moins de trois mois ;</w:t>
            </w:r>
            <w:r w:rsidR="00942D2A" w:rsidRPr="005A3524">
              <w:rPr>
                <w:rFonts w:ascii="Times New Roman" w:hAnsi="Times New Roman" w:cs="Times New Roman"/>
                <w:color w:val="000000"/>
                <w:sz w:val="24"/>
                <w:szCs w:val="24"/>
              </w:rPr>
              <w:t xml:space="preserve"> </w:t>
            </w:r>
            <w:r w:rsidR="005F242F" w:rsidRPr="005A3524">
              <w:rPr>
                <w:rFonts w:ascii="Times New Roman" w:hAnsi="Times New Roman" w:cs="Times New Roman"/>
                <w:color w:val="000000"/>
                <w:sz w:val="24"/>
                <w:szCs w:val="24"/>
              </w:rPr>
              <w:t>timbré</w:t>
            </w:r>
            <w:r w:rsidR="00942D2A" w:rsidRPr="005A3524">
              <w:rPr>
                <w:rFonts w:ascii="Times New Roman" w:hAnsi="Times New Roman" w:cs="Times New Roman"/>
                <w:color w:val="000000"/>
                <w:sz w:val="24"/>
                <w:szCs w:val="24"/>
              </w:rPr>
              <w:t xml:space="preserve"> </w:t>
            </w:r>
            <w:r w:rsidR="005F242F" w:rsidRPr="005A3524">
              <w:rPr>
                <w:rFonts w:ascii="Times New Roman" w:hAnsi="Times New Roman" w:cs="Times New Roman"/>
                <w:color w:val="000000"/>
                <w:sz w:val="24"/>
                <w:szCs w:val="24"/>
              </w:rPr>
              <w:t>à</w:t>
            </w:r>
            <w:r w:rsidR="00942D2A" w:rsidRPr="005A3524">
              <w:rPr>
                <w:rFonts w:ascii="Times New Roman" w:hAnsi="Times New Roman" w:cs="Times New Roman"/>
                <w:color w:val="000000"/>
                <w:sz w:val="24"/>
                <w:szCs w:val="24"/>
              </w:rPr>
              <w:t xml:space="preserve"> 1500 FCFA</w:t>
            </w:r>
          </w:p>
          <w:p w:rsidR="002119EF" w:rsidRPr="005A3524" w:rsidRDefault="002119EF" w:rsidP="00073082">
            <w:pPr>
              <w:widowControl w:val="0"/>
              <w:numPr>
                <w:ilvl w:val="1"/>
                <w:numId w:val="25"/>
              </w:numPr>
              <w:tabs>
                <w:tab w:val="left" w:pos="640"/>
              </w:tabs>
              <w:autoSpaceDE w:val="0"/>
              <w:autoSpaceDN w:val="0"/>
              <w:adjustRightInd w:val="0"/>
              <w:spacing w:after="0" w:line="276" w:lineRule="auto"/>
              <w:ind w:right="17"/>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 xml:space="preserve">Une attestation de </w:t>
            </w:r>
            <w:r w:rsidR="00073082" w:rsidRPr="005A3524">
              <w:rPr>
                <w:rFonts w:ascii="Times New Roman" w:hAnsi="Times New Roman" w:cs="Times New Roman"/>
                <w:color w:val="000000"/>
                <w:sz w:val="24"/>
                <w:szCs w:val="24"/>
              </w:rPr>
              <w:t>conformité fiscale</w:t>
            </w:r>
            <w:r w:rsidRPr="005A3524">
              <w:rPr>
                <w:rFonts w:ascii="Times New Roman" w:hAnsi="Times New Roman" w:cs="Times New Roman"/>
                <w:color w:val="000000"/>
                <w:sz w:val="24"/>
                <w:szCs w:val="24"/>
              </w:rPr>
              <w:t xml:space="preserve"> délivrée par l’autorité compéten</w:t>
            </w:r>
            <w:r w:rsidR="00520264" w:rsidRPr="005A3524">
              <w:rPr>
                <w:rFonts w:ascii="Times New Roman" w:hAnsi="Times New Roman" w:cs="Times New Roman"/>
                <w:color w:val="000000"/>
                <w:sz w:val="24"/>
                <w:szCs w:val="24"/>
              </w:rPr>
              <w:t xml:space="preserve">te de l’administration fiscale </w:t>
            </w:r>
            <w:r w:rsidRPr="005A3524">
              <w:rPr>
                <w:rFonts w:ascii="Times New Roman" w:hAnsi="Times New Roman" w:cs="Times New Roman"/>
                <w:color w:val="000000"/>
                <w:sz w:val="24"/>
                <w:szCs w:val="24"/>
              </w:rPr>
              <w:t>datant de moins de trois (03) mois</w:t>
            </w:r>
            <w:r w:rsidR="0036114C" w:rsidRPr="005A3524">
              <w:rPr>
                <w:rFonts w:ascii="Times New Roman" w:hAnsi="Times New Roman" w:cs="Times New Roman"/>
                <w:color w:val="000000"/>
                <w:sz w:val="24"/>
                <w:szCs w:val="24"/>
              </w:rPr>
              <w:t xml:space="preserve"> timbrée</w:t>
            </w:r>
            <w:r w:rsidR="00FB2E6D" w:rsidRPr="005A3524">
              <w:rPr>
                <w:rFonts w:ascii="Times New Roman" w:hAnsi="Times New Roman" w:cs="Times New Roman"/>
                <w:color w:val="000000"/>
                <w:sz w:val="24"/>
                <w:szCs w:val="24"/>
              </w:rPr>
              <w:t xml:space="preserve"> à 1500 FCFA</w:t>
            </w:r>
            <w:r w:rsidRPr="005A3524">
              <w:rPr>
                <w:rFonts w:ascii="Times New Roman" w:hAnsi="Times New Roman" w:cs="Times New Roman"/>
                <w:color w:val="000000"/>
                <w:sz w:val="24"/>
                <w:szCs w:val="24"/>
              </w:rPr>
              <w:t>, certifiant que le soumissionnaire a effectué les déclarations réglementaires en matière d'impôts pour l'exercice en cours</w:t>
            </w:r>
            <w:r w:rsidR="005F242F" w:rsidRPr="005A3524">
              <w:rPr>
                <w:rFonts w:ascii="Times New Roman" w:hAnsi="Times New Roman" w:cs="Times New Roman"/>
                <w:color w:val="000000"/>
                <w:sz w:val="24"/>
                <w:szCs w:val="24"/>
              </w:rPr>
              <w:t xml:space="preserve"> </w:t>
            </w:r>
            <w:r w:rsidRPr="005A3524">
              <w:rPr>
                <w:rFonts w:ascii="Times New Roman" w:hAnsi="Times New Roman" w:cs="Times New Roman"/>
                <w:color w:val="000000"/>
                <w:sz w:val="24"/>
                <w:szCs w:val="24"/>
              </w:rPr>
              <w:t>;</w:t>
            </w:r>
            <w:r w:rsidR="005F242F" w:rsidRPr="005A3524">
              <w:rPr>
                <w:rFonts w:ascii="Times New Roman" w:hAnsi="Times New Roman" w:cs="Times New Roman"/>
                <w:color w:val="000000"/>
                <w:sz w:val="24"/>
                <w:szCs w:val="24"/>
              </w:rPr>
              <w:t xml:space="preserve"> </w:t>
            </w:r>
          </w:p>
          <w:p w:rsidR="0036114C" w:rsidRPr="005A3524" w:rsidRDefault="0036114C" w:rsidP="002119EF">
            <w:pPr>
              <w:widowControl w:val="0"/>
              <w:numPr>
                <w:ilvl w:val="1"/>
                <w:numId w:val="25"/>
              </w:numPr>
              <w:tabs>
                <w:tab w:val="left" w:pos="640"/>
              </w:tabs>
              <w:autoSpaceDE w:val="0"/>
              <w:autoSpaceDN w:val="0"/>
              <w:adjustRightInd w:val="0"/>
              <w:spacing w:after="0" w:line="276" w:lineRule="auto"/>
              <w:ind w:right="17"/>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Le plan de localisation signé sur l’honneur et timbré </w:t>
            </w:r>
            <w:r w:rsidR="00942D2A" w:rsidRPr="005A3524">
              <w:rPr>
                <w:rFonts w:ascii="Times New Roman" w:hAnsi="Times New Roman" w:cs="Times New Roman"/>
                <w:color w:val="000000"/>
                <w:sz w:val="24"/>
                <w:szCs w:val="24"/>
              </w:rPr>
              <w:t>à 2000 FCFA</w:t>
            </w:r>
          </w:p>
          <w:p w:rsidR="0036114C" w:rsidRPr="005A3524" w:rsidRDefault="0036114C" w:rsidP="002119EF">
            <w:pPr>
              <w:widowControl w:val="0"/>
              <w:numPr>
                <w:ilvl w:val="1"/>
                <w:numId w:val="25"/>
              </w:numPr>
              <w:tabs>
                <w:tab w:val="left" w:pos="640"/>
              </w:tabs>
              <w:autoSpaceDE w:val="0"/>
              <w:autoSpaceDN w:val="0"/>
              <w:adjustRightInd w:val="0"/>
              <w:spacing w:after="0" w:line="276" w:lineRule="auto"/>
              <w:ind w:right="17"/>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L’attestation d’i</w:t>
            </w:r>
            <w:r w:rsidR="005F242F" w:rsidRPr="005A3524">
              <w:rPr>
                <w:rFonts w:ascii="Times New Roman" w:hAnsi="Times New Roman" w:cs="Times New Roman"/>
                <w:color w:val="000000"/>
                <w:sz w:val="24"/>
                <w:szCs w:val="24"/>
              </w:rPr>
              <w:t>mmatriculation</w:t>
            </w:r>
            <w:r w:rsidR="00330130">
              <w:rPr>
                <w:rFonts w:ascii="Times New Roman" w:hAnsi="Times New Roman" w:cs="Times New Roman"/>
                <w:color w:val="000000"/>
                <w:sz w:val="24"/>
                <w:szCs w:val="24"/>
              </w:rPr>
              <w:t> </w:t>
            </w:r>
            <w:r w:rsidR="00942D2A" w:rsidRPr="005A3524">
              <w:rPr>
                <w:rFonts w:ascii="Times New Roman" w:hAnsi="Times New Roman" w:cs="Times New Roman"/>
                <w:color w:val="000000"/>
                <w:sz w:val="24"/>
                <w:szCs w:val="24"/>
              </w:rPr>
              <w:t xml:space="preserve"> timbré</w:t>
            </w:r>
            <w:r w:rsidR="00330130">
              <w:rPr>
                <w:rFonts w:ascii="Times New Roman" w:hAnsi="Times New Roman" w:cs="Times New Roman"/>
                <w:color w:val="000000"/>
                <w:sz w:val="24"/>
                <w:szCs w:val="24"/>
              </w:rPr>
              <w:t>e</w:t>
            </w:r>
            <w:r w:rsidR="00942D2A" w:rsidRPr="005A3524">
              <w:rPr>
                <w:rFonts w:ascii="Times New Roman" w:hAnsi="Times New Roman" w:cs="Times New Roman"/>
                <w:color w:val="000000"/>
                <w:sz w:val="24"/>
                <w:szCs w:val="24"/>
              </w:rPr>
              <w:t xml:space="preserve"> à 1500 FCFA</w:t>
            </w:r>
          </w:p>
          <w:p w:rsidR="0036114C" w:rsidRPr="005A3524" w:rsidRDefault="0036114C" w:rsidP="002119EF">
            <w:pPr>
              <w:widowControl w:val="0"/>
              <w:numPr>
                <w:ilvl w:val="1"/>
                <w:numId w:val="25"/>
              </w:numPr>
              <w:tabs>
                <w:tab w:val="left" w:pos="640"/>
              </w:tabs>
              <w:autoSpaceDE w:val="0"/>
              <w:autoSpaceDN w:val="0"/>
              <w:adjustRightInd w:val="0"/>
              <w:spacing w:after="0" w:line="276" w:lineRule="auto"/>
              <w:ind w:right="17"/>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La copie</w:t>
            </w:r>
            <w:r w:rsidR="005F242F" w:rsidRPr="005A3524">
              <w:rPr>
                <w:rFonts w:ascii="Times New Roman" w:hAnsi="Times New Roman" w:cs="Times New Roman"/>
                <w:color w:val="000000"/>
                <w:sz w:val="24"/>
                <w:szCs w:val="24"/>
              </w:rPr>
              <w:t xml:space="preserve"> </w:t>
            </w:r>
            <w:r w:rsidR="00786122" w:rsidRPr="005A3524">
              <w:rPr>
                <w:rFonts w:ascii="Times New Roman" w:hAnsi="Times New Roman" w:cs="Times New Roman"/>
                <w:color w:val="000000"/>
                <w:sz w:val="24"/>
                <w:szCs w:val="24"/>
              </w:rPr>
              <w:t>certifiée</w:t>
            </w:r>
            <w:r w:rsidRPr="005A3524">
              <w:rPr>
                <w:rFonts w:ascii="Times New Roman" w:hAnsi="Times New Roman" w:cs="Times New Roman"/>
                <w:color w:val="000000"/>
                <w:sz w:val="24"/>
                <w:szCs w:val="24"/>
              </w:rPr>
              <w:t xml:space="preserve"> du registre de commerce</w:t>
            </w:r>
            <w:r w:rsidR="00942D2A" w:rsidRPr="005A3524">
              <w:rPr>
                <w:rFonts w:ascii="Times New Roman" w:hAnsi="Times New Roman" w:cs="Times New Roman"/>
                <w:color w:val="000000"/>
                <w:sz w:val="24"/>
                <w:szCs w:val="24"/>
              </w:rPr>
              <w:t xml:space="preserve"> ; </w:t>
            </w:r>
          </w:p>
          <w:p w:rsidR="002119EF" w:rsidRPr="00971116" w:rsidRDefault="002119EF" w:rsidP="002119EF">
            <w:pPr>
              <w:widowControl w:val="0"/>
              <w:tabs>
                <w:tab w:val="left" w:pos="640"/>
              </w:tabs>
              <w:autoSpaceDE w:val="0"/>
              <w:autoSpaceDN w:val="0"/>
              <w:adjustRightInd w:val="0"/>
              <w:spacing w:after="0" w:line="276" w:lineRule="auto"/>
              <w:ind w:right="17"/>
              <w:jc w:val="both"/>
              <w:rPr>
                <w:rFonts w:ascii="Times New Roman" w:hAnsi="Times New Roman" w:cs="Times New Roman"/>
                <w:color w:val="000000"/>
                <w:sz w:val="16"/>
                <w:szCs w:val="16"/>
              </w:rPr>
            </w:pPr>
          </w:p>
          <w:p w:rsidR="002119EF" w:rsidRPr="005A3524" w:rsidRDefault="002119EF" w:rsidP="002119EF">
            <w:pPr>
              <w:spacing w:after="0"/>
              <w:ind w:right="17"/>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 xml:space="preserve">En cas de groupement chaque membre du groupement doit présenter un dossier administratif complet, les pièces </w:t>
            </w:r>
            <w:proofErr w:type="gramStart"/>
            <w:r w:rsidRPr="005A3524">
              <w:rPr>
                <w:rFonts w:ascii="Times New Roman" w:hAnsi="Times New Roman" w:cs="Times New Roman"/>
                <w:color w:val="000000"/>
                <w:sz w:val="24"/>
                <w:szCs w:val="24"/>
              </w:rPr>
              <w:t>a</w:t>
            </w:r>
            <w:proofErr w:type="gramEnd"/>
            <w:r w:rsidRPr="005A3524">
              <w:rPr>
                <w:rFonts w:ascii="Times New Roman" w:hAnsi="Times New Roman" w:cs="Times New Roman"/>
                <w:color w:val="000000"/>
                <w:sz w:val="24"/>
                <w:szCs w:val="24"/>
              </w:rPr>
              <w:t>, f, g et k étant uniquement présentés par le mandataire du groupement.</w:t>
            </w:r>
          </w:p>
          <w:p w:rsidR="002119EF" w:rsidRPr="005A3524" w:rsidRDefault="002119EF" w:rsidP="002119EF">
            <w:pPr>
              <w:spacing w:line="276" w:lineRule="auto"/>
              <w:ind w:right="17"/>
              <w:rPr>
                <w:rFonts w:ascii="Times New Roman" w:hAnsi="Times New Roman" w:cs="Times New Roman"/>
                <w:color w:val="000000"/>
                <w:sz w:val="24"/>
                <w:szCs w:val="24"/>
              </w:rPr>
            </w:pPr>
          </w:p>
          <w:p w:rsidR="002119EF" w:rsidRPr="00971116" w:rsidRDefault="002119EF" w:rsidP="002119EF">
            <w:pPr>
              <w:spacing w:line="276" w:lineRule="auto"/>
              <w:ind w:right="17"/>
              <w:rPr>
                <w:rFonts w:ascii="Times New Roman" w:hAnsi="Times New Roman" w:cs="Times New Roman"/>
                <w:b/>
                <w:color w:val="000000"/>
                <w:sz w:val="24"/>
                <w:szCs w:val="24"/>
              </w:rPr>
            </w:pPr>
            <w:r w:rsidRPr="005A3524">
              <w:rPr>
                <w:rFonts w:ascii="Times New Roman" w:hAnsi="Times New Roman" w:cs="Times New Roman"/>
                <w:b/>
                <w:color w:val="000000"/>
                <w:sz w:val="24"/>
                <w:szCs w:val="24"/>
              </w:rPr>
              <w:t xml:space="preserve">Enveloppe </w:t>
            </w:r>
            <w:r w:rsidR="00971116">
              <w:rPr>
                <w:rFonts w:ascii="Times New Roman" w:hAnsi="Times New Roman" w:cs="Times New Roman"/>
                <w:b/>
                <w:color w:val="000000"/>
                <w:sz w:val="24"/>
                <w:szCs w:val="24"/>
              </w:rPr>
              <w:t xml:space="preserve">B - Volume 2 : Offre technique </w:t>
            </w:r>
          </w:p>
          <w:p w:rsidR="002119EF" w:rsidRPr="005A3524" w:rsidRDefault="002119EF" w:rsidP="002119EF">
            <w:pPr>
              <w:spacing w:line="276" w:lineRule="auto"/>
              <w:ind w:right="17"/>
              <w:rPr>
                <w:rFonts w:ascii="Times New Roman" w:hAnsi="Times New Roman" w:cs="Times New Roman"/>
                <w:color w:val="000000"/>
                <w:sz w:val="24"/>
                <w:szCs w:val="24"/>
              </w:rPr>
            </w:pPr>
            <w:r w:rsidRPr="005A3524">
              <w:rPr>
                <w:rFonts w:ascii="Times New Roman" w:hAnsi="Times New Roman" w:cs="Times New Roman"/>
                <w:color w:val="000000"/>
                <w:sz w:val="24"/>
                <w:szCs w:val="24"/>
              </w:rPr>
              <w:t>b.1. Les renseignements sur les qualifications</w:t>
            </w:r>
          </w:p>
          <w:p w:rsidR="002119EF" w:rsidRPr="005A3524" w:rsidRDefault="002119EF" w:rsidP="002119EF">
            <w:pPr>
              <w:spacing w:line="276" w:lineRule="auto"/>
              <w:ind w:right="17"/>
              <w:rPr>
                <w:rFonts w:ascii="Times New Roman" w:hAnsi="Times New Roman" w:cs="Times New Roman"/>
                <w:color w:val="000000"/>
                <w:sz w:val="24"/>
                <w:szCs w:val="24"/>
              </w:rPr>
            </w:pPr>
            <w:r w:rsidRPr="005A3524">
              <w:rPr>
                <w:rFonts w:ascii="Times New Roman" w:hAnsi="Times New Roman" w:cs="Times New Roman"/>
                <w:color w:val="000000"/>
                <w:sz w:val="24"/>
                <w:szCs w:val="24"/>
              </w:rPr>
              <w:t>Le RPAO précise la liste des documents à fournir par les soumissionnaires pour justifier les critères de qualification mentionnées à l’article 6.1 du RPAO conformément aux formulaires de qualification joints au DAO. Fournir :</w:t>
            </w:r>
          </w:p>
          <w:p w:rsidR="009D3226" w:rsidRPr="005A3524" w:rsidRDefault="009D3226" w:rsidP="00E67AA6">
            <w:pPr>
              <w:pStyle w:val="Paragraphedeliste"/>
              <w:numPr>
                <w:ilvl w:val="0"/>
                <w:numId w:val="29"/>
              </w:numPr>
              <w:spacing w:after="0"/>
              <w:rPr>
                <w:rFonts w:ascii="Times New Roman" w:hAnsi="Times New Roman"/>
                <w:b/>
                <w:sz w:val="24"/>
                <w:szCs w:val="24"/>
                <w:lang w:val="fr-FR" w:eastAsia="en-US"/>
              </w:rPr>
            </w:pPr>
            <w:r w:rsidRPr="005A3524">
              <w:rPr>
                <w:rFonts w:ascii="Times New Roman" w:hAnsi="Times New Roman"/>
                <w:b/>
                <w:sz w:val="24"/>
                <w:szCs w:val="24"/>
                <w:lang w:val="fr-FR" w:eastAsia="en-US"/>
              </w:rPr>
              <w:t>Conformité du matériel proposé aux spécifications techniques :</w:t>
            </w:r>
            <w:r w:rsidR="00971116" w:rsidRPr="005A3524">
              <w:rPr>
                <w:rFonts w:ascii="Times New Roman" w:hAnsi="Times New Roman"/>
                <w:bCs/>
                <w:color w:val="000000" w:themeColor="text1"/>
                <w:sz w:val="24"/>
                <w:szCs w:val="24"/>
                <w:lang w:val="fr-FR"/>
              </w:rPr>
              <w:t xml:space="preserve"> </w:t>
            </w:r>
            <w:r w:rsidR="00971116" w:rsidRPr="00FB2E6D">
              <w:rPr>
                <w:rFonts w:ascii="Times New Roman" w:hAnsi="Times New Roman"/>
                <w:b/>
                <w:bCs/>
                <w:color w:val="000000" w:themeColor="text1"/>
                <w:sz w:val="24"/>
                <w:szCs w:val="24"/>
                <w:lang w:val="fr-FR"/>
              </w:rPr>
              <w:t>oui/non</w:t>
            </w:r>
          </w:p>
          <w:p w:rsidR="009D3226" w:rsidRPr="005A3524" w:rsidRDefault="009D3226" w:rsidP="009D3226">
            <w:pPr>
              <w:pStyle w:val="Paragraphedeliste"/>
              <w:spacing w:after="0"/>
              <w:ind w:left="760"/>
              <w:rPr>
                <w:rFonts w:ascii="Times New Roman" w:hAnsi="Times New Roman"/>
                <w:b/>
                <w:color w:val="000000" w:themeColor="text1"/>
                <w:sz w:val="24"/>
                <w:szCs w:val="24"/>
                <w:lang w:val="fr-FR"/>
              </w:rPr>
            </w:pPr>
            <w:r w:rsidRPr="005A3524">
              <w:rPr>
                <w:rFonts w:ascii="Times New Roman" w:hAnsi="Times New Roman"/>
                <w:sz w:val="24"/>
                <w:szCs w:val="24"/>
                <w:lang w:val="fr-FR" w:eastAsia="en-US"/>
              </w:rPr>
              <w:t>Le soumissionnaire devra fournir</w:t>
            </w:r>
            <w:r w:rsidR="00786122" w:rsidRPr="005A3524">
              <w:rPr>
                <w:rFonts w:ascii="Times New Roman" w:hAnsi="Times New Roman"/>
                <w:sz w:val="24"/>
                <w:szCs w:val="24"/>
                <w:lang w:val="fr-FR" w:eastAsia="en-US"/>
              </w:rPr>
              <w:t xml:space="preserve"> les photos détaillé</w:t>
            </w:r>
            <w:r w:rsidR="00330130">
              <w:rPr>
                <w:rFonts w:ascii="Times New Roman" w:hAnsi="Times New Roman"/>
                <w:sz w:val="24"/>
                <w:szCs w:val="24"/>
                <w:lang w:val="fr-FR" w:eastAsia="en-US"/>
              </w:rPr>
              <w:t>e</w:t>
            </w:r>
            <w:r w:rsidR="00786122" w:rsidRPr="005A3524">
              <w:rPr>
                <w:rFonts w:ascii="Times New Roman" w:hAnsi="Times New Roman"/>
                <w:sz w:val="24"/>
                <w:szCs w:val="24"/>
                <w:lang w:val="fr-FR" w:eastAsia="en-US"/>
              </w:rPr>
              <w:t>s</w:t>
            </w:r>
            <w:r w:rsidRPr="005A3524">
              <w:rPr>
                <w:rFonts w:ascii="Times New Roman" w:hAnsi="Times New Roman"/>
                <w:sz w:val="24"/>
                <w:szCs w:val="24"/>
                <w:lang w:val="fr-FR" w:eastAsia="en-US"/>
              </w:rPr>
              <w:t xml:space="preserve"> </w:t>
            </w:r>
            <w:r w:rsidR="00786122" w:rsidRPr="005A3524">
              <w:rPr>
                <w:rFonts w:ascii="Times New Roman" w:hAnsi="Times New Roman"/>
                <w:sz w:val="24"/>
                <w:szCs w:val="24"/>
                <w:lang w:val="fr-FR" w:eastAsia="en-US"/>
              </w:rPr>
              <w:t>et</w:t>
            </w:r>
            <w:r w:rsidRPr="005A3524">
              <w:rPr>
                <w:rFonts w:ascii="Times New Roman" w:hAnsi="Times New Roman"/>
                <w:sz w:val="24"/>
                <w:szCs w:val="24"/>
                <w:lang w:val="fr-FR" w:eastAsia="en-US"/>
              </w:rPr>
              <w:t xml:space="preserve"> prospectus, toute la documentation technique (particulièrement les schémas électriques, mécaniques et hydraulique) définissant les spécifications et les caractéristiques du matériel à livrer ; </w:t>
            </w:r>
          </w:p>
          <w:p w:rsidR="009D3226" w:rsidRPr="005A3524" w:rsidRDefault="009D3226" w:rsidP="00E67AA6">
            <w:pPr>
              <w:pStyle w:val="Paragraphedeliste"/>
              <w:numPr>
                <w:ilvl w:val="0"/>
                <w:numId w:val="29"/>
              </w:numPr>
              <w:spacing w:after="0"/>
              <w:rPr>
                <w:rFonts w:ascii="Times New Roman" w:hAnsi="Times New Roman"/>
                <w:sz w:val="24"/>
                <w:szCs w:val="24"/>
                <w:lang w:val="fr-FR" w:eastAsia="en-US"/>
              </w:rPr>
            </w:pPr>
            <w:r w:rsidRPr="005A3524">
              <w:rPr>
                <w:rFonts w:ascii="Times New Roman" w:hAnsi="Times New Roman"/>
                <w:b/>
                <w:color w:val="000000" w:themeColor="text1"/>
                <w:sz w:val="24"/>
                <w:szCs w:val="24"/>
                <w:lang w:val="fr-FR"/>
              </w:rPr>
              <w:t>Ligne de crédit du soumissionnaire :</w:t>
            </w:r>
            <w:r w:rsidR="00971116" w:rsidRPr="005A3524">
              <w:rPr>
                <w:rFonts w:ascii="Times New Roman" w:hAnsi="Times New Roman"/>
                <w:bCs/>
                <w:color w:val="000000" w:themeColor="text1"/>
                <w:sz w:val="24"/>
                <w:szCs w:val="24"/>
                <w:lang w:val="fr-FR"/>
              </w:rPr>
              <w:t xml:space="preserve"> </w:t>
            </w:r>
            <w:r w:rsidR="00971116" w:rsidRPr="00FB2E6D">
              <w:rPr>
                <w:rFonts w:ascii="Times New Roman" w:hAnsi="Times New Roman"/>
                <w:b/>
                <w:bCs/>
                <w:color w:val="000000" w:themeColor="text1"/>
                <w:sz w:val="24"/>
                <w:szCs w:val="24"/>
                <w:lang w:val="fr-FR"/>
              </w:rPr>
              <w:t>oui/non</w:t>
            </w:r>
            <w:r w:rsidR="00971116">
              <w:rPr>
                <w:rFonts w:ascii="Times New Roman" w:hAnsi="Times New Roman"/>
                <w:bCs/>
                <w:color w:val="000000" w:themeColor="text1"/>
                <w:sz w:val="24"/>
                <w:szCs w:val="24"/>
                <w:lang w:val="fr-FR"/>
              </w:rPr>
              <w:t xml:space="preserve"> </w:t>
            </w:r>
          </w:p>
          <w:p w:rsidR="009D3226" w:rsidRPr="005A3524" w:rsidRDefault="009D3226" w:rsidP="009D3226">
            <w:pPr>
              <w:pStyle w:val="Paragraphedeliste"/>
              <w:spacing w:after="0"/>
              <w:ind w:left="1146"/>
              <w:rPr>
                <w:rFonts w:ascii="Times New Roman" w:hAnsi="Times New Roman"/>
                <w:bCs/>
                <w:color w:val="000000" w:themeColor="text1"/>
                <w:sz w:val="24"/>
                <w:szCs w:val="24"/>
                <w:lang w:val="fr-FR"/>
              </w:rPr>
            </w:pPr>
            <w:r w:rsidRPr="005A3524">
              <w:rPr>
                <w:rFonts w:ascii="Times New Roman" w:hAnsi="Times New Roman"/>
                <w:bCs/>
                <w:color w:val="000000" w:themeColor="text1"/>
                <w:sz w:val="24"/>
                <w:szCs w:val="24"/>
                <w:lang w:val="fr-FR"/>
              </w:rPr>
              <w:t xml:space="preserve">Justifier d’une ligne de crédit d’un montant </w:t>
            </w:r>
            <w:r w:rsidR="00971116">
              <w:rPr>
                <w:rFonts w:ascii="Times New Roman" w:hAnsi="Times New Roman"/>
                <w:bCs/>
                <w:color w:val="000000" w:themeColor="text1"/>
                <w:sz w:val="24"/>
                <w:szCs w:val="24"/>
                <w:lang w:val="fr-FR"/>
              </w:rPr>
              <w:t xml:space="preserve">de </w:t>
            </w:r>
            <w:r w:rsidRPr="005A3524">
              <w:rPr>
                <w:rFonts w:ascii="Times New Roman" w:hAnsi="Times New Roman"/>
                <w:bCs/>
                <w:color w:val="000000" w:themeColor="text1"/>
                <w:sz w:val="24"/>
                <w:szCs w:val="24"/>
                <w:lang w:val="fr-FR"/>
              </w:rPr>
              <w:t>quatre-vingt million</w:t>
            </w:r>
            <w:r w:rsidR="00971116">
              <w:rPr>
                <w:rFonts w:ascii="Times New Roman" w:hAnsi="Times New Roman"/>
                <w:bCs/>
                <w:color w:val="000000" w:themeColor="text1"/>
                <w:sz w:val="24"/>
                <w:szCs w:val="24"/>
                <w:lang w:val="fr-FR"/>
              </w:rPr>
              <w:t>s (80 000 000) délivrée</w:t>
            </w:r>
            <w:r w:rsidRPr="005A3524">
              <w:rPr>
                <w:rFonts w:ascii="Times New Roman" w:hAnsi="Times New Roman"/>
                <w:bCs/>
                <w:color w:val="000000" w:themeColor="text1"/>
                <w:sz w:val="24"/>
                <w:szCs w:val="24"/>
                <w:lang w:val="fr-FR"/>
              </w:rPr>
              <w:t xml:space="preserve"> par une banque de 1</w:t>
            </w:r>
            <w:r w:rsidRPr="005A3524">
              <w:rPr>
                <w:rFonts w:ascii="Times New Roman" w:hAnsi="Times New Roman"/>
                <w:bCs/>
                <w:color w:val="000000" w:themeColor="text1"/>
                <w:sz w:val="24"/>
                <w:szCs w:val="24"/>
                <w:vertAlign w:val="superscript"/>
                <w:lang w:val="fr-FR"/>
              </w:rPr>
              <w:t>er</w:t>
            </w:r>
            <w:r w:rsidRPr="005A3524">
              <w:rPr>
                <w:rFonts w:ascii="Times New Roman" w:hAnsi="Times New Roman"/>
                <w:bCs/>
                <w:color w:val="000000" w:themeColor="text1"/>
                <w:sz w:val="24"/>
                <w:szCs w:val="24"/>
                <w:lang w:val="fr-FR"/>
              </w:rPr>
              <w:t xml:space="preserve"> ordre ; </w:t>
            </w:r>
          </w:p>
          <w:p w:rsidR="009D3226" w:rsidRPr="005A3524" w:rsidRDefault="009D3226" w:rsidP="00E67AA6">
            <w:pPr>
              <w:pStyle w:val="Paragraphedeliste"/>
              <w:numPr>
                <w:ilvl w:val="0"/>
                <w:numId w:val="29"/>
              </w:numPr>
              <w:spacing w:after="0"/>
              <w:rPr>
                <w:rFonts w:ascii="Times New Roman" w:hAnsi="Times New Roman"/>
                <w:b/>
                <w:sz w:val="24"/>
                <w:szCs w:val="24"/>
              </w:rPr>
            </w:pPr>
            <w:r w:rsidRPr="005A3524">
              <w:rPr>
                <w:rFonts w:ascii="Times New Roman" w:hAnsi="Times New Roman"/>
                <w:b/>
                <w:sz w:val="24"/>
                <w:szCs w:val="24"/>
              </w:rPr>
              <w:t>Expérience du soumissionnaire dans le domaine</w:t>
            </w:r>
            <w:r w:rsidR="00FB2E6D" w:rsidRPr="005A3524">
              <w:rPr>
                <w:rFonts w:ascii="Times New Roman" w:hAnsi="Times New Roman"/>
                <w:bCs/>
                <w:sz w:val="24"/>
                <w:szCs w:val="24"/>
              </w:rPr>
              <w:t xml:space="preserve"> </w:t>
            </w:r>
            <w:r w:rsidR="00FB2E6D" w:rsidRPr="00FB2E6D">
              <w:rPr>
                <w:rFonts w:ascii="Times New Roman" w:hAnsi="Times New Roman"/>
                <w:b/>
                <w:bCs/>
                <w:sz w:val="24"/>
                <w:szCs w:val="24"/>
              </w:rPr>
              <w:t>oui/non</w:t>
            </w:r>
          </w:p>
          <w:p w:rsidR="009D3226" w:rsidRPr="005A3524" w:rsidRDefault="009D3226" w:rsidP="009D3226">
            <w:pPr>
              <w:spacing w:after="0"/>
              <w:ind w:left="786"/>
              <w:rPr>
                <w:rFonts w:ascii="Times New Roman" w:hAnsi="Times New Roman" w:cs="Times New Roman"/>
                <w:bCs/>
                <w:sz w:val="24"/>
                <w:szCs w:val="24"/>
              </w:rPr>
            </w:pPr>
            <w:r w:rsidRPr="005A3524">
              <w:rPr>
                <w:rFonts w:ascii="Times New Roman" w:hAnsi="Times New Roman" w:cs="Times New Roman"/>
                <w:bCs/>
                <w:sz w:val="24"/>
                <w:szCs w:val="24"/>
              </w:rPr>
              <w:t xml:space="preserve">Présenter deux contrats de montant similaire la 1ere et la dernière page des contrats, puis les procès-verbaux de réception de ces contrats signés des maitres d’Ouvrage ; </w:t>
            </w:r>
          </w:p>
          <w:p w:rsidR="009D3226" w:rsidRPr="00696A4A" w:rsidRDefault="009D3226" w:rsidP="00E67AA6">
            <w:pPr>
              <w:pStyle w:val="Paragraphedeliste"/>
              <w:numPr>
                <w:ilvl w:val="0"/>
                <w:numId w:val="29"/>
              </w:numPr>
              <w:spacing w:after="0"/>
              <w:rPr>
                <w:rFonts w:ascii="Times New Roman" w:hAnsi="Times New Roman"/>
                <w:sz w:val="24"/>
                <w:szCs w:val="24"/>
                <w:lang w:val="fr-FR" w:eastAsia="en-US"/>
              </w:rPr>
            </w:pPr>
            <w:r w:rsidRPr="005A3524">
              <w:rPr>
                <w:rFonts w:ascii="Times New Roman" w:hAnsi="Times New Roman"/>
                <w:b/>
                <w:sz w:val="24"/>
                <w:szCs w:val="24"/>
                <w:lang w:val="fr-FR" w:eastAsia="en-US"/>
              </w:rPr>
              <w:t>Dispositions garantissant un bon service après-vente</w:t>
            </w:r>
            <w:r w:rsidRPr="005A3524">
              <w:rPr>
                <w:rFonts w:ascii="Times New Roman" w:hAnsi="Times New Roman"/>
                <w:sz w:val="24"/>
                <w:szCs w:val="24"/>
                <w:lang w:val="fr-FR" w:eastAsia="en-US"/>
              </w:rPr>
              <w:t> :</w:t>
            </w:r>
            <w:r w:rsidR="00FB2E6D" w:rsidRPr="00FB2E6D">
              <w:rPr>
                <w:rFonts w:ascii="Times New Roman" w:hAnsi="Times New Roman"/>
                <w:b/>
                <w:bCs/>
                <w:sz w:val="24"/>
                <w:szCs w:val="24"/>
              </w:rPr>
              <w:t xml:space="preserve"> oui/non</w:t>
            </w:r>
          </w:p>
          <w:p w:rsidR="00696A4A" w:rsidRPr="00696A4A" w:rsidRDefault="00696A4A" w:rsidP="00696A4A">
            <w:pPr>
              <w:pStyle w:val="Paragraphedeliste"/>
              <w:spacing w:after="0"/>
              <w:ind w:left="1146"/>
              <w:rPr>
                <w:rFonts w:ascii="Times New Roman" w:hAnsi="Times New Roman"/>
                <w:sz w:val="16"/>
                <w:szCs w:val="16"/>
                <w:lang w:val="fr-FR" w:eastAsia="en-US"/>
              </w:rPr>
            </w:pPr>
          </w:p>
          <w:p w:rsidR="009D3226" w:rsidRPr="00696A4A" w:rsidRDefault="009D3226" w:rsidP="00CF5E3A">
            <w:pPr>
              <w:pStyle w:val="Paragraphedeliste"/>
              <w:numPr>
                <w:ilvl w:val="0"/>
                <w:numId w:val="37"/>
              </w:numPr>
              <w:spacing w:after="0"/>
              <w:rPr>
                <w:rFonts w:ascii="Times New Roman" w:hAnsi="Times New Roman"/>
                <w:sz w:val="24"/>
                <w:szCs w:val="24"/>
              </w:rPr>
            </w:pPr>
            <w:r w:rsidRPr="00696A4A">
              <w:rPr>
                <w:rFonts w:ascii="Times New Roman" w:hAnsi="Times New Roman"/>
                <w:bCs/>
                <w:sz w:val="24"/>
                <w:szCs w:val="24"/>
              </w:rPr>
              <w:t>L’attestation de visite du garage signé</w:t>
            </w:r>
            <w:r w:rsidR="00696A4A" w:rsidRPr="00696A4A">
              <w:rPr>
                <w:rFonts w:ascii="Times New Roman" w:hAnsi="Times New Roman"/>
                <w:bCs/>
                <w:sz w:val="24"/>
                <w:szCs w:val="24"/>
              </w:rPr>
              <w:t>e</w:t>
            </w:r>
            <w:r w:rsidRPr="00696A4A">
              <w:rPr>
                <w:rFonts w:ascii="Times New Roman" w:hAnsi="Times New Roman"/>
                <w:bCs/>
                <w:sz w:val="24"/>
                <w:szCs w:val="24"/>
              </w:rPr>
              <w:t xml:space="preserve"> par le Chef Service du Marché</w:t>
            </w:r>
          </w:p>
          <w:p w:rsidR="009D3226" w:rsidRPr="00696A4A" w:rsidRDefault="009D3226" w:rsidP="00CF5E3A">
            <w:pPr>
              <w:pStyle w:val="Paragraphedeliste"/>
              <w:numPr>
                <w:ilvl w:val="0"/>
                <w:numId w:val="37"/>
              </w:numPr>
              <w:spacing w:after="0"/>
              <w:rPr>
                <w:rFonts w:ascii="Times New Roman" w:hAnsi="Times New Roman"/>
                <w:sz w:val="24"/>
                <w:szCs w:val="24"/>
              </w:rPr>
            </w:pPr>
            <w:r w:rsidRPr="00696A4A">
              <w:rPr>
                <w:rFonts w:ascii="Times New Roman" w:hAnsi="Times New Roman"/>
                <w:sz w:val="24"/>
                <w:szCs w:val="24"/>
                <w:lang w:val="fr-FR" w:eastAsia="en-US"/>
              </w:rPr>
              <w:t>Le soumissionnaire devra justifier qu’il dispose d’un personnel technique de maintenance compétent à savoir :</w:t>
            </w:r>
          </w:p>
          <w:p w:rsidR="009D3226" w:rsidRPr="005A3524" w:rsidRDefault="009D3226" w:rsidP="009D3226">
            <w:pPr>
              <w:pStyle w:val="Paragraphedeliste"/>
              <w:spacing w:after="0"/>
              <w:ind w:left="760"/>
              <w:rPr>
                <w:rFonts w:ascii="Times New Roman" w:hAnsi="Times New Roman"/>
                <w:sz w:val="24"/>
                <w:szCs w:val="24"/>
                <w:lang w:val="fr-FR" w:eastAsia="en-US"/>
              </w:rPr>
            </w:pPr>
            <w:r w:rsidRPr="005A3524">
              <w:rPr>
                <w:rFonts w:ascii="Times New Roman" w:hAnsi="Times New Roman"/>
                <w:sz w:val="24"/>
                <w:szCs w:val="24"/>
                <w:u w:val="single"/>
                <w:lang w:val="fr-FR" w:eastAsia="en-US"/>
              </w:rPr>
              <w:t>Un (01) personnel d’encadrement</w:t>
            </w:r>
            <w:r w:rsidRPr="005A3524">
              <w:rPr>
                <w:rFonts w:ascii="Times New Roman" w:hAnsi="Times New Roman"/>
                <w:sz w:val="24"/>
                <w:szCs w:val="24"/>
                <w:lang w:val="fr-FR" w:eastAsia="en-US"/>
              </w:rPr>
              <w:t> :</w:t>
            </w:r>
            <w:r w:rsidRPr="005A3524">
              <w:rPr>
                <w:rFonts w:ascii="Times New Roman" w:hAnsi="Times New Roman"/>
                <w:sz w:val="24"/>
                <w:szCs w:val="24"/>
                <w:u w:val="single"/>
                <w:lang w:val="fr-FR" w:eastAsia="en-US"/>
              </w:rPr>
              <w:t xml:space="preserve"> </w:t>
            </w:r>
            <w:r w:rsidRPr="005A3524">
              <w:rPr>
                <w:rFonts w:ascii="Times New Roman" w:hAnsi="Times New Roman"/>
                <w:sz w:val="24"/>
                <w:szCs w:val="24"/>
                <w:lang w:val="fr-FR" w:eastAsia="en-US"/>
              </w:rPr>
              <w:t>justifiant d’une expérience professionnelle probante d’au moins cinq (05) années dans la mécanique des engins lourds. Diplôme (</w:t>
            </w:r>
            <w:r w:rsidR="00786122" w:rsidRPr="005A3524">
              <w:rPr>
                <w:rFonts w:ascii="Times New Roman" w:hAnsi="Times New Roman"/>
                <w:sz w:val="24"/>
                <w:szCs w:val="24"/>
                <w:lang w:val="fr-FR" w:eastAsia="en-US"/>
              </w:rPr>
              <w:t>copie certifiée</w:t>
            </w:r>
            <w:r w:rsidRPr="005A3524">
              <w:rPr>
                <w:rFonts w:ascii="Times New Roman" w:hAnsi="Times New Roman"/>
                <w:sz w:val="24"/>
                <w:szCs w:val="24"/>
                <w:lang w:val="fr-FR" w:eastAsia="en-US"/>
              </w:rPr>
              <w:t xml:space="preserve"> + attestation de présentation de l’original) de technicien </w:t>
            </w:r>
            <w:r w:rsidRPr="005A3524">
              <w:rPr>
                <w:rFonts w:ascii="Times New Roman" w:hAnsi="Times New Roman"/>
                <w:sz w:val="24"/>
                <w:szCs w:val="24"/>
                <w:lang w:val="fr-FR" w:eastAsia="en-US"/>
              </w:rPr>
              <w:lastRenderedPageBreak/>
              <w:t>supérieur en génie mécanique ou toute autre formation équivalente (</w:t>
            </w:r>
            <w:proofErr w:type="spellStart"/>
            <w:r w:rsidRPr="005A3524">
              <w:rPr>
                <w:rFonts w:ascii="Times New Roman" w:hAnsi="Times New Roman"/>
                <w:sz w:val="24"/>
                <w:szCs w:val="24"/>
                <w:lang w:val="fr-FR" w:eastAsia="en-US"/>
              </w:rPr>
              <w:t>Bacc</w:t>
            </w:r>
            <w:proofErr w:type="spellEnd"/>
            <w:r w:rsidRPr="005A3524">
              <w:rPr>
                <w:rFonts w:ascii="Times New Roman" w:hAnsi="Times New Roman"/>
                <w:sz w:val="24"/>
                <w:szCs w:val="24"/>
                <w:lang w:val="fr-FR" w:eastAsia="en-US"/>
              </w:rPr>
              <w:t xml:space="preserve"> + 2) ;</w:t>
            </w:r>
          </w:p>
          <w:p w:rsidR="009D3226" w:rsidRPr="005A3524" w:rsidRDefault="009D3226" w:rsidP="009D3226">
            <w:pPr>
              <w:pStyle w:val="Paragraphedeliste"/>
              <w:spacing w:after="0"/>
              <w:ind w:left="760"/>
              <w:rPr>
                <w:rFonts w:ascii="Times New Roman" w:hAnsi="Times New Roman"/>
                <w:b/>
                <w:color w:val="000000" w:themeColor="text1"/>
                <w:sz w:val="24"/>
                <w:szCs w:val="24"/>
                <w:lang w:val="fr-FR"/>
              </w:rPr>
            </w:pPr>
            <w:r w:rsidRPr="005A3524">
              <w:rPr>
                <w:rFonts w:ascii="Times New Roman" w:hAnsi="Times New Roman"/>
                <w:sz w:val="24"/>
                <w:szCs w:val="24"/>
                <w:u w:val="single"/>
                <w:lang w:val="fr-FR" w:eastAsia="en-US"/>
              </w:rPr>
              <w:t>Un (01) chef d’équipe de maintenance</w:t>
            </w:r>
            <w:r w:rsidRPr="005A3524">
              <w:rPr>
                <w:rFonts w:ascii="Times New Roman" w:hAnsi="Times New Roman"/>
                <w:sz w:val="24"/>
                <w:szCs w:val="24"/>
                <w:lang w:val="fr-FR" w:eastAsia="en-US"/>
              </w:rPr>
              <w:t> : justifiant d’une expérience professionnelle probante d’au moins cinq (05) années dans la mécanique des engins lourds. Diplôme</w:t>
            </w:r>
            <w:r w:rsidR="00786122" w:rsidRPr="005A3524">
              <w:rPr>
                <w:rFonts w:ascii="Times New Roman" w:hAnsi="Times New Roman"/>
                <w:sz w:val="24"/>
                <w:szCs w:val="24"/>
                <w:lang w:val="fr-FR" w:eastAsia="en-US"/>
              </w:rPr>
              <w:t xml:space="preserve"> (copie certifiée + attestation de présentation de l’original) </w:t>
            </w:r>
            <w:r w:rsidRPr="005A3524">
              <w:rPr>
                <w:rFonts w:ascii="Times New Roman" w:hAnsi="Times New Roman"/>
                <w:sz w:val="24"/>
                <w:szCs w:val="24"/>
                <w:lang w:val="fr-FR" w:eastAsia="en-US"/>
              </w:rPr>
              <w:t xml:space="preserve"> de technicien en mécanique automobile (CAP); </w:t>
            </w:r>
            <w:r w:rsidRPr="005A3524">
              <w:rPr>
                <w:rFonts w:ascii="Times New Roman" w:hAnsi="Times New Roman"/>
                <w:b/>
                <w:color w:val="000000" w:themeColor="text1"/>
                <w:sz w:val="24"/>
                <w:szCs w:val="24"/>
                <w:lang w:val="fr-FR"/>
              </w:rPr>
              <w:t>oui/non</w:t>
            </w:r>
          </w:p>
          <w:p w:rsidR="009D3226" w:rsidRPr="005A3524" w:rsidRDefault="009D3226" w:rsidP="009D3226">
            <w:pPr>
              <w:pStyle w:val="Paragraphedeliste"/>
              <w:spacing w:after="0"/>
              <w:ind w:left="760"/>
              <w:rPr>
                <w:rFonts w:ascii="Times New Roman" w:hAnsi="Times New Roman"/>
                <w:b/>
                <w:color w:val="000000" w:themeColor="text1"/>
                <w:sz w:val="24"/>
                <w:szCs w:val="24"/>
              </w:rPr>
            </w:pPr>
            <w:r w:rsidRPr="005A3524">
              <w:rPr>
                <w:rFonts w:ascii="Times New Roman" w:hAnsi="Times New Roman"/>
                <w:sz w:val="24"/>
                <w:szCs w:val="24"/>
                <w:u w:val="single"/>
                <w:lang w:val="fr-FR" w:eastAsia="en-US"/>
              </w:rPr>
              <w:t>Présence d’un atelier de maintenance :</w:t>
            </w:r>
            <w:r w:rsidRPr="005A3524">
              <w:rPr>
                <w:rFonts w:ascii="Times New Roman" w:hAnsi="Times New Roman"/>
                <w:sz w:val="24"/>
                <w:szCs w:val="24"/>
                <w:lang w:val="fr-FR" w:eastAsia="en-US"/>
              </w:rPr>
              <w:t xml:space="preserve"> </w:t>
            </w:r>
            <w:r w:rsidRPr="005A3524">
              <w:rPr>
                <w:rFonts w:ascii="Times New Roman" w:hAnsi="Times New Roman"/>
                <w:sz w:val="24"/>
                <w:szCs w:val="24"/>
              </w:rPr>
              <w:t xml:space="preserve">Justifier de l’implantation d’un atelier de maintenance de la marque proposée y compris de la distribution des pièces de rechange ; </w:t>
            </w:r>
            <w:r w:rsidRPr="005A3524">
              <w:rPr>
                <w:rFonts w:ascii="Times New Roman" w:hAnsi="Times New Roman"/>
                <w:b/>
                <w:color w:val="000000" w:themeColor="text1"/>
                <w:sz w:val="24"/>
                <w:szCs w:val="24"/>
                <w:lang w:val="fr-FR"/>
              </w:rPr>
              <w:t>oui/non</w:t>
            </w:r>
          </w:p>
          <w:p w:rsidR="009D3226" w:rsidRPr="005A3524" w:rsidRDefault="009D3226" w:rsidP="00E67AA6">
            <w:pPr>
              <w:pStyle w:val="Paragraphedeliste"/>
              <w:numPr>
                <w:ilvl w:val="0"/>
                <w:numId w:val="29"/>
              </w:numPr>
              <w:ind w:right="17"/>
              <w:rPr>
                <w:rFonts w:ascii="Times New Roman" w:hAnsi="Times New Roman"/>
                <w:color w:val="000000"/>
                <w:sz w:val="24"/>
                <w:szCs w:val="24"/>
              </w:rPr>
            </w:pPr>
            <w:r w:rsidRPr="005A3524">
              <w:rPr>
                <w:rFonts w:ascii="Times New Roman" w:hAnsi="Times New Roman"/>
                <w:b/>
                <w:sz w:val="24"/>
                <w:szCs w:val="24"/>
                <w:lang w:val="fr-FR" w:eastAsia="en-US"/>
              </w:rPr>
              <w:t>Justifier d’une garantie d’au moins un (01) an pour le matériel à livrer</w:t>
            </w:r>
            <w:r w:rsidR="00FB2E6D" w:rsidRPr="005A3524">
              <w:rPr>
                <w:rFonts w:ascii="Times New Roman" w:hAnsi="Times New Roman"/>
                <w:b/>
                <w:color w:val="000000"/>
                <w:sz w:val="24"/>
                <w:szCs w:val="24"/>
              </w:rPr>
              <w:t xml:space="preserve"> oui/non</w:t>
            </w:r>
            <w:r w:rsidRPr="005A3524">
              <w:rPr>
                <w:rFonts w:ascii="Times New Roman" w:hAnsi="Times New Roman"/>
                <w:spacing w:val="4"/>
                <w:sz w:val="24"/>
                <w:szCs w:val="24"/>
              </w:rPr>
              <w:t xml:space="preserve"> : </w:t>
            </w:r>
            <w:r w:rsidRPr="005A3524">
              <w:rPr>
                <w:rFonts w:ascii="Times New Roman" w:hAnsi="Times New Roman"/>
                <w:color w:val="000000"/>
                <w:sz w:val="24"/>
                <w:szCs w:val="24"/>
              </w:rPr>
              <w:t xml:space="preserve">fournir un certificat de garantie ; </w:t>
            </w:r>
          </w:p>
          <w:p w:rsidR="00FB2E6D" w:rsidRDefault="009D3226" w:rsidP="009D3226">
            <w:pPr>
              <w:pStyle w:val="Paragraphedeliste"/>
              <w:ind w:right="17"/>
              <w:rPr>
                <w:rFonts w:ascii="Times New Roman" w:hAnsi="Times New Roman"/>
                <w:sz w:val="24"/>
                <w:szCs w:val="24"/>
                <w:lang w:val="fr-FR" w:eastAsia="en-US"/>
              </w:rPr>
            </w:pPr>
            <w:r w:rsidRPr="005A3524">
              <w:rPr>
                <w:rFonts w:ascii="Times New Roman" w:hAnsi="Times New Roman"/>
                <w:b/>
                <w:sz w:val="24"/>
                <w:szCs w:val="24"/>
                <w:lang w:val="fr-FR" w:eastAsia="en-US"/>
              </w:rPr>
              <w:t>-        Preuves d’acceptation des conditions du marché</w:t>
            </w:r>
            <w:r w:rsidRPr="005A3524">
              <w:rPr>
                <w:rFonts w:ascii="Times New Roman" w:hAnsi="Times New Roman"/>
                <w:sz w:val="24"/>
                <w:szCs w:val="24"/>
                <w:lang w:val="fr-FR" w:eastAsia="en-US"/>
              </w:rPr>
              <w:t> :</w:t>
            </w:r>
            <w:r w:rsidR="00FB2E6D" w:rsidRPr="005A3524">
              <w:rPr>
                <w:rFonts w:ascii="Times New Roman" w:hAnsi="Times New Roman"/>
                <w:b/>
                <w:sz w:val="24"/>
                <w:szCs w:val="24"/>
                <w:lang w:val="fr-FR" w:eastAsia="en-US"/>
              </w:rPr>
              <w:t xml:space="preserve"> oui/non</w:t>
            </w:r>
          </w:p>
          <w:p w:rsidR="009D3226" w:rsidRPr="005A3524" w:rsidRDefault="009D3226" w:rsidP="009D3226">
            <w:pPr>
              <w:pStyle w:val="Paragraphedeliste"/>
              <w:ind w:right="17"/>
              <w:rPr>
                <w:rFonts w:ascii="Times New Roman" w:hAnsi="Times New Roman"/>
                <w:color w:val="000000"/>
                <w:sz w:val="24"/>
                <w:szCs w:val="24"/>
              </w:rPr>
            </w:pPr>
            <w:r w:rsidRPr="005A3524">
              <w:rPr>
                <w:rFonts w:ascii="Times New Roman" w:hAnsi="Times New Roman"/>
                <w:sz w:val="24"/>
                <w:szCs w:val="24"/>
                <w:lang w:val="fr-FR" w:eastAsia="en-US"/>
              </w:rPr>
              <w:t xml:space="preserve"> le soumissionnaire remettra les copies dûment paraphées des documents à caractères administratif et technique régissant le marché, à savoir : « le cahier des clauses administratives particulières (CCAP), et Spécifications Techniques paraphés à chaque page, signés datés et cachetés à la dernière page » ; </w:t>
            </w:r>
          </w:p>
          <w:p w:rsidR="009D3226" w:rsidRPr="005A3524" w:rsidRDefault="009D3226" w:rsidP="00E67AA6">
            <w:pPr>
              <w:pStyle w:val="Paragraphedeliste"/>
              <w:numPr>
                <w:ilvl w:val="0"/>
                <w:numId w:val="29"/>
              </w:numPr>
              <w:spacing w:after="0"/>
              <w:rPr>
                <w:rFonts w:ascii="Times New Roman" w:hAnsi="Times New Roman"/>
                <w:sz w:val="24"/>
                <w:szCs w:val="24"/>
                <w:lang w:val="fr-FR" w:eastAsia="en-US"/>
              </w:rPr>
            </w:pPr>
          </w:p>
          <w:p w:rsidR="002119EF" w:rsidRPr="005A3524" w:rsidRDefault="002119EF" w:rsidP="002119EF">
            <w:pPr>
              <w:spacing w:line="276" w:lineRule="auto"/>
              <w:ind w:right="17"/>
              <w:rPr>
                <w:rFonts w:ascii="Times New Roman" w:hAnsi="Times New Roman" w:cs="Times New Roman"/>
                <w:color w:val="000000"/>
                <w:sz w:val="24"/>
                <w:szCs w:val="24"/>
              </w:rPr>
            </w:pPr>
            <w:r w:rsidRPr="005A3524">
              <w:rPr>
                <w:rFonts w:ascii="Times New Roman" w:hAnsi="Times New Roman" w:cs="Times New Roman"/>
                <w:color w:val="000000"/>
                <w:sz w:val="24"/>
                <w:szCs w:val="24"/>
              </w:rPr>
              <w:t xml:space="preserve">b.2. </w:t>
            </w:r>
            <w:r w:rsidR="009D3226" w:rsidRPr="005A3524">
              <w:rPr>
                <w:rFonts w:ascii="Times New Roman" w:hAnsi="Times New Roman" w:cs="Times New Roman"/>
                <w:color w:val="000000"/>
                <w:sz w:val="24"/>
                <w:szCs w:val="24"/>
              </w:rPr>
              <w:t xml:space="preserve">le délai d’exécution maximum de ce contrat est de </w:t>
            </w:r>
            <w:r w:rsidR="009D3226" w:rsidRPr="00330130">
              <w:rPr>
                <w:rFonts w:ascii="Times New Roman" w:hAnsi="Times New Roman" w:cs="Times New Roman"/>
                <w:b/>
                <w:color w:val="000000"/>
                <w:sz w:val="24"/>
                <w:szCs w:val="24"/>
              </w:rPr>
              <w:t>huit (08) mois</w:t>
            </w:r>
            <w:r w:rsidR="009D3226" w:rsidRPr="005A3524">
              <w:rPr>
                <w:rFonts w:ascii="Times New Roman" w:hAnsi="Times New Roman" w:cs="Times New Roman"/>
                <w:color w:val="000000"/>
                <w:sz w:val="24"/>
                <w:szCs w:val="24"/>
              </w:rPr>
              <w:t xml:space="preserve"> : toutefois le soumissionnaire peut donner </w:t>
            </w:r>
            <w:r w:rsidR="00330130">
              <w:rPr>
                <w:rFonts w:ascii="Times New Roman" w:hAnsi="Times New Roman" w:cs="Times New Roman"/>
                <w:color w:val="000000"/>
                <w:sz w:val="24"/>
                <w:szCs w:val="24"/>
              </w:rPr>
              <w:t xml:space="preserve">un </w:t>
            </w:r>
            <w:r w:rsidR="009D3226" w:rsidRPr="005A3524">
              <w:rPr>
                <w:rFonts w:ascii="Times New Roman" w:hAnsi="Times New Roman" w:cs="Times New Roman"/>
                <w:color w:val="000000"/>
                <w:sz w:val="24"/>
                <w:szCs w:val="24"/>
              </w:rPr>
              <w:t xml:space="preserve">délai </w:t>
            </w:r>
            <w:r w:rsidR="00330130">
              <w:rPr>
                <w:rFonts w:ascii="Times New Roman" w:hAnsi="Times New Roman" w:cs="Times New Roman"/>
                <w:color w:val="000000"/>
                <w:sz w:val="24"/>
                <w:szCs w:val="24"/>
              </w:rPr>
              <w:t xml:space="preserve">raisonnable </w:t>
            </w:r>
            <w:r w:rsidR="009D3226" w:rsidRPr="005A3524">
              <w:rPr>
                <w:rFonts w:ascii="Times New Roman" w:hAnsi="Times New Roman" w:cs="Times New Roman"/>
                <w:color w:val="000000"/>
                <w:sz w:val="24"/>
                <w:szCs w:val="24"/>
              </w:rPr>
              <w:t>de livraison.</w:t>
            </w:r>
          </w:p>
          <w:p w:rsidR="002119EF" w:rsidRPr="005A3524" w:rsidRDefault="002119EF" w:rsidP="002119EF">
            <w:pPr>
              <w:pStyle w:val="Paragraphedeliste"/>
              <w:widowControl w:val="0"/>
              <w:autoSpaceDE w:val="0"/>
              <w:autoSpaceDN w:val="0"/>
              <w:adjustRightInd w:val="0"/>
              <w:spacing w:after="0"/>
              <w:ind w:left="426" w:right="11"/>
              <w:jc w:val="both"/>
              <w:rPr>
                <w:rFonts w:ascii="Times New Roman" w:hAnsi="Times New Roman"/>
                <w:color w:val="000000"/>
                <w:sz w:val="24"/>
                <w:szCs w:val="24"/>
              </w:rPr>
            </w:pPr>
            <w:r w:rsidRPr="005A3524">
              <w:rPr>
                <w:rFonts w:ascii="Times New Roman" w:hAnsi="Times New Roman"/>
                <w:color w:val="000000"/>
                <w:sz w:val="24"/>
                <w:szCs w:val="24"/>
              </w:rPr>
              <w:t xml:space="preserve">Le délai maximum d’exécution prévu est de </w:t>
            </w:r>
            <w:r w:rsidR="00FD6594" w:rsidRPr="005A3524">
              <w:rPr>
                <w:rFonts w:ascii="Times New Roman" w:hAnsi="Times New Roman"/>
                <w:color w:val="000000"/>
                <w:sz w:val="24"/>
                <w:szCs w:val="24"/>
              </w:rPr>
              <w:t>huit</w:t>
            </w:r>
            <w:r w:rsidRPr="005A3524">
              <w:rPr>
                <w:rFonts w:ascii="Times New Roman" w:hAnsi="Times New Roman"/>
                <w:color w:val="000000"/>
                <w:sz w:val="24"/>
                <w:szCs w:val="24"/>
              </w:rPr>
              <w:t xml:space="preserve"> (</w:t>
            </w:r>
            <w:r w:rsidR="009D3226" w:rsidRPr="005A3524">
              <w:rPr>
                <w:rFonts w:ascii="Times New Roman" w:hAnsi="Times New Roman"/>
                <w:color w:val="000000"/>
                <w:sz w:val="24"/>
                <w:szCs w:val="24"/>
              </w:rPr>
              <w:t>08</w:t>
            </w:r>
            <w:r w:rsidRPr="005A3524">
              <w:rPr>
                <w:rFonts w:ascii="Times New Roman" w:hAnsi="Times New Roman"/>
                <w:color w:val="000000"/>
                <w:sz w:val="24"/>
                <w:szCs w:val="24"/>
              </w:rPr>
              <w:t>) mois répartis comme suit pour chaque lot : </w:t>
            </w:r>
          </w:p>
          <w:p w:rsidR="002119EF" w:rsidRPr="005A3524" w:rsidRDefault="002119EF" w:rsidP="002119EF">
            <w:pPr>
              <w:pStyle w:val="Paragraphedeliste"/>
              <w:widowControl w:val="0"/>
              <w:numPr>
                <w:ilvl w:val="0"/>
                <w:numId w:val="25"/>
              </w:numPr>
              <w:autoSpaceDE w:val="0"/>
              <w:autoSpaceDN w:val="0"/>
              <w:adjustRightInd w:val="0"/>
              <w:spacing w:after="0"/>
              <w:ind w:right="11"/>
              <w:jc w:val="both"/>
              <w:rPr>
                <w:rFonts w:ascii="Times New Roman" w:hAnsi="Times New Roman"/>
                <w:color w:val="000000"/>
                <w:sz w:val="24"/>
                <w:szCs w:val="24"/>
              </w:rPr>
            </w:pPr>
            <w:r w:rsidRPr="005A3524">
              <w:rPr>
                <w:rFonts w:ascii="Times New Roman" w:hAnsi="Times New Roman"/>
                <w:color w:val="000000"/>
                <w:sz w:val="24"/>
                <w:szCs w:val="24"/>
              </w:rPr>
              <w:t xml:space="preserve">Délai de livraison de la fourniture : </w:t>
            </w:r>
            <w:r w:rsidR="00FD6594" w:rsidRPr="00330130">
              <w:rPr>
                <w:rFonts w:ascii="Times New Roman" w:hAnsi="Times New Roman"/>
                <w:b/>
                <w:color w:val="000000"/>
                <w:sz w:val="24"/>
                <w:szCs w:val="24"/>
              </w:rPr>
              <w:t>huit</w:t>
            </w:r>
            <w:r w:rsidRPr="00330130">
              <w:rPr>
                <w:rFonts w:ascii="Times New Roman" w:hAnsi="Times New Roman"/>
                <w:b/>
                <w:color w:val="000000"/>
                <w:sz w:val="24"/>
                <w:szCs w:val="24"/>
              </w:rPr>
              <w:t xml:space="preserve"> (0</w:t>
            </w:r>
            <w:r w:rsidR="00FD6594" w:rsidRPr="00330130">
              <w:rPr>
                <w:rFonts w:ascii="Times New Roman" w:hAnsi="Times New Roman"/>
                <w:b/>
                <w:color w:val="000000"/>
                <w:sz w:val="24"/>
                <w:szCs w:val="24"/>
              </w:rPr>
              <w:t>8</w:t>
            </w:r>
            <w:r w:rsidRPr="00330130">
              <w:rPr>
                <w:rFonts w:ascii="Times New Roman" w:hAnsi="Times New Roman"/>
                <w:b/>
                <w:color w:val="000000"/>
                <w:sz w:val="24"/>
                <w:szCs w:val="24"/>
              </w:rPr>
              <w:t>) mois</w:t>
            </w:r>
            <w:r w:rsidRPr="005A3524">
              <w:rPr>
                <w:rFonts w:ascii="Times New Roman" w:hAnsi="Times New Roman"/>
                <w:color w:val="000000"/>
                <w:sz w:val="24"/>
                <w:szCs w:val="24"/>
              </w:rPr>
              <w:t>;</w:t>
            </w:r>
          </w:p>
          <w:p w:rsidR="002119EF" w:rsidRPr="005A3524" w:rsidRDefault="002119EF" w:rsidP="002119EF">
            <w:pPr>
              <w:pStyle w:val="Paragraphedeliste"/>
              <w:widowControl w:val="0"/>
              <w:numPr>
                <w:ilvl w:val="0"/>
                <w:numId w:val="25"/>
              </w:numPr>
              <w:autoSpaceDE w:val="0"/>
              <w:autoSpaceDN w:val="0"/>
              <w:adjustRightInd w:val="0"/>
              <w:spacing w:after="0"/>
              <w:ind w:right="11"/>
              <w:jc w:val="both"/>
              <w:rPr>
                <w:rFonts w:ascii="Times New Roman" w:hAnsi="Times New Roman"/>
                <w:color w:val="000000"/>
                <w:sz w:val="24"/>
                <w:szCs w:val="24"/>
              </w:rPr>
            </w:pPr>
            <w:r w:rsidRPr="005A3524">
              <w:rPr>
                <w:rFonts w:ascii="Times New Roman" w:hAnsi="Times New Roman"/>
                <w:color w:val="000000"/>
                <w:sz w:val="24"/>
                <w:szCs w:val="24"/>
              </w:rPr>
              <w:t xml:space="preserve">Service Après-Vente : </w:t>
            </w:r>
            <w:r w:rsidR="00031208" w:rsidRPr="00330130">
              <w:rPr>
                <w:rFonts w:ascii="Times New Roman" w:hAnsi="Times New Roman"/>
                <w:b/>
                <w:color w:val="000000"/>
                <w:sz w:val="24"/>
                <w:szCs w:val="24"/>
              </w:rPr>
              <w:t>douze</w:t>
            </w:r>
            <w:r w:rsidRPr="00330130">
              <w:rPr>
                <w:rFonts w:ascii="Times New Roman" w:hAnsi="Times New Roman"/>
                <w:b/>
                <w:color w:val="000000"/>
                <w:sz w:val="24"/>
                <w:szCs w:val="24"/>
              </w:rPr>
              <w:t xml:space="preserve"> (</w:t>
            </w:r>
            <w:r w:rsidR="00031208" w:rsidRPr="00330130">
              <w:rPr>
                <w:rFonts w:ascii="Times New Roman" w:hAnsi="Times New Roman"/>
                <w:b/>
                <w:color w:val="000000"/>
                <w:sz w:val="24"/>
                <w:szCs w:val="24"/>
              </w:rPr>
              <w:t>12</w:t>
            </w:r>
            <w:r w:rsidRPr="00330130">
              <w:rPr>
                <w:rFonts w:ascii="Times New Roman" w:hAnsi="Times New Roman"/>
                <w:b/>
                <w:color w:val="000000"/>
                <w:sz w:val="24"/>
                <w:szCs w:val="24"/>
              </w:rPr>
              <w:t>) mois</w:t>
            </w:r>
            <w:r w:rsidRPr="005A3524">
              <w:rPr>
                <w:rFonts w:ascii="Times New Roman" w:hAnsi="Times New Roman"/>
                <w:color w:val="000000"/>
                <w:sz w:val="24"/>
                <w:szCs w:val="24"/>
              </w:rPr>
              <w:t xml:space="preserve"> à compter de la date de réception provisoire des fournitures.</w:t>
            </w:r>
          </w:p>
          <w:p w:rsidR="002119EF" w:rsidRPr="005A3524" w:rsidRDefault="002119EF" w:rsidP="002119EF">
            <w:pPr>
              <w:spacing w:line="276" w:lineRule="auto"/>
              <w:ind w:right="17"/>
              <w:rPr>
                <w:rFonts w:ascii="Times New Roman" w:hAnsi="Times New Roman" w:cs="Times New Roman"/>
                <w:color w:val="000000"/>
                <w:sz w:val="24"/>
                <w:szCs w:val="24"/>
              </w:rPr>
            </w:pPr>
            <w:r w:rsidRPr="005A3524">
              <w:rPr>
                <w:rFonts w:ascii="Times New Roman" w:hAnsi="Times New Roman" w:cs="Times New Roman"/>
                <w:color w:val="000000"/>
                <w:sz w:val="24"/>
                <w:szCs w:val="24"/>
              </w:rPr>
              <w:t>Ce matériel sera livré au hall de l’hôtel de ville de BONANJO.</w:t>
            </w:r>
          </w:p>
          <w:p w:rsidR="002119EF" w:rsidRPr="005A3524" w:rsidRDefault="002119EF" w:rsidP="002119EF">
            <w:pPr>
              <w:spacing w:line="276" w:lineRule="auto"/>
              <w:ind w:right="17"/>
              <w:rPr>
                <w:rFonts w:ascii="Times New Roman" w:hAnsi="Times New Roman" w:cs="Times New Roman"/>
                <w:color w:val="000000"/>
                <w:sz w:val="24"/>
                <w:szCs w:val="24"/>
              </w:rPr>
            </w:pPr>
            <w:r w:rsidRPr="005A3524">
              <w:rPr>
                <w:rFonts w:ascii="Times New Roman" w:hAnsi="Times New Roman" w:cs="Times New Roman"/>
                <w:color w:val="000000"/>
                <w:sz w:val="24"/>
                <w:szCs w:val="24"/>
              </w:rPr>
              <w:t>b.3. Les preuves d’acceptations des conditions du marché</w:t>
            </w:r>
          </w:p>
          <w:p w:rsidR="002119EF" w:rsidRPr="005A3524" w:rsidRDefault="002119EF" w:rsidP="002119EF">
            <w:pPr>
              <w:spacing w:line="276" w:lineRule="auto"/>
              <w:ind w:right="17"/>
              <w:rPr>
                <w:rFonts w:ascii="Times New Roman" w:hAnsi="Times New Roman" w:cs="Times New Roman"/>
                <w:b/>
                <w:color w:val="000000"/>
                <w:sz w:val="24"/>
                <w:szCs w:val="24"/>
              </w:rPr>
            </w:pPr>
            <w:r w:rsidRPr="005A3524">
              <w:rPr>
                <w:rFonts w:ascii="Times New Roman" w:hAnsi="Times New Roman" w:cs="Times New Roman"/>
                <w:color w:val="000000"/>
                <w:sz w:val="24"/>
                <w:szCs w:val="24"/>
              </w:rPr>
              <w:t xml:space="preserve">Le soumissionnaire remettra les copies dûment paraphées des documents à caractères administratif et technique régissant le marché, à savoir : </w:t>
            </w:r>
            <w:r w:rsidRPr="005A3524">
              <w:rPr>
                <w:rFonts w:ascii="Times New Roman" w:hAnsi="Times New Roman" w:cs="Times New Roman"/>
                <w:b/>
                <w:color w:val="000000"/>
                <w:sz w:val="24"/>
                <w:szCs w:val="24"/>
              </w:rPr>
              <w:t>« le cahier des clauses administratives particulières et les termes de référence.</w:t>
            </w:r>
          </w:p>
          <w:p w:rsidR="002119EF" w:rsidRPr="005A3524" w:rsidRDefault="002119EF" w:rsidP="002119EF">
            <w:pPr>
              <w:spacing w:line="276" w:lineRule="auto"/>
              <w:ind w:right="17"/>
              <w:rPr>
                <w:rFonts w:ascii="Times New Roman" w:hAnsi="Times New Roman" w:cs="Times New Roman"/>
                <w:b/>
                <w:color w:val="000000"/>
                <w:sz w:val="24"/>
                <w:szCs w:val="24"/>
              </w:rPr>
            </w:pPr>
            <w:r w:rsidRPr="005A3524">
              <w:rPr>
                <w:rFonts w:ascii="Times New Roman" w:hAnsi="Times New Roman" w:cs="Times New Roman"/>
                <w:b/>
                <w:color w:val="000000"/>
                <w:sz w:val="24"/>
                <w:szCs w:val="24"/>
              </w:rPr>
              <w:t>Enveloppe C. Volume 3 : Offre financière</w:t>
            </w:r>
          </w:p>
          <w:p w:rsidR="002119EF" w:rsidRPr="005A3524" w:rsidRDefault="002119EF" w:rsidP="002119EF">
            <w:pPr>
              <w:spacing w:line="276" w:lineRule="auto"/>
              <w:ind w:right="17"/>
              <w:rPr>
                <w:rFonts w:ascii="Times New Roman" w:hAnsi="Times New Roman" w:cs="Times New Roman"/>
                <w:color w:val="000000"/>
                <w:sz w:val="24"/>
                <w:szCs w:val="24"/>
              </w:rPr>
            </w:pPr>
            <w:r w:rsidRPr="005A3524">
              <w:rPr>
                <w:rFonts w:ascii="Times New Roman" w:hAnsi="Times New Roman" w:cs="Times New Roman"/>
                <w:color w:val="000000"/>
                <w:sz w:val="24"/>
                <w:szCs w:val="24"/>
              </w:rPr>
              <w:t>Elle regroupe tous les éléments permettant de justifier le coût des prestations, à savoir :</w:t>
            </w:r>
          </w:p>
          <w:p w:rsidR="002119EF" w:rsidRPr="005A3524" w:rsidRDefault="002119EF" w:rsidP="002119EF">
            <w:pPr>
              <w:ind w:right="17"/>
              <w:rPr>
                <w:rFonts w:ascii="Times New Roman" w:hAnsi="Times New Roman" w:cs="Times New Roman"/>
                <w:color w:val="000000"/>
                <w:sz w:val="24"/>
                <w:szCs w:val="24"/>
              </w:rPr>
            </w:pPr>
            <w:r w:rsidRPr="005A3524">
              <w:rPr>
                <w:rFonts w:ascii="Times New Roman" w:hAnsi="Times New Roman" w:cs="Times New Roman"/>
                <w:color w:val="000000"/>
                <w:sz w:val="24"/>
                <w:szCs w:val="24"/>
              </w:rPr>
              <w:t xml:space="preserve"> c.1 La soumission proprement dite, en original rédigé selon le modèle joint, timbré à </w:t>
            </w:r>
            <w:r w:rsidR="00031208" w:rsidRPr="005A3524">
              <w:rPr>
                <w:rFonts w:ascii="Times New Roman" w:hAnsi="Times New Roman" w:cs="Times New Roman"/>
                <w:color w:val="000000"/>
                <w:sz w:val="24"/>
                <w:szCs w:val="24"/>
              </w:rPr>
              <w:t>2 0</w:t>
            </w:r>
            <w:r w:rsidRPr="005A3524">
              <w:rPr>
                <w:rFonts w:ascii="Times New Roman" w:hAnsi="Times New Roman" w:cs="Times New Roman"/>
                <w:color w:val="000000"/>
                <w:sz w:val="24"/>
                <w:szCs w:val="24"/>
              </w:rPr>
              <w:t>00 FCFA (fiscal et communal), signée et datée ;</w:t>
            </w:r>
          </w:p>
          <w:p w:rsidR="002119EF" w:rsidRPr="005A3524" w:rsidRDefault="002119EF" w:rsidP="002119EF">
            <w:pPr>
              <w:ind w:right="17"/>
              <w:rPr>
                <w:rFonts w:ascii="Times New Roman" w:hAnsi="Times New Roman" w:cs="Times New Roman"/>
                <w:color w:val="000000"/>
                <w:sz w:val="24"/>
                <w:szCs w:val="24"/>
              </w:rPr>
            </w:pPr>
            <w:r w:rsidRPr="005A3524">
              <w:rPr>
                <w:rFonts w:ascii="Times New Roman" w:hAnsi="Times New Roman" w:cs="Times New Roman"/>
                <w:color w:val="000000"/>
                <w:sz w:val="24"/>
                <w:szCs w:val="24"/>
              </w:rPr>
              <w:t>c.2. Le Bordereau des prix unitaires dûment rempli ;</w:t>
            </w:r>
          </w:p>
          <w:p w:rsidR="002119EF" w:rsidRPr="005A3524" w:rsidRDefault="002119EF" w:rsidP="002119EF">
            <w:pPr>
              <w:ind w:right="17"/>
              <w:rPr>
                <w:rFonts w:ascii="Times New Roman" w:hAnsi="Times New Roman" w:cs="Times New Roman"/>
                <w:color w:val="000000"/>
                <w:sz w:val="24"/>
                <w:szCs w:val="24"/>
              </w:rPr>
            </w:pPr>
            <w:r w:rsidRPr="005A3524">
              <w:rPr>
                <w:rFonts w:ascii="Times New Roman" w:hAnsi="Times New Roman" w:cs="Times New Roman"/>
                <w:color w:val="000000"/>
                <w:sz w:val="24"/>
                <w:szCs w:val="24"/>
              </w:rPr>
              <w:t>c.3. Le Devis quantitatif et estimatif dûment rempli ;</w:t>
            </w:r>
          </w:p>
          <w:p w:rsidR="002119EF" w:rsidRPr="005A3524" w:rsidRDefault="002119EF" w:rsidP="002119EF">
            <w:pPr>
              <w:ind w:right="17"/>
              <w:rPr>
                <w:rFonts w:ascii="Times New Roman" w:hAnsi="Times New Roman" w:cs="Times New Roman"/>
                <w:color w:val="000000"/>
                <w:sz w:val="24"/>
                <w:szCs w:val="24"/>
              </w:rPr>
            </w:pPr>
            <w:r w:rsidRPr="005A3524">
              <w:rPr>
                <w:rFonts w:ascii="Times New Roman" w:hAnsi="Times New Roman" w:cs="Times New Roman"/>
                <w:color w:val="000000"/>
                <w:sz w:val="24"/>
                <w:szCs w:val="24"/>
              </w:rPr>
              <w:t>c.4. Le</w:t>
            </w:r>
            <w:r w:rsidR="0036114C" w:rsidRPr="005A3524">
              <w:rPr>
                <w:rFonts w:ascii="Times New Roman" w:hAnsi="Times New Roman" w:cs="Times New Roman"/>
                <w:color w:val="000000"/>
                <w:sz w:val="24"/>
                <w:szCs w:val="24"/>
              </w:rPr>
              <w:t xml:space="preserve"> Sous-détail des prix unitaires ;</w:t>
            </w:r>
          </w:p>
          <w:p w:rsidR="0036114C" w:rsidRPr="005A3524" w:rsidRDefault="0036114C" w:rsidP="002119EF">
            <w:pPr>
              <w:ind w:right="17"/>
              <w:rPr>
                <w:rFonts w:ascii="Times New Roman" w:hAnsi="Times New Roman" w:cs="Times New Roman"/>
                <w:color w:val="000000"/>
                <w:sz w:val="24"/>
                <w:szCs w:val="24"/>
              </w:rPr>
            </w:pPr>
            <w:r w:rsidRPr="005A3524">
              <w:rPr>
                <w:rFonts w:ascii="Times New Roman" w:hAnsi="Times New Roman" w:cs="Times New Roman"/>
                <w:color w:val="000000"/>
                <w:sz w:val="24"/>
                <w:szCs w:val="24"/>
              </w:rPr>
              <w:t>c.5. Les rabais consentis doivent être mentionnés en lettres et en chiffres, et motivés.</w:t>
            </w:r>
          </w:p>
          <w:p w:rsidR="002119EF" w:rsidRPr="005A3524" w:rsidRDefault="002119EF" w:rsidP="002119EF">
            <w:pPr>
              <w:spacing w:line="276" w:lineRule="auto"/>
              <w:ind w:right="17"/>
              <w:rPr>
                <w:rFonts w:ascii="Times New Roman" w:hAnsi="Times New Roman" w:cs="Times New Roman"/>
                <w:color w:val="000000"/>
                <w:sz w:val="24"/>
                <w:szCs w:val="24"/>
              </w:rPr>
            </w:pPr>
            <w:r w:rsidRPr="005A3524">
              <w:rPr>
                <w:rFonts w:ascii="Times New Roman" w:hAnsi="Times New Roman" w:cs="Times New Roman"/>
                <w:color w:val="000000"/>
                <w:sz w:val="24"/>
                <w:szCs w:val="24"/>
              </w:rPr>
              <w:t>Les soumissionnaires utiliseront à cet effet les pièces et modèles prévus dans le Dossier d’Appel d’Offres, sous réserve des dispositions de l’Article 19.2 du RGAO concernant les autres formes possibles de caution de soumission.</w:t>
            </w:r>
          </w:p>
          <w:p w:rsidR="002119EF" w:rsidRPr="005A3524" w:rsidRDefault="002119EF" w:rsidP="002119EF">
            <w:pPr>
              <w:spacing w:line="276" w:lineRule="auto"/>
              <w:ind w:right="17"/>
              <w:rPr>
                <w:rFonts w:ascii="Times New Roman" w:hAnsi="Times New Roman" w:cs="Times New Roman"/>
                <w:color w:val="000000"/>
                <w:sz w:val="24"/>
                <w:szCs w:val="24"/>
              </w:rPr>
            </w:pPr>
            <w:r w:rsidRPr="005A3524">
              <w:rPr>
                <w:rFonts w:ascii="Times New Roman" w:hAnsi="Times New Roman" w:cs="Times New Roman"/>
                <w:color w:val="000000"/>
                <w:sz w:val="24"/>
                <w:szCs w:val="24"/>
              </w:rPr>
              <w:lastRenderedPageBreak/>
              <w:t>NB : Les différentes parties d’un même dossier seront séparées par les intercalaires de couleur aussi bien dans l’original que dans les copies, de manière à faciliter son examen.</w:t>
            </w:r>
          </w:p>
          <w:p w:rsidR="002119EF" w:rsidRPr="005A3524" w:rsidRDefault="002119EF" w:rsidP="002119EF">
            <w:pPr>
              <w:spacing w:line="276" w:lineRule="auto"/>
              <w:rPr>
                <w:rFonts w:ascii="Times New Roman" w:hAnsi="Times New Roman" w:cs="Times New Roman"/>
                <w:color w:val="000000"/>
                <w:sz w:val="24"/>
                <w:szCs w:val="24"/>
              </w:rPr>
            </w:pPr>
          </w:p>
          <w:p w:rsidR="002119EF" w:rsidRPr="005A3524" w:rsidRDefault="002119EF" w:rsidP="002119EF">
            <w:pPr>
              <w:spacing w:line="276" w:lineRule="auto"/>
              <w:rPr>
                <w:rFonts w:ascii="Times New Roman" w:hAnsi="Times New Roman" w:cs="Times New Roman"/>
                <w:color w:val="000000"/>
                <w:sz w:val="24"/>
                <w:szCs w:val="24"/>
              </w:rPr>
            </w:pPr>
            <w:r w:rsidRPr="005A3524">
              <w:rPr>
                <w:rFonts w:ascii="Times New Roman" w:hAnsi="Times New Roman" w:cs="Times New Roman"/>
                <w:color w:val="000000"/>
                <w:sz w:val="24"/>
                <w:szCs w:val="24"/>
              </w:rPr>
              <w:t>Cette enveloppe extérieure fermée et scellée à l’exclusion de toute autre indication portera la mention suivante :</w:t>
            </w:r>
          </w:p>
          <w:p w:rsidR="002119EF" w:rsidRPr="005A3524" w:rsidRDefault="002119EF" w:rsidP="00B0723E">
            <w:pPr>
              <w:spacing w:line="276" w:lineRule="auto"/>
              <w:jc w:val="center"/>
              <w:rPr>
                <w:rFonts w:ascii="Times New Roman" w:hAnsi="Times New Roman" w:cs="Times New Roman"/>
                <w:b/>
                <w:sz w:val="24"/>
                <w:szCs w:val="24"/>
              </w:rPr>
            </w:pPr>
            <w:r w:rsidRPr="005A3524">
              <w:rPr>
                <w:rFonts w:ascii="Times New Roman" w:hAnsi="Times New Roman" w:cs="Times New Roman"/>
                <w:b/>
                <w:sz w:val="24"/>
                <w:szCs w:val="24"/>
              </w:rPr>
              <w:t>« APPEL D'OFFRES NATIONAL OUVERT N</w:t>
            </w:r>
            <w:r w:rsidR="00723E6E">
              <w:rPr>
                <w:rFonts w:ascii="Times New Roman" w:hAnsi="Times New Roman" w:cs="Times New Roman"/>
                <w:b/>
                <w:caps/>
                <w:sz w:val="24"/>
                <w:szCs w:val="24"/>
              </w:rPr>
              <w:t>°31</w:t>
            </w:r>
            <w:r w:rsidRPr="005A3524">
              <w:rPr>
                <w:rFonts w:ascii="Times New Roman" w:hAnsi="Times New Roman" w:cs="Times New Roman"/>
                <w:b/>
                <w:caps/>
                <w:sz w:val="24"/>
                <w:szCs w:val="24"/>
              </w:rPr>
              <w:t>/aonO/</w:t>
            </w:r>
            <w:r w:rsidR="007D5EB1" w:rsidRPr="005A3524">
              <w:rPr>
                <w:rFonts w:ascii="Times New Roman" w:hAnsi="Times New Roman" w:cs="Times New Roman"/>
                <w:b/>
                <w:caps/>
                <w:sz w:val="24"/>
                <w:szCs w:val="24"/>
              </w:rPr>
              <w:t>CIPM 2</w:t>
            </w:r>
            <w:r w:rsidRPr="005A3524">
              <w:rPr>
                <w:rFonts w:ascii="Times New Roman" w:hAnsi="Times New Roman" w:cs="Times New Roman"/>
                <w:b/>
                <w:caps/>
                <w:sz w:val="24"/>
                <w:szCs w:val="24"/>
              </w:rPr>
              <w:t>/cud/</w:t>
            </w:r>
            <w:r w:rsidR="002D2E8F" w:rsidRPr="005A3524">
              <w:rPr>
                <w:rFonts w:ascii="Times New Roman" w:hAnsi="Times New Roman" w:cs="Times New Roman"/>
                <w:b/>
                <w:caps/>
                <w:sz w:val="24"/>
                <w:szCs w:val="24"/>
              </w:rPr>
              <w:t>2024</w:t>
            </w:r>
            <w:r w:rsidR="00723E6E">
              <w:rPr>
                <w:rFonts w:ascii="Times New Roman" w:hAnsi="Times New Roman" w:cs="Times New Roman"/>
                <w:b/>
                <w:caps/>
                <w:sz w:val="24"/>
                <w:szCs w:val="24"/>
              </w:rPr>
              <w:t xml:space="preserve"> DU 04 OCTOBRE 2024</w:t>
            </w:r>
            <w:r w:rsidRPr="005A3524">
              <w:rPr>
                <w:rFonts w:ascii="Times New Roman" w:hAnsi="Times New Roman" w:cs="Times New Roman"/>
                <w:b/>
                <w:caps/>
                <w:sz w:val="24"/>
                <w:szCs w:val="24"/>
              </w:rPr>
              <w:t xml:space="preserve"> relatif </w:t>
            </w:r>
            <w:r w:rsidR="00DA6705" w:rsidRPr="005A3524">
              <w:rPr>
                <w:rFonts w:ascii="Times New Roman" w:hAnsi="Times New Roman" w:cs="Times New Roman"/>
                <w:b/>
                <w:bCs/>
                <w:sz w:val="24"/>
                <w:szCs w:val="24"/>
              </w:rPr>
              <w:t xml:space="preserve">A L’ACQUISITION DU MATERIEL ROULANT  (CAMION </w:t>
            </w:r>
            <w:r w:rsidR="00635522" w:rsidRPr="005A3524">
              <w:rPr>
                <w:rFonts w:ascii="Times New Roman" w:hAnsi="Times New Roman" w:cs="Times New Roman"/>
                <w:b/>
                <w:bCs/>
                <w:sz w:val="24"/>
                <w:szCs w:val="24"/>
              </w:rPr>
              <w:t>BENNE</w:t>
            </w:r>
            <w:r w:rsidR="00DA6705" w:rsidRPr="005A3524">
              <w:rPr>
                <w:rFonts w:ascii="Times New Roman" w:hAnsi="Times New Roman" w:cs="Times New Roman"/>
                <w:b/>
                <w:bCs/>
                <w:sz w:val="24"/>
                <w:szCs w:val="24"/>
              </w:rPr>
              <w:t>) POUR LA REGIE DE LA PROPRETE URBAINE (RPU) DE LA COMMUNAUTE URBAINE DE DOUALA</w:t>
            </w:r>
            <w:r w:rsidRPr="005A3524">
              <w:rPr>
                <w:rFonts w:ascii="Times New Roman" w:hAnsi="Times New Roman" w:cs="Times New Roman"/>
                <w:b/>
                <w:caps/>
                <w:sz w:val="24"/>
                <w:szCs w:val="24"/>
              </w:rPr>
              <w:t>»</w:t>
            </w:r>
          </w:p>
        </w:tc>
      </w:tr>
      <w:tr w:rsidR="002119EF" w:rsidRPr="005A3524" w:rsidTr="00971116">
        <w:trPr>
          <w:trHeight w:val="125"/>
          <w:jc w:val="center"/>
        </w:trPr>
        <w:tc>
          <w:tcPr>
            <w:tcW w:w="1384" w:type="dxa"/>
          </w:tcPr>
          <w:p w:rsidR="002119EF" w:rsidRPr="005A3524" w:rsidRDefault="002119EF" w:rsidP="002119EF">
            <w:pPr>
              <w:spacing w:line="276" w:lineRule="auto"/>
              <w:ind w:right="-169"/>
              <w:rPr>
                <w:rFonts w:ascii="Times New Roman" w:hAnsi="Times New Roman" w:cs="Times New Roman"/>
                <w:color w:val="000000"/>
                <w:sz w:val="24"/>
                <w:szCs w:val="24"/>
              </w:rPr>
            </w:pPr>
          </w:p>
        </w:tc>
        <w:tc>
          <w:tcPr>
            <w:tcW w:w="8959" w:type="dxa"/>
          </w:tcPr>
          <w:p w:rsidR="002119EF" w:rsidRPr="005A3524" w:rsidRDefault="002119EF" w:rsidP="002119EF">
            <w:pPr>
              <w:spacing w:line="276" w:lineRule="auto"/>
              <w:ind w:right="-169"/>
              <w:rPr>
                <w:rFonts w:ascii="Times New Roman" w:hAnsi="Times New Roman" w:cs="Times New Roman"/>
                <w:b/>
                <w:color w:val="000000"/>
                <w:sz w:val="24"/>
                <w:szCs w:val="24"/>
              </w:rPr>
            </w:pPr>
            <w:r w:rsidRPr="005A3524">
              <w:rPr>
                <w:rFonts w:ascii="Times New Roman" w:hAnsi="Times New Roman" w:cs="Times New Roman"/>
                <w:b/>
                <w:color w:val="000000"/>
                <w:sz w:val="24"/>
                <w:szCs w:val="24"/>
              </w:rPr>
              <w:t>Prix et monnaie de l’offre</w:t>
            </w:r>
          </w:p>
        </w:tc>
      </w:tr>
      <w:tr w:rsidR="002119EF" w:rsidRPr="005A3524" w:rsidTr="00971116">
        <w:trPr>
          <w:trHeight w:val="107"/>
          <w:jc w:val="center"/>
        </w:trPr>
        <w:tc>
          <w:tcPr>
            <w:tcW w:w="1384" w:type="dxa"/>
          </w:tcPr>
          <w:p w:rsidR="002119EF" w:rsidRPr="005A3524" w:rsidRDefault="002119EF" w:rsidP="002119EF">
            <w:pPr>
              <w:spacing w:line="276" w:lineRule="auto"/>
              <w:ind w:right="-169"/>
              <w:rPr>
                <w:rFonts w:ascii="Times New Roman" w:hAnsi="Times New Roman" w:cs="Times New Roman"/>
                <w:color w:val="000000"/>
                <w:sz w:val="24"/>
                <w:szCs w:val="24"/>
              </w:rPr>
            </w:pPr>
            <w:r w:rsidRPr="005A3524">
              <w:rPr>
                <w:rFonts w:ascii="Times New Roman" w:hAnsi="Times New Roman" w:cs="Times New Roman"/>
                <w:color w:val="000000"/>
                <w:sz w:val="24"/>
                <w:szCs w:val="24"/>
              </w:rPr>
              <w:t>13.2</w:t>
            </w:r>
          </w:p>
        </w:tc>
        <w:tc>
          <w:tcPr>
            <w:tcW w:w="8959" w:type="dxa"/>
          </w:tcPr>
          <w:p w:rsidR="002119EF" w:rsidRPr="005A3524" w:rsidRDefault="002119EF" w:rsidP="002119EF">
            <w:pPr>
              <w:spacing w:line="276" w:lineRule="auto"/>
              <w:ind w:right="-169"/>
              <w:rPr>
                <w:rFonts w:ascii="Times New Roman" w:hAnsi="Times New Roman" w:cs="Times New Roman"/>
                <w:color w:val="000000"/>
                <w:sz w:val="24"/>
                <w:szCs w:val="24"/>
              </w:rPr>
            </w:pPr>
            <w:r w:rsidRPr="005A3524">
              <w:rPr>
                <w:rFonts w:ascii="Times New Roman" w:hAnsi="Times New Roman" w:cs="Times New Roman"/>
                <w:color w:val="000000"/>
                <w:sz w:val="24"/>
                <w:szCs w:val="24"/>
              </w:rPr>
              <w:t>Les prix du marché sont fermes.</w:t>
            </w:r>
          </w:p>
        </w:tc>
      </w:tr>
      <w:tr w:rsidR="002119EF" w:rsidRPr="005A3524" w:rsidTr="00971116">
        <w:trPr>
          <w:trHeight w:val="107"/>
          <w:jc w:val="center"/>
        </w:trPr>
        <w:tc>
          <w:tcPr>
            <w:tcW w:w="1384" w:type="dxa"/>
          </w:tcPr>
          <w:p w:rsidR="002119EF" w:rsidRPr="005A3524" w:rsidRDefault="002119EF" w:rsidP="002119EF">
            <w:pPr>
              <w:spacing w:line="276" w:lineRule="auto"/>
              <w:ind w:right="-169"/>
              <w:rPr>
                <w:rFonts w:ascii="Times New Roman" w:hAnsi="Times New Roman" w:cs="Times New Roman"/>
                <w:color w:val="000000"/>
                <w:sz w:val="24"/>
                <w:szCs w:val="24"/>
              </w:rPr>
            </w:pPr>
            <w:r w:rsidRPr="005A3524">
              <w:rPr>
                <w:rFonts w:ascii="Times New Roman" w:hAnsi="Times New Roman" w:cs="Times New Roman"/>
                <w:color w:val="000000"/>
                <w:sz w:val="24"/>
                <w:szCs w:val="24"/>
              </w:rPr>
              <w:t>15.1</w:t>
            </w:r>
          </w:p>
        </w:tc>
        <w:tc>
          <w:tcPr>
            <w:tcW w:w="8959" w:type="dxa"/>
          </w:tcPr>
          <w:p w:rsidR="002119EF" w:rsidRPr="005A3524" w:rsidRDefault="002119EF" w:rsidP="002119EF">
            <w:pPr>
              <w:spacing w:line="276" w:lineRule="auto"/>
              <w:ind w:right="-169"/>
              <w:rPr>
                <w:rFonts w:ascii="Times New Roman" w:hAnsi="Times New Roman" w:cs="Times New Roman"/>
                <w:color w:val="000000"/>
                <w:sz w:val="24"/>
                <w:szCs w:val="24"/>
              </w:rPr>
            </w:pPr>
            <w:r w:rsidRPr="005A3524">
              <w:rPr>
                <w:rFonts w:ascii="Times New Roman" w:hAnsi="Times New Roman" w:cs="Times New Roman"/>
                <w:color w:val="000000"/>
                <w:sz w:val="24"/>
                <w:szCs w:val="24"/>
              </w:rPr>
              <w:t>Monnaie de l’offre : Franc CFA</w:t>
            </w:r>
          </w:p>
        </w:tc>
      </w:tr>
      <w:tr w:rsidR="002119EF" w:rsidRPr="005A3524" w:rsidTr="00971116">
        <w:trPr>
          <w:trHeight w:val="125"/>
          <w:jc w:val="center"/>
        </w:trPr>
        <w:tc>
          <w:tcPr>
            <w:tcW w:w="1384" w:type="dxa"/>
          </w:tcPr>
          <w:p w:rsidR="002119EF" w:rsidRPr="005A3524" w:rsidRDefault="002119EF" w:rsidP="002119EF">
            <w:pPr>
              <w:spacing w:line="276" w:lineRule="auto"/>
              <w:ind w:right="-169"/>
              <w:rPr>
                <w:rFonts w:ascii="Times New Roman" w:hAnsi="Times New Roman" w:cs="Times New Roman"/>
                <w:color w:val="000000"/>
                <w:sz w:val="24"/>
                <w:szCs w:val="24"/>
              </w:rPr>
            </w:pPr>
          </w:p>
        </w:tc>
        <w:tc>
          <w:tcPr>
            <w:tcW w:w="8959" w:type="dxa"/>
          </w:tcPr>
          <w:p w:rsidR="002119EF" w:rsidRPr="005A3524" w:rsidRDefault="002119EF" w:rsidP="002119EF">
            <w:pPr>
              <w:spacing w:line="276" w:lineRule="auto"/>
              <w:ind w:right="-169"/>
              <w:rPr>
                <w:rFonts w:ascii="Times New Roman" w:hAnsi="Times New Roman" w:cs="Times New Roman"/>
                <w:b/>
                <w:color w:val="000000"/>
                <w:sz w:val="24"/>
                <w:szCs w:val="24"/>
              </w:rPr>
            </w:pPr>
            <w:r w:rsidRPr="005A3524">
              <w:rPr>
                <w:rFonts w:ascii="Times New Roman" w:hAnsi="Times New Roman" w:cs="Times New Roman"/>
                <w:b/>
                <w:color w:val="000000"/>
                <w:sz w:val="24"/>
                <w:szCs w:val="24"/>
              </w:rPr>
              <w:t>Préparation et dépôt des offres</w:t>
            </w:r>
          </w:p>
        </w:tc>
      </w:tr>
      <w:tr w:rsidR="002119EF" w:rsidRPr="005A3524" w:rsidTr="00971116">
        <w:trPr>
          <w:trHeight w:val="327"/>
          <w:jc w:val="center"/>
        </w:trPr>
        <w:tc>
          <w:tcPr>
            <w:tcW w:w="1384" w:type="dxa"/>
          </w:tcPr>
          <w:p w:rsidR="002119EF" w:rsidRPr="005A3524" w:rsidRDefault="002119EF" w:rsidP="002119EF">
            <w:pPr>
              <w:spacing w:line="276" w:lineRule="auto"/>
              <w:ind w:right="-169"/>
              <w:rPr>
                <w:rFonts w:ascii="Times New Roman" w:hAnsi="Times New Roman" w:cs="Times New Roman"/>
                <w:color w:val="000000"/>
                <w:sz w:val="24"/>
                <w:szCs w:val="24"/>
              </w:rPr>
            </w:pPr>
            <w:r w:rsidRPr="005A3524">
              <w:rPr>
                <w:rFonts w:ascii="Times New Roman" w:hAnsi="Times New Roman" w:cs="Times New Roman"/>
                <w:color w:val="000000"/>
                <w:sz w:val="24"/>
                <w:szCs w:val="24"/>
              </w:rPr>
              <w:t>19.1</w:t>
            </w:r>
          </w:p>
        </w:tc>
        <w:tc>
          <w:tcPr>
            <w:tcW w:w="8959" w:type="dxa"/>
          </w:tcPr>
          <w:p w:rsidR="002119EF" w:rsidRPr="005A3524" w:rsidRDefault="002119EF" w:rsidP="002119EF">
            <w:pPr>
              <w:spacing w:line="276" w:lineRule="auto"/>
              <w:rPr>
                <w:rFonts w:ascii="Times New Roman" w:hAnsi="Times New Roman" w:cs="Times New Roman"/>
                <w:color w:val="363435"/>
                <w:sz w:val="24"/>
                <w:szCs w:val="24"/>
              </w:rPr>
            </w:pPr>
            <w:r w:rsidRPr="005A3524">
              <w:rPr>
                <w:rFonts w:ascii="Times New Roman" w:hAnsi="Times New Roman" w:cs="Times New Roman"/>
                <w:color w:val="000000"/>
                <w:sz w:val="24"/>
                <w:szCs w:val="24"/>
              </w:rPr>
              <w:t xml:space="preserve">Montant </w:t>
            </w:r>
            <w:r w:rsidRPr="005A3524">
              <w:rPr>
                <w:rFonts w:ascii="Times New Roman" w:hAnsi="Times New Roman" w:cs="Times New Roman"/>
                <w:color w:val="363435"/>
                <w:sz w:val="24"/>
                <w:szCs w:val="24"/>
              </w:rPr>
              <w:t xml:space="preserve">de la caution de soumission </w:t>
            </w:r>
            <w:r w:rsidR="00A96863" w:rsidRPr="005A3524">
              <w:rPr>
                <w:rFonts w:ascii="Times New Roman" w:hAnsi="Times New Roman" w:cs="Times New Roman"/>
                <w:color w:val="363435"/>
                <w:sz w:val="24"/>
                <w:szCs w:val="24"/>
              </w:rPr>
              <w:t>:</w:t>
            </w:r>
            <w:r w:rsidR="00A96863" w:rsidRPr="00330130">
              <w:rPr>
                <w:rFonts w:ascii="Times New Roman" w:hAnsi="Times New Roman" w:cs="Times New Roman"/>
                <w:b/>
                <w:color w:val="363435"/>
                <w:sz w:val="24"/>
                <w:szCs w:val="24"/>
              </w:rPr>
              <w:t xml:space="preserve"> Un</w:t>
            </w:r>
            <w:r w:rsidR="00DA6705" w:rsidRPr="00330130">
              <w:rPr>
                <w:rFonts w:ascii="Times New Roman" w:hAnsi="Times New Roman" w:cs="Times New Roman"/>
                <w:b/>
                <w:color w:val="363435"/>
                <w:sz w:val="24"/>
                <w:szCs w:val="24"/>
              </w:rPr>
              <w:t xml:space="preserve"> million</w:t>
            </w:r>
            <w:r w:rsidR="000F42B5" w:rsidRPr="00330130">
              <w:rPr>
                <w:rFonts w:ascii="Times New Roman" w:hAnsi="Times New Roman" w:cs="Times New Roman"/>
                <w:b/>
                <w:color w:val="363435"/>
                <w:sz w:val="24"/>
                <w:szCs w:val="24"/>
              </w:rPr>
              <w:t xml:space="preserve"> </w:t>
            </w:r>
            <w:r w:rsidR="00FD6594" w:rsidRPr="00330130">
              <w:rPr>
                <w:rFonts w:ascii="Times New Roman" w:hAnsi="Times New Roman" w:cs="Times New Roman"/>
                <w:b/>
                <w:color w:val="363435"/>
                <w:sz w:val="24"/>
                <w:szCs w:val="24"/>
              </w:rPr>
              <w:t>six</w:t>
            </w:r>
            <w:r w:rsidR="000F42B5" w:rsidRPr="00330130">
              <w:rPr>
                <w:rFonts w:ascii="Times New Roman" w:hAnsi="Times New Roman" w:cs="Times New Roman"/>
                <w:b/>
                <w:color w:val="363435"/>
                <w:sz w:val="24"/>
                <w:szCs w:val="24"/>
              </w:rPr>
              <w:t xml:space="preserve"> </w:t>
            </w:r>
            <w:r w:rsidR="00330130">
              <w:rPr>
                <w:rFonts w:ascii="Times New Roman" w:hAnsi="Times New Roman" w:cs="Times New Roman"/>
                <w:b/>
                <w:color w:val="363435"/>
                <w:sz w:val="24"/>
                <w:szCs w:val="24"/>
              </w:rPr>
              <w:t xml:space="preserve">cent </w:t>
            </w:r>
            <w:r w:rsidR="000F42B5" w:rsidRPr="00330130">
              <w:rPr>
                <w:rFonts w:ascii="Times New Roman" w:hAnsi="Times New Roman" w:cs="Times New Roman"/>
                <w:b/>
                <w:color w:val="363435"/>
                <w:sz w:val="24"/>
                <w:szCs w:val="24"/>
              </w:rPr>
              <w:t>mille</w:t>
            </w:r>
            <w:r w:rsidR="00DA6705" w:rsidRPr="00330130">
              <w:rPr>
                <w:rFonts w:ascii="Times New Roman" w:hAnsi="Times New Roman" w:cs="Times New Roman"/>
                <w:b/>
                <w:color w:val="363435"/>
                <w:sz w:val="24"/>
                <w:szCs w:val="24"/>
              </w:rPr>
              <w:t xml:space="preserve"> (</w:t>
            </w:r>
            <w:r w:rsidR="000F42B5" w:rsidRPr="00330130">
              <w:rPr>
                <w:rFonts w:ascii="Times New Roman" w:hAnsi="Times New Roman" w:cs="Times New Roman"/>
                <w:b/>
                <w:color w:val="363435"/>
                <w:sz w:val="24"/>
                <w:szCs w:val="24"/>
              </w:rPr>
              <w:t xml:space="preserve">1 </w:t>
            </w:r>
            <w:r w:rsidR="00FD6594" w:rsidRPr="00330130">
              <w:rPr>
                <w:rFonts w:ascii="Times New Roman" w:hAnsi="Times New Roman" w:cs="Times New Roman"/>
                <w:b/>
                <w:color w:val="363435"/>
                <w:sz w:val="24"/>
                <w:szCs w:val="24"/>
              </w:rPr>
              <w:t>6</w:t>
            </w:r>
            <w:r w:rsidR="00DA6705" w:rsidRPr="00330130">
              <w:rPr>
                <w:rFonts w:ascii="Times New Roman" w:hAnsi="Times New Roman" w:cs="Times New Roman"/>
                <w:b/>
                <w:color w:val="363435"/>
                <w:sz w:val="24"/>
                <w:szCs w:val="24"/>
              </w:rPr>
              <w:t>00 000) F</w:t>
            </w:r>
            <w:r w:rsidR="00DA6705" w:rsidRPr="005A3524">
              <w:rPr>
                <w:rFonts w:ascii="Times New Roman" w:hAnsi="Times New Roman" w:cs="Times New Roman"/>
                <w:color w:val="363435"/>
                <w:sz w:val="24"/>
                <w:szCs w:val="24"/>
              </w:rPr>
              <w:t xml:space="preserve"> </w:t>
            </w:r>
            <w:proofErr w:type="spellStart"/>
            <w:r w:rsidR="00DA6705" w:rsidRPr="005A3524">
              <w:rPr>
                <w:rFonts w:ascii="Times New Roman" w:hAnsi="Times New Roman" w:cs="Times New Roman"/>
                <w:color w:val="363435"/>
                <w:sz w:val="24"/>
                <w:szCs w:val="24"/>
              </w:rPr>
              <w:t>Cfa</w:t>
            </w:r>
            <w:proofErr w:type="spellEnd"/>
          </w:p>
          <w:p w:rsidR="002119EF" w:rsidRPr="005A3524" w:rsidRDefault="002119EF" w:rsidP="002119EF">
            <w:pPr>
              <w:spacing w:line="276" w:lineRule="auto"/>
              <w:rPr>
                <w:rFonts w:ascii="Times New Roman" w:hAnsi="Times New Roman" w:cs="Times New Roman"/>
                <w:color w:val="000000"/>
                <w:sz w:val="24"/>
                <w:szCs w:val="24"/>
              </w:rPr>
            </w:pPr>
            <w:r w:rsidRPr="005A3524">
              <w:rPr>
                <w:rFonts w:ascii="Times New Roman" w:hAnsi="Times New Roman" w:cs="Times New Roman"/>
                <w:sz w:val="24"/>
                <w:szCs w:val="24"/>
              </w:rPr>
              <w:t xml:space="preserve">et </w:t>
            </w:r>
            <w:r w:rsidRPr="005A3524">
              <w:rPr>
                <w:rFonts w:ascii="Times New Roman" w:hAnsi="Times New Roman" w:cs="Times New Roman"/>
                <w:color w:val="000000"/>
                <w:sz w:val="24"/>
                <w:szCs w:val="24"/>
              </w:rPr>
              <w:t>valable pendant trente (30) jours au-delà de la date originale de validité des offres.</w:t>
            </w:r>
          </w:p>
        </w:tc>
      </w:tr>
      <w:tr w:rsidR="002119EF" w:rsidRPr="005A3524" w:rsidTr="00971116">
        <w:trPr>
          <w:trHeight w:val="214"/>
          <w:jc w:val="center"/>
        </w:trPr>
        <w:tc>
          <w:tcPr>
            <w:tcW w:w="1384" w:type="dxa"/>
          </w:tcPr>
          <w:p w:rsidR="002119EF" w:rsidRPr="005A3524" w:rsidRDefault="002119EF" w:rsidP="002119EF">
            <w:pPr>
              <w:spacing w:line="276" w:lineRule="auto"/>
              <w:ind w:right="-169"/>
              <w:rPr>
                <w:rFonts w:ascii="Times New Roman" w:hAnsi="Times New Roman" w:cs="Times New Roman"/>
                <w:color w:val="000000"/>
                <w:sz w:val="24"/>
                <w:szCs w:val="24"/>
              </w:rPr>
            </w:pPr>
            <w:r w:rsidRPr="005A3524">
              <w:rPr>
                <w:rFonts w:ascii="Times New Roman" w:hAnsi="Times New Roman" w:cs="Times New Roman"/>
                <w:color w:val="000000"/>
                <w:sz w:val="24"/>
                <w:szCs w:val="24"/>
              </w:rPr>
              <w:t>20.1</w:t>
            </w:r>
          </w:p>
        </w:tc>
        <w:tc>
          <w:tcPr>
            <w:tcW w:w="8959" w:type="dxa"/>
          </w:tcPr>
          <w:p w:rsidR="002119EF" w:rsidRPr="005A3524" w:rsidRDefault="002119EF" w:rsidP="002119EF">
            <w:pPr>
              <w:spacing w:line="276" w:lineRule="auto"/>
              <w:rPr>
                <w:rFonts w:ascii="Times New Roman" w:hAnsi="Times New Roman" w:cs="Times New Roman"/>
                <w:color w:val="000000"/>
                <w:sz w:val="24"/>
                <w:szCs w:val="24"/>
              </w:rPr>
            </w:pPr>
            <w:r w:rsidRPr="005A3524">
              <w:rPr>
                <w:rFonts w:ascii="Times New Roman" w:hAnsi="Times New Roman" w:cs="Times New Roman"/>
                <w:color w:val="000000"/>
                <w:sz w:val="24"/>
                <w:szCs w:val="24"/>
              </w:rPr>
              <w:t xml:space="preserve">Période de validité des offres : </w:t>
            </w:r>
            <w:r w:rsidR="00786122" w:rsidRPr="00330130">
              <w:rPr>
                <w:rFonts w:ascii="Times New Roman" w:hAnsi="Times New Roman" w:cs="Times New Roman"/>
                <w:b/>
                <w:color w:val="000000"/>
                <w:sz w:val="24"/>
                <w:szCs w:val="24"/>
              </w:rPr>
              <w:t>Quatre</w:t>
            </w:r>
            <w:r w:rsidR="00330130" w:rsidRPr="00330130">
              <w:rPr>
                <w:rFonts w:ascii="Times New Roman" w:hAnsi="Times New Roman" w:cs="Times New Roman"/>
                <w:b/>
                <w:color w:val="000000"/>
                <w:sz w:val="24"/>
                <w:szCs w:val="24"/>
              </w:rPr>
              <w:t>-vingt-dix</w:t>
            </w:r>
            <w:r w:rsidRPr="00330130">
              <w:rPr>
                <w:rFonts w:ascii="Times New Roman" w:hAnsi="Times New Roman" w:cs="Times New Roman"/>
                <w:b/>
                <w:color w:val="000000"/>
                <w:sz w:val="24"/>
                <w:szCs w:val="24"/>
              </w:rPr>
              <w:t xml:space="preserve"> (</w:t>
            </w:r>
            <w:r w:rsidR="00786122" w:rsidRPr="00330130">
              <w:rPr>
                <w:rFonts w:ascii="Times New Roman" w:hAnsi="Times New Roman" w:cs="Times New Roman"/>
                <w:b/>
                <w:color w:val="000000"/>
                <w:sz w:val="24"/>
                <w:szCs w:val="24"/>
              </w:rPr>
              <w:t>90</w:t>
            </w:r>
            <w:r w:rsidRPr="00330130">
              <w:rPr>
                <w:rFonts w:ascii="Times New Roman" w:hAnsi="Times New Roman" w:cs="Times New Roman"/>
                <w:b/>
                <w:color w:val="000000"/>
                <w:sz w:val="24"/>
                <w:szCs w:val="24"/>
              </w:rPr>
              <w:t>) jours</w:t>
            </w:r>
            <w:r w:rsidRPr="005A3524">
              <w:rPr>
                <w:rFonts w:ascii="Times New Roman" w:hAnsi="Times New Roman" w:cs="Times New Roman"/>
                <w:color w:val="000000"/>
                <w:sz w:val="24"/>
                <w:szCs w:val="24"/>
              </w:rPr>
              <w:t xml:space="preserve"> à compter de la date limite de dépôt des offres.</w:t>
            </w:r>
          </w:p>
        </w:tc>
      </w:tr>
      <w:tr w:rsidR="002119EF" w:rsidRPr="005A3524" w:rsidTr="00971116">
        <w:trPr>
          <w:trHeight w:val="214"/>
          <w:jc w:val="center"/>
        </w:trPr>
        <w:tc>
          <w:tcPr>
            <w:tcW w:w="1384" w:type="dxa"/>
          </w:tcPr>
          <w:p w:rsidR="002119EF" w:rsidRPr="005A3524" w:rsidRDefault="002119EF" w:rsidP="002119EF">
            <w:pPr>
              <w:spacing w:line="276" w:lineRule="auto"/>
              <w:ind w:right="-169"/>
              <w:rPr>
                <w:rFonts w:ascii="Times New Roman" w:hAnsi="Times New Roman" w:cs="Times New Roman"/>
                <w:color w:val="000000"/>
                <w:sz w:val="24"/>
                <w:szCs w:val="24"/>
              </w:rPr>
            </w:pPr>
            <w:r w:rsidRPr="005A3524">
              <w:rPr>
                <w:rFonts w:ascii="Times New Roman" w:hAnsi="Times New Roman" w:cs="Times New Roman"/>
                <w:color w:val="000000"/>
                <w:sz w:val="24"/>
                <w:szCs w:val="24"/>
              </w:rPr>
              <w:t>22.1</w:t>
            </w:r>
          </w:p>
        </w:tc>
        <w:tc>
          <w:tcPr>
            <w:tcW w:w="8959" w:type="dxa"/>
          </w:tcPr>
          <w:p w:rsidR="002119EF" w:rsidRPr="005A3524" w:rsidRDefault="002119EF" w:rsidP="00330130">
            <w:pPr>
              <w:spacing w:line="276" w:lineRule="auto"/>
              <w:rPr>
                <w:rFonts w:ascii="Times New Roman" w:hAnsi="Times New Roman" w:cs="Times New Roman"/>
                <w:color w:val="000000"/>
                <w:sz w:val="24"/>
                <w:szCs w:val="24"/>
              </w:rPr>
            </w:pPr>
            <w:r w:rsidRPr="005A3524">
              <w:rPr>
                <w:rFonts w:ascii="Times New Roman" w:hAnsi="Times New Roman" w:cs="Times New Roman"/>
                <w:color w:val="000000"/>
                <w:sz w:val="24"/>
                <w:szCs w:val="24"/>
              </w:rPr>
              <w:t xml:space="preserve">Nombre de copies de l’offre qui doivent être remplies et envoyées: </w:t>
            </w:r>
            <w:r w:rsidR="00330130">
              <w:rPr>
                <w:rFonts w:ascii="Times New Roman" w:hAnsi="Times New Roman" w:cs="Times New Roman"/>
                <w:color w:val="000000"/>
                <w:sz w:val="24"/>
                <w:szCs w:val="24"/>
              </w:rPr>
              <w:t xml:space="preserve">Neuf </w:t>
            </w:r>
            <w:r w:rsidRPr="005A3524">
              <w:rPr>
                <w:rFonts w:ascii="Times New Roman" w:hAnsi="Times New Roman" w:cs="Times New Roman"/>
                <w:color w:val="000000"/>
                <w:sz w:val="24"/>
                <w:szCs w:val="24"/>
              </w:rPr>
              <w:t>(0</w:t>
            </w:r>
            <w:r w:rsidR="000F42B5" w:rsidRPr="005A3524">
              <w:rPr>
                <w:rFonts w:ascii="Times New Roman" w:hAnsi="Times New Roman" w:cs="Times New Roman"/>
                <w:color w:val="000000"/>
                <w:sz w:val="24"/>
                <w:szCs w:val="24"/>
              </w:rPr>
              <w:t>9</w:t>
            </w:r>
            <w:r w:rsidRPr="005A3524">
              <w:rPr>
                <w:rFonts w:ascii="Times New Roman" w:hAnsi="Times New Roman" w:cs="Times New Roman"/>
                <w:color w:val="000000"/>
                <w:sz w:val="24"/>
                <w:szCs w:val="24"/>
              </w:rPr>
              <w:t>) exemplai</w:t>
            </w:r>
            <w:r w:rsidR="00330130">
              <w:rPr>
                <w:rFonts w:ascii="Times New Roman" w:hAnsi="Times New Roman" w:cs="Times New Roman"/>
                <w:color w:val="000000"/>
                <w:sz w:val="24"/>
                <w:szCs w:val="24"/>
              </w:rPr>
              <w:t xml:space="preserve">res dont un (01) original et sept </w:t>
            </w:r>
            <w:r w:rsidRPr="005A3524">
              <w:rPr>
                <w:rFonts w:ascii="Times New Roman" w:hAnsi="Times New Roman" w:cs="Times New Roman"/>
                <w:color w:val="000000"/>
                <w:sz w:val="24"/>
                <w:szCs w:val="24"/>
              </w:rPr>
              <w:t xml:space="preserve"> (0</w:t>
            </w:r>
            <w:r w:rsidR="000F42B5" w:rsidRPr="005A3524">
              <w:rPr>
                <w:rFonts w:ascii="Times New Roman" w:hAnsi="Times New Roman" w:cs="Times New Roman"/>
                <w:color w:val="000000"/>
                <w:sz w:val="24"/>
                <w:szCs w:val="24"/>
              </w:rPr>
              <w:t>7</w:t>
            </w:r>
            <w:r w:rsidRPr="005A3524">
              <w:rPr>
                <w:rFonts w:ascii="Times New Roman" w:hAnsi="Times New Roman" w:cs="Times New Roman"/>
                <w:color w:val="000000"/>
                <w:sz w:val="24"/>
                <w:szCs w:val="24"/>
              </w:rPr>
              <w:t>) copies physiques + une (01) copie numérique, doivent être déposés à la Communauté Urbaine de Douala</w:t>
            </w:r>
          </w:p>
        </w:tc>
      </w:tr>
      <w:tr w:rsidR="002119EF" w:rsidRPr="005A3524" w:rsidTr="00971116">
        <w:trPr>
          <w:trHeight w:val="219"/>
          <w:jc w:val="center"/>
        </w:trPr>
        <w:tc>
          <w:tcPr>
            <w:tcW w:w="1384" w:type="dxa"/>
          </w:tcPr>
          <w:p w:rsidR="002119EF" w:rsidRPr="005A3524" w:rsidRDefault="002119EF" w:rsidP="002119EF">
            <w:pPr>
              <w:spacing w:line="276" w:lineRule="auto"/>
              <w:ind w:right="-169"/>
              <w:rPr>
                <w:rFonts w:ascii="Times New Roman" w:hAnsi="Times New Roman" w:cs="Times New Roman"/>
                <w:color w:val="000000"/>
                <w:sz w:val="24"/>
                <w:szCs w:val="24"/>
              </w:rPr>
            </w:pPr>
            <w:r w:rsidRPr="005A3524">
              <w:rPr>
                <w:rFonts w:ascii="Times New Roman" w:hAnsi="Times New Roman" w:cs="Times New Roman"/>
                <w:color w:val="000000"/>
                <w:sz w:val="24"/>
                <w:szCs w:val="24"/>
              </w:rPr>
              <w:t>22.2.</w:t>
            </w:r>
          </w:p>
        </w:tc>
        <w:tc>
          <w:tcPr>
            <w:tcW w:w="8959" w:type="dxa"/>
          </w:tcPr>
          <w:p w:rsidR="002119EF" w:rsidRPr="005A3524" w:rsidRDefault="002119EF" w:rsidP="002119EF">
            <w:pPr>
              <w:spacing w:line="276" w:lineRule="auto"/>
              <w:rPr>
                <w:rFonts w:ascii="Times New Roman" w:hAnsi="Times New Roman" w:cs="Times New Roman"/>
                <w:color w:val="000000"/>
                <w:sz w:val="24"/>
                <w:szCs w:val="24"/>
              </w:rPr>
            </w:pPr>
            <w:r w:rsidRPr="005A3524">
              <w:rPr>
                <w:rFonts w:ascii="Times New Roman" w:hAnsi="Times New Roman" w:cs="Times New Roman"/>
                <w:color w:val="000000"/>
                <w:sz w:val="24"/>
                <w:szCs w:val="24"/>
              </w:rPr>
              <w:t>Adresse de l’Autorité Contractante  à utiliser pour l’envoi des offres :</w:t>
            </w:r>
          </w:p>
          <w:p w:rsidR="002119EF" w:rsidRPr="005A3524" w:rsidRDefault="002119EF" w:rsidP="002119EF">
            <w:pPr>
              <w:spacing w:line="276" w:lineRule="auto"/>
              <w:rPr>
                <w:rFonts w:ascii="Times New Roman" w:hAnsi="Times New Roman" w:cs="Times New Roman"/>
                <w:color w:val="000000"/>
                <w:sz w:val="24"/>
                <w:szCs w:val="24"/>
              </w:rPr>
            </w:pPr>
            <w:r w:rsidRPr="005A3524">
              <w:rPr>
                <w:rFonts w:ascii="Times New Roman" w:hAnsi="Times New Roman" w:cs="Times New Roman"/>
                <w:color w:val="000000"/>
                <w:sz w:val="24"/>
                <w:szCs w:val="24"/>
              </w:rPr>
              <w:t>Communauté Urbaine de Douala</w:t>
            </w:r>
          </w:p>
          <w:p w:rsidR="002119EF" w:rsidRPr="005A3524" w:rsidRDefault="002119EF" w:rsidP="00B0723E">
            <w:pPr>
              <w:spacing w:line="276" w:lineRule="auto"/>
              <w:jc w:val="center"/>
              <w:rPr>
                <w:rFonts w:ascii="Times New Roman" w:hAnsi="Times New Roman" w:cs="Times New Roman"/>
                <w:color w:val="000000"/>
                <w:sz w:val="24"/>
                <w:szCs w:val="24"/>
              </w:rPr>
            </w:pPr>
            <w:r w:rsidRPr="005A3524">
              <w:rPr>
                <w:rFonts w:ascii="Times New Roman" w:hAnsi="Times New Roman" w:cs="Times New Roman"/>
                <w:color w:val="000000"/>
                <w:sz w:val="24"/>
                <w:szCs w:val="24"/>
              </w:rPr>
              <w:t>Direction des Service Généraux et du Patrimoine/ Sous</w:t>
            </w:r>
            <w:r w:rsidR="00330130">
              <w:rPr>
                <w:rFonts w:ascii="Times New Roman" w:hAnsi="Times New Roman" w:cs="Times New Roman"/>
                <w:color w:val="000000"/>
                <w:sz w:val="24"/>
                <w:szCs w:val="24"/>
              </w:rPr>
              <w:t>-direction de la Passation des Marchés P</w:t>
            </w:r>
            <w:r w:rsidRPr="005A3524">
              <w:rPr>
                <w:rFonts w:ascii="Times New Roman" w:hAnsi="Times New Roman" w:cs="Times New Roman"/>
                <w:color w:val="000000"/>
                <w:sz w:val="24"/>
                <w:szCs w:val="24"/>
              </w:rPr>
              <w:t>ublics de la Communauté Urbaine de Douala, à l’immeuble SCI BONANJO, 5</w:t>
            </w:r>
            <w:r w:rsidRPr="005A3524">
              <w:rPr>
                <w:rFonts w:ascii="Times New Roman" w:hAnsi="Times New Roman" w:cs="Times New Roman"/>
                <w:color w:val="000000"/>
                <w:sz w:val="24"/>
                <w:szCs w:val="24"/>
                <w:vertAlign w:val="superscript"/>
              </w:rPr>
              <w:t>ème</w:t>
            </w:r>
            <w:r w:rsidRPr="005A3524">
              <w:rPr>
                <w:rFonts w:ascii="Times New Roman" w:hAnsi="Times New Roman" w:cs="Times New Roman"/>
                <w:color w:val="000000"/>
                <w:sz w:val="24"/>
                <w:szCs w:val="24"/>
              </w:rPr>
              <w:t xml:space="preserve"> étage sise à 1.049 rue Pasteur, BP 43 Douala, Tél/Fax : 233 42 15 09 Douala-Cameroun, E-mail : </w:t>
            </w:r>
            <w:hyperlink r:id="rId21" w:history="1">
              <w:r w:rsidRPr="005A3524">
                <w:rPr>
                  <w:rStyle w:val="Lienhypertexte"/>
                  <w:rFonts w:ascii="Times New Roman" w:hAnsi="Times New Roman" w:cs="Times New Roman"/>
                  <w:sz w:val="24"/>
                  <w:szCs w:val="24"/>
                </w:rPr>
                <w:t>villededouala@yahoo.fr</w:t>
              </w:r>
            </w:hyperlink>
            <w:r w:rsidRPr="005A3524">
              <w:rPr>
                <w:rFonts w:ascii="Times New Roman" w:hAnsi="Times New Roman" w:cs="Times New Roman"/>
                <w:color w:val="000000"/>
                <w:sz w:val="24"/>
                <w:szCs w:val="24"/>
              </w:rPr>
              <w:t xml:space="preserve"> .</w:t>
            </w:r>
          </w:p>
          <w:p w:rsidR="002119EF" w:rsidRPr="005A3524" w:rsidRDefault="002119EF" w:rsidP="002119EF">
            <w:pPr>
              <w:spacing w:line="276" w:lineRule="auto"/>
              <w:rPr>
                <w:rFonts w:ascii="Times New Roman" w:hAnsi="Times New Roman" w:cs="Times New Roman"/>
                <w:color w:val="000000"/>
                <w:sz w:val="24"/>
                <w:szCs w:val="24"/>
              </w:rPr>
            </w:pPr>
            <w:r w:rsidRPr="005A3524">
              <w:rPr>
                <w:rFonts w:ascii="Times New Roman" w:hAnsi="Times New Roman" w:cs="Times New Roman"/>
                <w:color w:val="000000"/>
                <w:sz w:val="24"/>
                <w:szCs w:val="24"/>
              </w:rPr>
              <w:t>Numéro de l’Appel d’Of</w:t>
            </w:r>
            <w:r w:rsidR="00860AC4">
              <w:rPr>
                <w:rFonts w:ascii="Times New Roman" w:hAnsi="Times New Roman" w:cs="Times New Roman"/>
                <w:color w:val="000000"/>
                <w:sz w:val="24"/>
                <w:szCs w:val="24"/>
              </w:rPr>
              <w:t>fres : 031</w:t>
            </w:r>
            <w:r w:rsidR="0036114C" w:rsidRPr="005A3524">
              <w:rPr>
                <w:rFonts w:ascii="Times New Roman" w:hAnsi="Times New Roman" w:cs="Times New Roman"/>
                <w:color w:val="000000"/>
                <w:sz w:val="24"/>
                <w:szCs w:val="24"/>
              </w:rPr>
              <w:t>/AONO/CUD/</w:t>
            </w:r>
            <w:r w:rsidR="007D5EB1" w:rsidRPr="005A3524">
              <w:rPr>
                <w:rFonts w:ascii="Times New Roman" w:hAnsi="Times New Roman" w:cs="Times New Roman"/>
                <w:color w:val="000000"/>
                <w:sz w:val="24"/>
                <w:szCs w:val="24"/>
              </w:rPr>
              <w:t>CIPM 2</w:t>
            </w:r>
            <w:r w:rsidR="0036114C" w:rsidRPr="005A3524">
              <w:rPr>
                <w:rFonts w:ascii="Times New Roman" w:hAnsi="Times New Roman" w:cs="Times New Roman"/>
                <w:color w:val="000000"/>
                <w:sz w:val="24"/>
                <w:szCs w:val="24"/>
              </w:rPr>
              <w:t>/</w:t>
            </w:r>
            <w:r w:rsidR="002D2E8F" w:rsidRPr="005A3524">
              <w:rPr>
                <w:rFonts w:ascii="Times New Roman" w:hAnsi="Times New Roman" w:cs="Times New Roman"/>
                <w:color w:val="000000"/>
                <w:sz w:val="24"/>
                <w:szCs w:val="24"/>
              </w:rPr>
              <w:t>2024</w:t>
            </w:r>
            <w:r w:rsidR="008513AB">
              <w:rPr>
                <w:rFonts w:ascii="Times New Roman" w:hAnsi="Times New Roman" w:cs="Times New Roman"/>
                <w:color w:val="000000"/>
                <w:sz w:val="24"/>
                <w:szCs w:val="24"/>
              </w:rPr>
              <w:t xml:space="preserve"> du 04 Octobre 2024</w:t>
            </w:r>
          </w:p>
        </w:tc>
      </w:tr>
      <w:tr w:rsidR="002119EF" w:rsidRPr="005A3524" w:rsidTr="00971116">
        <w:trPr>
          <w:trHeight w:val="327"/>
          <w:jc w:val="center"/>
        </w:trPr>
        <w:tc>
          <w:tcPr>
            <w:tcW w:w="1384" w:type="dxa"/>
          </w:tcPr>
          <w:p w:rsidR="002119EF" w:rsidRPr="005A3524" w:rsidRDefault="002119EF" w:rsidP="002119EF">
            <w:pPr>
              <w:spacing w:line="276" w:lineRule="auto"/>
              <w:ind w:right="-169"/>
              <w:rPr>
                <w:rFonts w:ascii="Times New Roman" w:hAnsi="Times New Roman" w:cs="Times New Roman"/>
                <w:color w:val="000000"/>
                <w:sz w:val="24"/>
                <w:szCs w:val="24"/>
              </w:rPr>
            </w:pPr>
            <w:r w:rsidRPr="005A3524">
              <w:rPr>
                <w:rFonts w:ascii="Times New Roman" w:hAnsi="Times New Roman" w:cs="Times New Roman"/>
                <w:color w:val="000000"/>
                <w:sz w:val="24"/>
                <w:szCs w:val="24"/>
              </w:rPr>
              <w:t>23.1</w:t>
            </w:r>
          </w:p>
        </w:tc>
        <w:tc>
          <w:tcPr>
            <w:tcW w:w="8959" w:type="dxa"/>
          </w:tcPr>
          <w:p w:rsidR="002119EF" w:rsidRPr="005A3524" w:rsidRDefault="002119EF" w:rsidP="002119EF">
            <w:pPr>
              <w:spacing w:line="276" w:lineRule="auto"/>
              <w:rPr>
                <w:rFonts w:ascii="Times New Roman" w:hAnsi="Times New Roman" w:cs="Times New Roman"/>
                <w:color w:val="000000"/>
                <w:sz w:val="24"/>
                <w:szCs w:val="24"/>
              </w:rPr>
            </w:pPr>
            <w:r w:rsidRPr="005A3524">
              <w:rPr>
                <w:rFonts w:ascii="Times New Roman" w:hAnsi="Times New Roman" w:cs="Times New Roman"/>
                <w:color w:val="000000"/>
                <w:sz w:val="24"/>
                <w:szCs w:val="24"/>
              </w:rPr>
              <w:t>Date et heure limites de dépôt des offres :</w:t>
            </w:r>
          </w:p>
          <w:p w:rsidR="002119EF" w:rsidRPr="005A3524" w:rsidRDefault="002119EF" w:rsidP="002119EF">
            <w:pPr>
              <w:spacing w:line="276" w:lineRule="auto"/>
              <w:rPr>
                <w:rFonts w:ascii="Times New Roman" w:hAnsi="Times New Roman" w:cs="Times New Roman"/>
                <w:color w:val="000000"/>
                <w:sz w:val="24"/>
                <w:szCs w:val="24"/>
              </w:rPr>
            </w:pPr>
            <w:r w:rsidRPr="005A3524">
              <w:rPr>
                <w:rFonts w:ascii="Times New Roman" w:hAnsi="Times New Roman" w:cs="Times New Roman"/>
                <w:color w:val="000000"/>
                <w:sz w:val="24"/>
                <w:szCs w:val="24"/>
              </w:rPr>
              <w:t xml:space="preserve">Les offres doivent être déposées à l’adresse ci-dessus au plus tard </w:t>
            </w:r>
            <w:r w:rsidR="008513AB">
              <w:rPr>
                <w:rFonts w:ascii="Times New Roman" w:hAnsi="Times New Roman" w:cs="Times New Roman"/>
                <w:b/>
                <w:color w:val="000000"/>
                <w:sz w:val="24"/>
                <w:szCs w:val="24"/>
              </w:rPr>
              <w:t>le 01</w:t>
            </w:r>
            <w:r w:rsidR="008513AB" w:rsidRPr="008513AB">
              <w:rPr>
                <w:rFonts w:ascii="Times New Roman" w:hAnsi="Times New Roman" w:cs="Times New Roman"/>
                <w:b/>
                <w:color w:val="000000"/>
                <w:sz w:val="24"/>
                <w:szCs w:val="24"/>
                <w:vertAlign w:val="superscript"/>
              </w:rPr>
              <w:t>er</w:t>
            </w:r>
            <w:r w:rsidR="008513AB">
              <w:rPr>
                <w:rFonts w:ascii="Times New Roman" w:hAnsi="Times New Roman" w:cs="Times New Roman"/>
                <w:b/>
                <w:color w:val="000000"/>
                <w:sz w:val="24"/>
                <w:szCs w:val="24"/>
              </w:rPr>
              <w:t xml:space="preserve"> Novembre 2024</w:t>
            </w:r>
            <w:r w:rsidR="00A96863">
              <w:rPr>
                <w:rFonts w:ascii="Times New Roman" w:hAnsi="Times New Roman" w:cs="Times New Roman"/>
                <w:b/>
                <w:color w:val="000000"/>
                <w:sz w:val="24"/>
                <w:szCs w:val="24"/>
              </w:rPr>
              <w:t xml:space="preserve">  </w:t>
            </w:r>
            <w:r w:rsidRPr="005A3524">
              <w:rPr>
                <w:rFonts w:ascii="Times New Roman" w:hAnsi="Times New Roman" w:cs="Times New Roman"/>
                <w:b/>
                <w:color w:val="000000"/>
                <w:sz w:val="24"/>
                <w:szCs w:val="24"/>
              </w:rPr>
              <w:t xml:space="preserve">à </w:t>
            </w:r>
            <w:r w:rsidRPr="005A3524">
              <w:rPr>
                <w:rFonts w:ascii="Times New Roman" w:hAnsi="Times New Roman" w:cs="Times New Roman"/>
                <w:b/>
                <w:color w:val="000000"/>
                <w:sz w:val="24"/>
                <w:szCs w:val="24"/>
                <w:shd w:val="clear" w:color="auto" w:fill="FFFFFF" w:themeFill="background1"/>
              </w:rPr>
              <w:t xml:space="preserve">12 H 00, heure locale à la </w:t>
            </w:r>
            <w:r w:rsidRPr="005A3524">
              <w:rPr>
                <w:rFonts w:ascii="Times New Roman" w:hAnsi="Times New Roman" w:cs="Times New Roman"/>
                <w:color w:val="000000"/>
                <w:sz w:val="24"/>
                <w:szCs w:val="24"/>
              </w:rPr>
              <w:t>Direction des Service Généraux et du Patrimoine/ Sous-direction de la Passation des marchés publics de la Communauté Urbaine de Douala, à l’immeuble SCI BONANJO, 5</w:t>
            </w:r>
            <w:r w:rsidRPr="005A3524">
              <w:rPr>
                <w:rFonts w:ascii="Times New Roman" w:hAnsi="Times New Roman" w:cs="Times New Roman"/>
                <w:color w:val="000000"/>
                <w:sz w:val="24"/>
                <w:szCs w:val="24"/>
                <w:vertAlign w:val="superscript"/>
              </w:rPr>
              <w:t>ème</w:t>
            </w:r>
            <w:r w:rsidRPr="005A3524">
              <w:rPr>
                <w:rFonts w:ascii="Times New Roman" w:hAnsi="Times New Roman" w:cs="Times New Roman"/>
                <w:color w:val="000000"/>
                <w:sz w:val="24"/>
                <w:szCs w:val="24"/>
              </w:rPr>
              <w:t xml:space="preserve"> étage sise à 1.049 rue Pasteur.</w:t>
            </w:r>
          </w:p>
        </w:tc>
      </w:tr>
      <w:tr w:rsidR="002119EF" w:rsidRPr="005A3524" w:rsidTr="00971116">
        <w:trPr>
          <w:trHeight w:val="220"/>
          <w:jc w:val="center"/>
        </w:trPr>
        <w:tc>
          <w:tcPr>
            <w:tcW w:w="1384" w:type="dxa"/>
          </w:tcPr>
          <w:p w:rsidR="002119EF" w:rsidRPr="005A3524" w:rsidRDefault="002119EF" w:rsidP="002119EF">
            <w:pPr>
              <w:spacing w:line="276" w:lineRule="auto"/>
              <w:ind w:right="-169"/>
              <w:rPr>
                <w:rFonts w:ascii="Times New Roman" w:hAnsi="Times New Roman" w:cs="Times New Roman"/>
                <w:color w:val="000000"/>
                <w:sz w:val="24"/>
                <w:szCs w:val="24"/>
              </w:rPr>
            </w:pPr>
            <w:r w:rsidRPr="005A3524">
              <w:rPr>
                <w:rFonts w:ascii="Times New Roman" w:hAnsi="Times New Roman" w:cs="Times New Roman"/>
                <w:color w:val="000000"/>
                <w:sz w:val="24"/>
                <w:szCs w:val="24"/>
              </w:rPr>
              <w:t>26.1</w:t>
            </w:r>
          </w:p>
        </w:tc>
        <w:tc>
          <w:tcPr>
            <w:tcW w:w="8959" w:type="dxa"/>
          </w:tcPr>
          <w:p w:rsidR="002119EF" w:rsidRPr="005A3524" w:rsidRDefault="002119EF" w:rsidP="002119EF">
            <w:pPr>
              <w:spacing w:line="276" w:lineRule="auto"/>
              <w:rPr>
                <w:rFonts w:ascii="Times New Roman" w:hAnsi="Times New Roman" w:cs="Times New Roman"/>
                <w:color w:val="000000"/>
                <w:sz w:val="24"/>
                <w:szCs w:val="24"/>
              </w:rPr>
            </w:pPr>
            <w:r w:rsidRPr="005A3524">
              <w:rPr>
                <w:rFonts w:ascii="Times New Roman" w:hAnsi="Times New Roman" w:cs="Times New Roman"/>
                <w:color w:val="000000"/>
                <w:sz w:val="24"/>
                <w:szCs w:val="24"/>
              </w:rPr>
              <w:t>Lieu, date et heure de l’ouverture des plis :</w:t>
            </w:r>
          </w:p>
          <w:p w:rsidR="002119EF" w:rsidRPr="005A3524" w:rsidRDefault="002119EF" w:rsidP="002119EF">
            <w:pPr>
              <w:spacing w:line="276" w:lineRule="auto"/>
              <w:rPr>
                <w:rFonts w:ascii="Times New Roman" w:hAnsi="Times New Roman" w:cs="Times New Roman"/>
                <w:color w:val="000000"/>
                <w:sz w:val="24"/>
                <w:szCs w:val="24"/>
              </w:rPr>
            </w:pPr>
            <w:r w:rsidRPr="005A3524">
              <w:rPr>
                <w:rFonts w:ascii="Times New Roman" w:hAnsi="Times New Roman" w:cs="Times New Roman"/>
                <w:color w:val="000000"/>
                <w:sz w:val="24"/>
                <w:szCs w:val="24"/>
              </w:rPr>
              <w:t xml:space="preserve">L’ouverture des plis aura lieu </w:t>
            </w:r>
            <w:r w:rsidR="008513AB">
              <w:rPr>
                <w:rFonts w:ascii="Times New Roman" w:hAnsi="Times New Roman" w:cs="Times New Roman"/>
                <w:color w:val="000000"/>
                <w:sz w:val="24"/>
                <w:szCs w:val="24"/>
              </w:rPr>
              <w:t xml:space="preserve">en un seul temps le </w:t>
            </w:r>
            <w:r w:rsidR="00A96863">
              <w:rPr>
                <w:rFonts w:ascii="Times New Roman" w:hAnsi="Times New Roman" w:cs="Times New Roman"/>
                <w:color w:val="000000"/>
                <w:sz w:val="24"/>
                <w:szCs w:val="24"/>
              </w:rPr>
              <w:t xml:space="preserve"> </w:t>
            </w:r>
            <w:r w:rsidR="008513AB">
              <w:rPr>
                <w:rFonts w:ascii="Times New Roman" w:hAnsi="Times New Roman" w:cs="Times New Roman"/>
                <w:b/>
                <w:color w:val="000000"/>
                <w:sz w:val="24"/>
                <w:szCs w:val="24"/>
              </w:rPr>
              <w:t>01</w:t>
            </w:r>
            <w:r w:rsidR="008513AB" w:rsidRPr="008513AB">
              <w:rPr>
                <w:rFonts w:ascii="Times New Roman" w:hAnsi="Times New Roman" w:cs="Times New Roman"/>
                <w:b/>
                <w:color w:val="000000"/>
                <w:sz w:val="24"/>
                <w:szCs w:val="24"/>
                <w:vertAlign w:val="superscript"/>
              </w:rPr>
              <w:t>er</w:t>
            </w:r>
            <w:r w:rsidR="008513AB">
              <w:rPr>
                <w:rFonts w:ascii="Times New Roman" w:hAnsi="Times New Roman" w:cs="Times New Roman"/>
                <w:b/>
                <w:color w:val="000000"/>
                <w:sz w:val="24"/>
                <w:szCs w:val="24"/>
              </w:rPr>
              <w:t xml:space="preserve"> Novembre 2024  </w:t>
            </w:r>
            <w:r w:rsidRPr="005A3524">
              <w:rPr>
                <w:rFonts w:ascii="Times New Roman" w:hAnsi="Times New Roman" w:cs="Times New Roman"/>
                <w:color w:val="000000"/>
                <w:sz w:val="24"/>
                <w:szCs w:val="24"/>
              </w:rPr>
              <w:t xml:space="preserve"> à </w:t>
            </w:r>
            <w:r w:rsidRPr="005A3524">
              <w:rPr>
                <w:rFonts w:ascii="Times New Roman" w:hAnsi="Times New Roman" w:cs="Times New Roman"/>
                <w:b/>
                <w:color w:val="000000"/>
                <w:sz w:val="24"/>
                <w:szCs w:val="24"/>
              </w:rPr>
              <w:t>13 H 00</w:t>
            </w:r>
            <w:r w:rsidRPr="005A3524">
              <w:rPr>
                <w:rFonts w:ascii="Times New Roman" w:hAnsi="Times New Roman" w:cs="Times New Roman"/>
                <w:color w:val="000000"/>
                <w:sz w:val="24"/>
                <w:szCs w:val="24"/>
              </w:rPr>
              <w:t xml:space="preserve">, heure locale dans la salle de réunions de la Commission Interne de Passation des Marchés de la </w:t>
            </w:r>
            <w:r w:rsidRPr="005A3524">
              <w:rPr>
                <w:rFonts w:ascii="Times New Roman" w:hAnsi="Times New Roman" w:cs="Times New Roman"/>
                <w:color w:val="000000"/>
                <w:sz w:val="24"/>
                <w:szCs w:val="24"/>
              </w:rPr>
              <w:lastRenderedPageBreak/>
              <w:t>CUD, sise au sous-sol du Cercle Municipal et Multimédia de Douala 1</w:t>
            </w:r>
            <w:r w:rsidRPr="005A3524">
              <w:rPr>
                <w:rFonts w:ascii="Times New Roman" w:hAnsi="Times New Roman" w:cs="Times New Roman"/>
                <w:color w:val="000000"/>
                <w:sz w:val="24"/>
                <w:szCs w:val="24"/>
                <w:vertAlign w:val="superscript"/>
              </w:rPr>
              <w:t>er</w:t>
            </w:r>
            <w:r w:rsidRPr="005A3524">
              <w:rPr>
                <w:rFonts w:ascii="Times New Roman" w:hAnsi="Times New Roman" w:cs="Times New Roman"/>
                <w:color w:val="000000"/>
                <w:sz w:val="24"/>
                <w:szCs w:val="24"/>
              </w:rPr>
              <w:t xml:space="preserve"> à </w:t>
            </w:r>
            <w:proofErr w:type="spellStart"/>
            <w:r w:rsidRPr="005A3524">
              <w:rPr>
                <w:rFonts w:ascii="Times New Roman" w:hAnsi="Times New Roman" w:cs="Times New Roman"/>
                <w:color w:val="000000"/>
                <w:sz w:val="24"/>
                <w:szCs w:val="24"/>
              </w:rPr>
              <w:t>Bonanjo</w:t>
            </w:r>
            <w:proofErr w:type="spellEnd"/>
            <w:r w:rsidRPr="005A3524">
              <w:rPr>
                <w:rFonts w:ascii="Times New Roman" w:hAnsi="Times New Roman" w:cs="Times New Roman"/>
                <w:color w:val="000000"/>
                <w:sz w:val="24"/>
                <w:szCs w:val="24"/>
              </w:rPr>
              <w:t>.</w:t>
            </w:r>
          </w:p>
        </w:tc>
      </w:tr>
      <w:tr w:rsidR="002119EF" w:rsidRPr="005A3524" w:rsidTr="00971116">
        <w:trPr>
          <w:trHeight w:val="125"/>
          <w:jc w:val="center"/>
        </w:trPr>
        <w:tc>
          <w:tcPr>
            <w:tcW w:w="1384" w:type="dxa"/>
          </w:tcPr>
          <w:p w:rsidR="002119EF" w:rsidRPr="005A3524" w:rsidRDefault="002119EF" w:rsidP="002119EF">
            <w:pPr>
              <w:spacing w:line="276" w:lineRule="auto"/>
              <w:ind w:right="-169"/>
              <w:rPr>
                <w:rFonts w:ascii="Times New Roman" w:hAnsi="Times New Roman" w:cs="Times New Roman"/>
                <w:color w:val="000000"/>
                <w:sz w:val="24"/>
                <w:szCs w:val="24"/>
              </w:rPr>
            </w:pPr>
          </w:p>
        </w:tc>
        <w:tc>
          <w:tcPr>
            <w:tcW w:w="8959" w:type="dxa"/>
          </w:tcPr>
          <w:p w:rsidR="002119EF" w:rsidRPr="005A3524" w:rsidRDefault="002119EF" w:rsidP="002119EF">
            <w:pPr>
              <w:spacing w:line="276" w:lineRule="auto"/>
              <w:ind w:right="-169"/>
              <w:rPr>
                <w:rFonts w:ascii="Times New Roman" w:hAnsi="Times New Roman" w:cs="Times New Roman"/>
                <w:b/>
                <w:color w:val="000000"/>
                <w:sz w:val="24"/>
                <w:szCs w:val="24"/>
              </w:rPr>
            </w:pPr>
            <w:r w:rsidRPr="005A3524">
              <w:rPr>
                <w:rFonts w:ascii="Times New Roman" w:hAnsi="Times New Roman" w:cs="Times New Roman"/>
                <w:b/>
                <w:color w:val="000000"/>
                <w:sz w:val="24"/>
                <w:szCs w:val="24"/>
              </w:rPr>
              <w:t>Attribution du marché</w:t>
            </w:r>
          </w:p>
        </w:tc>
      </w:tr>
      <w:tr w:rsidR="002119EF" w:rsidRPr="005A3524" w:rsidTr="00971116">
        <w:trPr>
          <w:trHeight w:val="156"/>
          <w:jc w:val="center"/>
        </w:trPr>
        <w:tc>
          <w:tcPr>
            <w:tcW w:w="1384" w:type="dxa"/>
          </w:tcPr>
          <w:p w:rsidR="002119EF" w:rsidRPr="005A3524" w:rsidRDefault="002119EF" w:rsidP="002119EF">
            <w:pPr>
              <w:spacing w:line="276" w:lineRule="auto"/>
              <w:ind w:right="-169"/>
              <w:rPr>
                <w:rFonts w:ascii="Times New Roman" w:hAnsi="Times New Roman" w:cs="Times New Roman"/>
                <w:color w:val="000000"/>
                <w:sz w:val="24"/>
                <w:szCs w:val="24"/>
              </w:rPr>
            </w:pPr>
            <w:r w:rsidRPr="005A3524">
              <w:rPr>
                <w:rFonts w:ascii="Times New Roman" w:hAnsi="Times New Roman" w:cs="Times New Roman"/>
                <w:color w:val="000000"/>
                <w:sz w:val="24"/>
                <w:szCs w:val="24"/>
              </w:rPr>
              <w:t>35</w:t>
            </w:r>
          </w:p>
        </w:tc>
        <w:tc>
          <w:tcPr>
            <w:tcW w:w="8959" w:type="dxa"/>
          </w:tcPr>
          <w:p w:rsidR="002119EF" w:rsidRPr="005A3524" w:rsidRDefault="002119EF" w:rsidP="00A96863">
            <w:pPr>
              <w:spacing w:line="276" w:lineRule="auto"/>
              <w:jc w:val="both"/>
              <w:rPr>
                <w:rFonts w:ascii="Times New Roman" w:hAnsi="Times New Roman" w:cs="Times New Roman"/>
                <w:color w:val="000000"/>
                <w:sz w:val="24"/>
                <w:szCs w:val="24"/>
              </w:rPr>
            </w:pPr>
            <w:r w:rsidRPr="005A3524">
              <w:rPr>
                <w:rFonts w:ascii="Times New Roman" w:hAnsi="Times New Roman" w:cs="Times New Roman"/>
                <w:color w:val="000000"/>
                <w:sz w:val="24"/>
                <w:szCs w:val="24"/>
              </w:rPr>
              <w:t xml:space="preserve">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w:t>
            </w:r>
            <w:r w:rsidRPr="00A96863">
              <w:rPr>
                <w:rFonts w:ascii="Times New Roman" w:hAnsi="Times New Roman" w:cs="Times New Roman"/>
                <w:b/>
                <w:color w:val="000000"/>
                <w:sz w:val="24"/>
                <w:szCs w:val="24"/>
              </w:rPr>
              <w:t>la moins-</w:t>
            </w:r>
            <w:proofErr w:type="spellStart"/>
            <w:r w:rsidRPr="00A96863">
              <w:rPr>
                <w:rFonts w:ascii="Times New Roman" w:hAnsi="Times New Roman" w:cs="Times New Roman"/>
                <w:b/>
                <w:color w:val="000000"/>
                <w:sz w:val="24"/>
                <w:szCs w:val="24"/>
              </w:rPr>
              <w:t>disante</w:t>
            </w:r>
            <w:proofErr w:type="spellEnd"/>
            <w:r w:rsidRPr="00A96863">
              <w:rPr>
                <w:rFonts w:ascii="Times New Roman" w:hAnsi="Times New Roman" w:cs="Times New Roman"/>
                <w:b/>
                <w:color w:val="000000"/>
                <w:sz w:val="24"/>
                <w:szCs w:val="24"/>
              </w:rPr>
              <w:t xml:space="preserve"> en incluant le cas échéant les remises proposées</w:t>
            </w:r>
            <w:r w:rsidRPr="005A3524">
              <w:rPr>
                <w:rFonts w:ascii="Times New Roman" w:hAnsi="Times New Roman" w:cs="Times New Roman"/>
                <w:color w:val="000000"/>
                <w:sz w:val="24"/>
                <w:szCs w:val="24"/>
              </w:rPr>
              <w:t>.</w:t>
            </w:r>
          </w:p>
        </w:tc>
      </w:tr>
      <w:tr w:rsidR="002119EF" w:rsidRPr="005A3524" w:rsidTr="00971116">
        <w:trPr>
          <w:trHeight w:val="253"/>
          <w:jc w:val="center"/>
        </w:trPr>
        <w:tc>
          <w:tcPr>
            <w:tcW w:w="1384" w:type="dxa"/>
          </w:tcPr>
          <w:p w:rsidR="002119EF" w:rsidRPr="005A3524" w:rsidRDefault="002119EF" w:rsidP="002119EF">
            <w:pPr>
              <w:spacing w:line="276" w:lineRule="auto"/>
              <w:ind w:right="-169"/>
              <w:rPr>
                <w:rFonts w:ascii="Times New Roman" w:hAnsi="Times New Roman" w:cs="Times New Roman"/>
                <w:color w:val="000000"/>
                <w:sz w:val="24"/>
                <w:szCs w:val="24"/>
              </w:rPr>
            </w:pPr>
            <w:r w:rsidRPr="005A3524">
              <w:rPr>
                <w:rFonts w:ascii="Times New Roman" w:hAnsi="Times New Roman" w:cs="Times New Roman"/>
                <w:color w:val="000000"/>
                <w:sz w:val="24"/>
                <w:szCs w:val="24"/>
              </w:rPr>
              <w:t>43.1 et 43.2</w:t>
            </w:r>
          </w:p>
        </w:tc>
        <w:tc>
          <w:tcPr>
            <w:tcW w:w="8959" w:type="dxa"/>
          </w:tcPr>
          <w:p w:rsidR="002119EF" w:rsidRPr="005A3524" w:rsidRDefault="002119EF" w:rsidP="002119EF">
            <w:pPr>
              <w:pStyle w:val="TM42"/>
              <w:spacing w:line="276" w:lineRule="auto"/>
              <w:jc w:val="both"/>
              <w:rPr>
                <w:rFonts w:ascii="Times New Roman" w:hAnsi="Times New Roman"/>
                <w:b w:val="0"/>
                <w:color w:val="000000"/>
                <w:szCs w:val="24"/>
              </w:rPr>
            </w:pPr>
            <w:r w:rsidRPr="005A3524">
              <w:rPr>
                <w:rFonts w:ascii="Times New Roman" w:hAnsi="Times New Roman"/>
                <w:b w:val="0"/>
                <w:color w:val="000000"/>
                <w:szCs w:val="24"/>
              </w:rPr>
              <w:t xml:space="preserve">Le cautionnement définitif : </w:t>
            </w:r>
          </w:p>
          <w:p w:rsidR="002119EF" w:rsidRPr="005A3524" w:rsidRDefault="002119EF" w:rsidP="002119EF">
            <w:pPr>
              <w:tabs>
                <w:tab w:val="left" w:pos="1985"/>
              </w:tabs>
              <w:spacing w:before="72"/>
              <w:rPr>
                <w:rFonts w:ascii="Times New Roman" w:hAnsi="Times New Roman" w:cs="Times New Roman"/>
                <w:color w:val="000000"/>
                <w:sz w:val="24"/>
                <w:szCs w:val="24"/>
              </w:rPr>
            </w:pPr>
            <w:r w:rsidRPr="005A3524">
              <w:rPr>
                <w:rFonts w:ascii="Times New Roman" w:hAnsi="Times New Roman" w:cs="Times New Roman"/>
                <w:color w:val="000000"/>
                <w:sz w:val="24"/>
                <w:szCs w:val="24"/>
              </w:rPr>
              <w:t xml:space="preserve">Le cautionnement définitif est fixé </w:t>
            </w:r>
            <w:r w:rsidRPr="00A96863">
              <w:rPr>
                <w:rFonts w:ascii="Times New Roman" w:hAnsi="Times New Roman" w:cs="Times New Roman"/>
                <w:b/>
                <w:color w:val="000000"/>
                <w:sz w:val="24"/>
                <w:szCs w:val="24"/>
              </w:rPr>
              <w:t>à 2 % du montant TTC du marché.</w:t>
            </w:r>
          </w:p>
          <w:p w:rsidR="002119EF" w:rsidRPr="005A3524" w:rsidRDefault="002119EF" w:rsidP="002119EF">
            <w:pPr>
              <w:tabs>
                <w:tab w:val="left" w:pos="1985"/>
              </w:tabs>
              <w:spacing w:before="180"/>
              <w:ind w:right="360"/>
              <w:rPr>
                <w:rFonts w:ascii="Times New Roman" w:hAnsi="Times New Roman" w:cs="Times New Roman"/>
                <w:color w:val="000000"/>
                <w:sz w:val="24"/>
                <w:szCs w:val="24"/>
              </w:rPr>
            </w:pPr>
            <w:r w:rsidRPr="005A3524">
              <w:rPr>
                <w:rFonts w:ascii="Times New Roman" w:hAnsi="Times New Roman" w:cs="Times New Roman"/>
                <w:color w:val="000000"/>
                <w:sz w:val="24"/>
                <w:szCs w:val="24"/>
              </w:rPr>
              <w:t>Il est constitué et transmis au Chef Service du Marché dans un délai maximum de vingt (20) jours à compter de la date de notification du marché.</w:t>
            </w:r>
          </w:p>
          <w:p w:rsidR="002119EF" w:rsidRPr="005A3524" w:rsidRDefault="002119EF" w:rsidP="002119EF">
            <w:pPr>
              <w:rPr>
                <w:rFonts w:ascii="Times New Roman" w:hAnsi="Times New Roman" w:cs="Times New Roman"/>
                <w:color w:val="000000"/>
                <w:sz w:val="24"/>
                <w:szCs w:val="24"/>
              </w:rPr>
            </w:pPr>
            <w:r w:rsidRPr="005A3524">
              <w:rPr>
                <w:rFonts w:ascii="Times New Roman" w:hAnsi="Times New Roman" w:cs="Times New Roman"/>
                <w:color w:val="000000"/>
                <w:sz w:val="24"/>
                <w:szCs w:val="24"/>
              </w:rPr>
              <w:t>Le cautionnement sera restitué, ou la garantie libérée, dans un délai d’un mois suivant la date de réception provisoire des prestations, à la suite d’une mainlevée délivrée par le Maître d’Ouvrage après demande de l’entrepreneur.</w:t>
            </w:r>
          </w:p>
          <w:p w:rsidR="002119EF" w:rsidRPr="005A3524" w:rsidRDefault="002119EF" w:rsidP="002119EF">
            <w:pPr>
              <w:spacing w:line="276" w:lineRule="auto"/>
              <w:ind w:right="-169"/>
              <w:rPr>
                <w:rFonts w:ascii="Times New Roman" w:hAnsi="Times New Roman" w:cs="Times New Roman"/>
                <w:color w:val="000000"/>
                <w:sz w:val="24"/>
                <w:szCs w:val="24"/>
              </w:rPr>
            </w:pPr>
          </w:p>
        </w:tc>
      </w:tr>
    </w:tbl>
    <w:p w:rsidR="002119EF" w:rsidRPr="005A3524" w:rsidRDefault="002119EF" w:rsidP="002119EF">
      <w:pPr>
        <w:widowControl w:val="0"/>
        <w:tabs>
          <w:tab w:val="left" w:pos="709"/>
        </w:tabs>
        <w:autoSpaceDE w:val="0"/>
        <w:autoSpaceDN w:val="0"/>
        <w:adjustRightInd w:val="0"/>
        <w:spacing w:line="250" w:lineRule="auto"/>
        <w:ind w:left="709" w:right="141" w:hanging="709"/>
        <w:jc w:val="both"/>
        <w:rPr>
          <w:rFonts w:ascii="Times New Roman" w:hAnsi="Times New Roman" w:cs="Times New Roman"/>
          <w:color w:val="000000"/>
          <w:sz w:val="24"/>
          <w:szCs w:val="24"/>
        </w:rPr>
      </w:pPr>
    </w:p>
    <w:p w:rsidR="002119EF" w:rsidRPr="005A3524" w:rsidRDefault="002119EF" w:rsidP="002119EF">
      <w:pPr>
        <w:rPr>
          <w:rFonts w:ascii="Times New Roman" w:hAnsi="Times New Roman" w:cs="Times New Roman"/>
          <w:color w:val="000000"/>
          <w:sz w:val="24"/>
          <w:szCs w:val="24"/>
        </w:rPr>
      </w:pPr>
      <w:r w:rsidRPr="005A3524">
        <w:rPr>
          <w:rFonts w:ascii="Times New Roman" w:hAnsi="Times New Roman" w:cs="Times New Roman"/>
          <w:color w:val="000000"/>
          <w:sz w:val="24"/>
          <w:szCs w:val="24"/>
        </w:rPr>
        <w:br w:type="page"/>
      </w:r>
    </w:p>
    <w:p w:rsidR="002119EF" w:rsidRPr="00B77B00" w:rsidRDefault="002119EF" w:rsidP="002119EF">
      <w:pPr>
        <w:rPr>
          <w:rFonts w:ascii="Arial Narrow" w:hAnsi="Arial Narrow" w:cs="Calibri"/>
          <w:sz w:val="23"/>
          <w:szCs w:val="23"/>
        </w:rPr>
      </w:pPr>
    </w:p>
    <w:p w:rsidR="002119EF" w:rsidRPr="00B77B00" w:rsidRDefault="002119EF" w:rsidP="002119EF">
      <w:pPr>
        <w:rPr>
          <w:rFonts w:ascii="Arial Narrow" w:hAnsi="Arial Narrow" w:cs="Calibri"/>
          <w:sz w:val="23"/>
          <w:szCs w:val="23"/>
        </w:rPr>
      </w:pPr>
    </w:p>
    <w:p w:rsidR="002119EF" w:rsidRPr="00B77B00" w:rsidRDefault="002119EF" w:rsidP="002119EF">
      <w:pPr>
        <w:rPr>
          <w:rFonts w:ascii="Arial Narrow" w:hAnsi="Arial Narrow" w:cs="Calibri"/>
          <w:sz w:val="23"/>
          <w:szCs w:val="23"/>
        </w:rPr>
      </w:pPr>
    </w:p>
    <w:p w:rsidR="002119EF" w:rsidRPr="00B77B00" w:rsidRDefault="002119EF" w:rsidP="002119EF">
      <w:pPr>
        <w:rPr>
          <w:rFonts w:ascii="Arial Narrow" w:hAnsi="Arial Narrow" w:cs="Calibri"/>
          <w:sz w:val="23"/>
          <w:szCs w:val="23"/>
        </w:rPr>
      </w:pPr>
    </w:p>
    <w:p w:rsidR="002119EF" w:rsidRPr="00B77B00" w:rsidRDefault="002119EF" w:rsidP="002119EF">
      <w:pPr>
        <w:rPr>
          <w:rFonts w:ascii="Arial Narrow" w:hAnsi="Arial Narrow" w:cs="Calibri"/>
          <w:sz w:val="23"/>
          <w:szCs w:val="23"/>
        </w:rPr>
      </w:pPr>
    </w:p>
    <w:p w:rsidR="002119EF" w:rsidRPr="00B77B00" w:rsidRDefault="002119EF" w:rsidP="002119EF">
      <w:pPr>
        <w:rPr>
          <w:rFonts w:ascii="Arial Narrow" w:hAnsi="Arial Narrow" w:cs="Calibri"/>
          <w:sz w:val="23"/>
          <w:szCs w:val="23"/>
        </w:rPr>
      </w:pPr>
    </w:p>
    <w:p w:rsidR="002119EF" w:rsidRPr="00B77B00" w:rsidRDefault="002119EF" w:rsidP="002119EF">
      <w:pPr>
        <w:rPr>
          <w:rFonts w:ascii="Arial Narrow" w:hAnsi="Arial Narrow" w:cs="Calibri"/>
          <w:sz w:val="23"/>
          <w:szCs w:val="23"/>
        </w:rPr>
      </w:pPr>
    </w:p>
    <w:p w:rsidR="002119EF" w:rsidRPr="00B77B00" w:rsidRDefault="002119EF" w:rsidP="002119EF">
      <w:pPr>
        <w:rPr>
          <w:rFonts w:ascii="Arial Narrow" w:hAnsi="Arial Narrow" w:cs="Calibri"/>
          <w:sz w:val="23"/>
          <w:szCs w:val="23"/>
        </w:rPr>
      </w:pPr>
    </w:p>
    <w:p w:rsidR="002119EF" w:rsidRPr="00B77B00" w:rsidRDefault="002119EF" w:rsidP="002119EF">
      <w:pPr>
        <w:rPr>
          <w:rFonts w:ascii="Arial Narrow" w:hAnsi="Arial Narrow" w:cs="Calibri"/>
          <w:sz w:val="23"/>
          <w:szCs w:val="23"/>
        </w:rPr>
      </w:pPr>
    </w:p>
    <w:p w:rsidR="002119EF" w:rsidRPr="00B77B00" w:rsidRDefault="002119EF" w:rsidP="002119EF">
      <w:pPr>
        <w:rPr>
          <w:rFonts w:ascii="Arial Narrow" w:hAnsi="Arial Narrow" w:cs="Calibri"/>
          <w:sz w:val="23"/>
          <w:szCs w:val="23"/>
        </w:rPr>
      </w:pPr>
    </w:p>
    <w:p w:rsidR="002119EF" w:rsidRPr="00B77B00" w:rsidRDefault="002119EF" w:rsidP="002119EF">
      <w:pPr>
        <w:rPr>
          <w:rFonts w:ascii="Arial Narrow" w:hAnsi="Arial Narrow" w:cs="Calibri"/>
          <w:sz w:val="23"/>
          <w:szCs w:val="23"/>
        </w:rPr>
      </w:pPr>
    </w:p>
    <w:p w:rsidR="002119EF" w:rsidRPr="00B77B00" w:rsidRDefault="002119EF" w:rsidP="002119EF">
      <w:pPr>
        <w:rPr>
          <w:rFonts w:ascii="Arial Narrow" w:hAnsi="Arial Narrow" w:cs="Calibri"/>
          <w:sz w:val="23"/>
          <w:szCs w:val="23"/>
        </w:rPr>
      </w:pPr>
    </w:p>
    <w:p w:rsidR="002119EF" w:rsidRPr="00B77B00" w:rsidRDefault="002119EF" w:rsidP="002119EF">
      <w:pPr>
        <w:rPr>
          <w:rFonts w:ascii="Arial Narrow" w:hAnsi="Arial Narrow" w:cs="Calibri"/>
          <w:sz w:val="23"/>
          <w:szCs w:val="23"/>
        </w:rPr>
      </w:pPr>
    </w:p>
    <w:p w:rsidR="002119EF" w:rsidRPr="00B77B00" w:rsidRDefault="002119EF" w:rsidP="002119EF">
      <w:pPr>
        <w:pStyle w:val="Titre1"/>
        <w:rPr>
          <w:rFonts w:ascii="Arial Narrow" w:hAnsi="Arial Narrow"/>
        </w:rPr>
      </w:pPr>
      <w:bookmarkStart w:id="5" w:name="_Toc119764905"/>
      <w:r w:rsidRPr="00B77B00">
        <w:rPr>
          <w:rFonts w:ascii="Arial Narrow" w:hAnsi="Arial Narrow"/>
          <w:lang w:val="fr-FR"/>
        </w:rPr>
        <w:t>Pièce n°5 : CAHIER DES CLAUSES ADMINISTRATIVES PARTICULIERES (CCAP)</w:t>
      </w:r>
      <w:bookmarkEnd w:id="5"/>
    </w:p>
    <w:p w:rsidR="002119EF" w:rsidRPr="00B77B00" w:rsidRDefault="002119EF" w:rsidP="002119EF">
      <w:pPr>
        <w:rPr>
          <w:rFonts w:ascii="Arial Narrow" w:hAnsi="Arial Narrow" w:cs="Calibri"/>
          <w:sz w:val="23"/>
          <w:szCs w:val="23"/>
        </w:rPr>
      </w:pPr>
    </w:p>
    <w:p w:rsidR="002119EF" w:rsidRPr="00B77B00" w:rsidRDefault="002119EF" w:rsidP="002119EF">
      <w:pPr>
        <w:rPr>
          <w:rFonts w:ascii="Arial Narrow" w:hAnsi="Arial Narrow" w:cs="Calibri"/>
          <w:sz w:val="23"/>
          <w:szCs w:val="23"/>
        </w:rPr>
      </w:pPr>
    </w:p>
    <w:p w:rsidR="002119EF" w:rsidRPr="00B77B00" w:rsidRDefault="002119EF" w:rsidP="002119EF">
      <w:pPr>
        <w:rPr>
          <w:rFonts w:ascii="Arial Narrow" w:hAnsi="Arial Narrow" w:cs="Calibri"/>
          <w:sz w:val="23"/>
          <w:szCs w:val="23"/>
        </w:rPr>
      </w:pPr>
    </w:p>
    <w:p w:rsidR="002119EF" w:rsidRPr="00B77B00" w:rsidRDefault="002119EF" w:rsidP="002119EF">
      <w:pPr>
        <w:rPr>
          <w:rFonts w:ascii="Arial Narrow" w:hAnsi="Arial Narrow" w:cs="Calibri"/>
          <w:sz w:val="23"/>
          <w:szCs w:val="23"/>
        </w:rPr>
      </w:pPr>
    </w:p>
    <w:p w:rsidR="002119EF" w:rsidRPr="00B77B00" w:rsidRDefault="002119EF" w:rsidP="002119EF">
      <w:pPr>
        <w:rPr>
          <w:rFonts w:ascii="Arial Narrow" w:hAnsi="Arial Narrow" w:cs="Calibri"/>
          <w:sz w:val="23"/>
          <w:szCs w:val="23"/>
        </w:rPr>
      </w:pPr>
    </w:p>
    <w:p w:rsidR="002119EF" w:rsidRPr="00B77B00" w:rsidRDefault="002119EF" w:rsidP="002119EF">
      <w:pPr>
        <w:rPr>
          <w:rFonts w:ascii="Arial Narrow" w:hAnsi="Arial Narrow" w:cs="Calibri"/>
          <w:sz w:val="23"/>
          <w:szCs w:val="23"/>
        </w:rPr>
      </w:pPr>
    </w:p>
    <w:p w:rsidR="002119EF" w:rsidRPr="00B77B00" w:rsidRDefault="002119EF" w:rsidP="002119EF">
      <w:pPr>
        <w:rPr>
          <w:rFonts w:ascii="Arial Narrow" w:hAnsi="Arial Narrow" w:cs="Calibri"/>
          <w:sz w:val="23"/>
          <w:szCs w:val="23"/>
        </w:rPr>
      </w:pPr>
    </w:p>
    <w:p w:rsidR="002119EF" w:rsidRPr="00B77B00" w:rsidRDefault="002119EF" w:rsidP="002119EF">
      <w:pPr>
        <w:rPr>
          <w:rFonts w:ascii="Arial Narrow" w:hAnsi="Arial Narrow" w:cs="Calibri"/>
          <w:sz w:val="23"/>
          <w:szCs w:val="23"/>
        </w:rPr>
      </w:pPr>
    </w:p>
    <w:p w:rsidR="002119EF" w:rsidRPr="00B77B00" w:rsidRDefault="002119EF" w:rsidP="002119EF">
      <w:pPr>
        <w:rPr>
          <w:rFonts w:ascii="Arial Narrow" w:hAnsi="Arial Narrow" w:cs="Calibri"/>
          <w:sz w:val="23"/>
          <w:szCs w:val="23"/>
        </w:rPr>
      </w:pPr>
    </w:p>
    <w:p w:rsidR="002119EF" w:rsidRPr="00B77B00" w:rsidRDefault="002119EF" w:rsidP="002119EF">
      <w:pPr>
        <w:rPr>
          <w:rFonts w:ascii="Arial Narrow" w:hAnsi="Arial Narrow" w:cs="Calibri"/>
          <w:sz w:val="23"/>
          <w:szCs w:val="23"/>
        </w:rPr>
      </w:pPr>
    </w:p>
    <w:p w:rsidR="002119EF" w:rsidRPr="00B77B00" w:rsidRDefault="002119EF" w:rsidP="002119EF">
      <w:pPr>
        <w:rPr>
          <w:rFonts w:ascii="Arial Narrow" w:hAnsi="Arial Narrow" w:cs="Calibri"/>
          <w:sz w:val="23"/>
          <w:szCs w:val="23"/>
        </w:rPr>
      </w:pPr>
    </w:p>
    <w:p w:rsidR="002119EF" w:rsidRPr="00B77B00" w:rsidRDefault="002119EF" w:rsidP="002119EF">
      <w:pPr>
        <w:rPr>
          <w:rFonts w:ascii="Arial Narrow" w:hAnsi="Arial Narrow" w:cs="Calibri"/>
          <w:sz w:val="23"/>
          <w:szCs w:val="23"/>
        </w:rPr>
      </w:pPr>
    </w:p>
    <w:p w:rsidR="002119EF" w:rsidRPr="00B77B00" w:rsidRDefault="002119EF" w:rsidP="002119EF">
      <w:pPr>
        <w:rPr>
          <w:rFonts w:ascii="Arial Narrow" w:hAnsi="Arial Narrow" w:cs="Calibri"/>
          <w:sz w:val="23"/>
          <w:szCs w:val="23"/>
        </w:rPr>
      </w:pPr>
    </w:p>
    <w:p w:rsidR="002119EF" w:rsidRPr="00B77B00" w:rsidRDefault="002119EF" w:rsidP="002119EF">
      <w:pPr>
        <w:rPr>
          <w:rFonts w:ascii="Arial Narrow" w:hAnsi="Arial Narrow" w:cs="Calibri"/>
          <w:sz w:val="23"/>
          <w:szCs w:val="23"/>
        </w:rPr>
      </w:pPr>
    </w:p>
    <w:p w:rsidR="002119EF" w:rsidRPr="00B77B00" w:rsidRDefault="002119EF" w:rsidP="002119EF">
      <w:pPr>
        <w:rPr>
          <w:rFonts w:ascii="Arial Narrow" w:hAnsi="Arial Narrow" w:cs="Calibri"/>
          <w:sz w:val="23"/>
          <w:szCs w:val="23"/>
        </w:rPr>
      </w:pPr>
    </w:p>
    <w:p w:rsidR="002119EF" w:rsidRPr="00B77B00" w:rsidRDefault="002119EF" w:rsidP="002119EF">
      <w:pPr>
        <w:rPr>
          <w:rFonts w:ascii="Arial Narrow" w:hAnsi="Arial Narrow" w:cs="Calibri"/>
          <w:sz w:val="23"/>
          <w:szCs w:val="23"/>
        </w:rPr>
      </w:pPr>
    </w:p>
    <w:p w:rsidR="002119EF" w:rsidRPr="00B77B00" w:rsidRDefault="002119EF" w:rsidP="002119EF">
      <w:pPr>
        <w:rPr>
          <w:rFonts w:ascii="Arial Narrow" w:hAnsi="Arial Narrow" w:cs="Calibri"/>
          <w:sz w:val="23"/>
          <w:szCs w:val="23"/>
        </w:rPr>
      </w:pPr>
    </w:p>
    <w:p w:rsidR="002119EF" w:rsidRPr="00B77B00" w:rsidRDefault="002119EF" w:rsidP="002119EF">
      <w:pPr>
        <w:rPr>
          <w:rFonts w:ascii="Arial Narrow" w:hAnsi="Arial Narrow" w:cs="Calibri"/>
          <w:sz w:val="23"/>
          <w:szCs w:val="23"/>
        </w:rPr>
      </w:pPr>
    </w:p>
    <w:p w:rsidR="002119EF" w:rsidRPr="00B77B00" w:rsidRDefault="002119EF" w:rsidP="002119EF">
      <w:pPr>
        <w:tabs>
          <w:tab w:val="left" w:pos="10440"/>
        </w:tabs>
        <w:autoSpaceDE w:val="0"/>
        <w:autoSpaceDN w:val="0"/>
        <w:adjustRightInd w:val="0"/>
        <w:ind w:left="107" w:right="-180"/>
        <w:jc w:val="center"/>
        <w:rPr>
          <w:rFonts w:ascii="Arial Narrow" w:hAnsi="Arial Narrow" w:cs="Calibri"/>
          <w:color w:val="000000"/>
        </w:rPr>
      </w:pPr>
      <w:r w:rsidRPr="00B77B00">
        <w:rPr>
          <w:rFonts w:ascii="Arial Narrow" w:hAnsi="Arial Narrow" w:cs="Calibri"/>
          <w:b/>
          <w:bCs/>
          <w:color w:val="221F1F"/>
          <w:spacing w:val="34"/>
        </w:rPr>
        <w:t xml:space="preserve">Chapitre </w:t>
      </w:r>
      <w:r w:rsidRPr="00B77B00">
        <w:rPr>
          <w:rFonts w:ascii="Arial Narrow" w:hAnsi="Arial Narrow" w:cs="Calibri"/>
          <w:b/>
          <w:bCs/>
          <w:color w:val="221F1F"/>
        </w:rPr>
        <w:t>I:Généralités</w:t>
      </w:r>
    </w:p>
    <w:tbl>
      <w:tblPr>
        <w:tblW w:w="9667" w:type="dxa"/>
        <w:tblLayout w:type="fixed"/>
        <w:tblCellMar>
          <w:left w:w="0" w:type="dxa"/>
          <w:right w:w="0" w:type="dxa"/>
        </w:tblCellMar>
        <w:tblLook w:val="0000" w:firstRow="0" w:lastRow="0" w:firstColumn="0" w:lastColumn="0" w:noHBand="0" w:noVBand="0"/>
      </w:tblPr>
      <w:tblGrid>
        <w:gridCol w:w="1190"/>
        <w:gridCol w:w="8009"/>
        <w:gridCol w:w="468"/>
      </w:tblGrid>
      <w:tr w:rsidR="002119EF" w:rsidRPr="00B77B00" w:rsidTr="002119EF">
        <w:trPr>
          <w:trHeight w:val="220"/>
        </w:trPr>
        <w:tc>
          <w:tcPr>
            <w:tcW w:w="1190" w:type="dxa"/>
            <w:tcBorders>
              <w:top w:val="nil"/>
              <w:left w:val="nil"/>
              <w:bottom w:val="nil"/>
              <w:right w:val="nil"/>
            </w:tcBorders>
            <w:shd w:val="clear" w:color="000000" w:fill="FFFFFF"/>
          </w:tcPr>
          <w:p w:rsidR="002119EF" w:rsidRPr="00B77B00" w:rsidRDefault="002119EF" w:rsidP="002119EF">
            <w:pPr>
              <w:autoSpaceDE w:val="0"/>
              <w:autoSpaceDN w:val="0"/>
              <w:adjustRightInd w:val="0"/>
              <w:ind w:right="-20"/>
              <w:rPr>
                <w:rFonts w:ascii="Arial Narrow" w:hAnsi="Arial Narrow" w:cs="Calibri"/>
              </w:rPr>
            </w:pPr>
            <w:r w:rsidRPr="00B77B00">
              <w:rPr>
                <w:rFonts w:ascii="Arial Narrow" w:hAnsi="Arial Narrow" w:cs="Calibri"/>
                <w:color w:val="221F1F"/>
              </w:rPr>
              <w:t>Article1</w:t>
            </w:r>
          </w:p>
        </w:tc>
        <w:tc>
          <w:tcPr>
            <w:tcW w:w="8009" w:type="dxa"/>
            <w:tcBorders>
              <w:top w:val="nil"/>
              <w:left w:val="nil"/>
              <w:bottom w:val="nil"/>
              <w:right w:val="nil"/>
            </w:tcBorders>
            <w:shd w:val="clear" w:color="000000" w:fill="FFFFFF"/>
          </w:tcPr>
          <w:p w:rsidR="002119EF" w:rsidRPr="00B77B00" w:rsidRDefault="002119EF" w:rsidP="002119EF">
            <w:pPr>
              <w:autoSpaceDE w:val="0"/>
              <w:autoSpaceDN w:val="0"/>
              <w:adjustRightInd w:val="0"/>
              <w:ind w:left="146" w:right="-63"/>
              <w:rPr>
                <w:rFonts w:ascii="Arial Narrow" w:hAnsi="Arial Narrow" w:cs="Calibri"/>
              </w:rPr>
            </w:pPr>
            <w:r w:rsidRPr="00B77B00">
              <w:rPr>
                <w:rFonts w:ascii="Arial Narrow" w:hAnsi="Arial Narrow" w:cs="Calibri"/>
                <w:color w:val="221F1F"/>
              </w:rPr>
              <w:t>: Objet du marché</w:t>
            </w:r>
          </w:p>
        </w:tc>
        <w:tc>
          <w:tcPr>
            <w:tcW w:w="468" w:type="dxa"/>
            <w:tcBorders>
              <w:top w:val="nil"/>
              <w:left w:val="nil"/>
              <w:bottom w:val="nil"/>
              <w:right w:val="nil"/>
            </w:tcBorders>
            <w:shd w:val="clear" w:color="000000" w:fill="FFFFFF"/>
          </w:tcPr>
          <w:p w:rsidR="002119EF" w:rsidRPr="00B77B00" w:rsidRDefault="002119EF" w:rsidP="002119EF">
            <w:pPr>
              <w:autoSpaceDE w:val="0"/>
              <w:autoSpaceDN w:val="0"/>
              <w:adjustRightInd w:val="0"/>
              <w:ind w:left="187" w:right="-27"/>
              <w:rPr>
                <w:rFonts w:ascii="Arial Narrow" w:hAnsi="Arial Narrow" w:cs="Calibri"/>
              </w:rPr>
            </w:pPr>
          </w:p>
        </w:tc>
      </w:tr>
      <w:tr w:rsidR="002119EF" w:rsidRPr="00B77B00" w:rsidTr="002119EF">
        <w:trPr>
          <w:trHeight w:val="283"/>
        </w:trPr>
        <w:tc>
          <w:tcPr>
            <w:tcW w:w="1190" w:type="dxa"/>
            <w:tcBorders>
              <w:top w:val="nil"/>
              <w:left w:val="nil"/>
              <w:bottom w:val="nil"/>
              <w:right w:val="nil"/>
            </w:tcBorders>
            <w:shd w:val="clear" w:color="000000" w:fill="FFFFFF"/>
          </w:tcPr>
          <w:p w:rsidR="002119EF" w:rsidRPr="00B77B00" w:rsidRDefault="002119EF" w:rsidP="002119EF">
            <w:pPr>
              <w:autoSpaceDE w:val="0"/>
              <w:autoSpaceDN w:val="0"/>
              <w:adjustRightInd w:val="0"/>
              <w:spacing w:before="57"/>
              <w:ind w:right="-20"/>
              <w:rPr>
                <w:rFonts w:ascii="Arial Narrow" w:hAnsi="Arial Narrow" w:cs="Calibri"/>
              </w:rPr>
            </w:pPr>
            <w:r w:rsidRPr="00B77B00">
              <w:rPr>
                <w:rFonts w:ascii="Arial Narrow" w:hAnsi="Arial Narrow" w:cs="Calibri"/>
                <w:color w:val="221F1F"/>
              </w:rPr>
              <w:t>Article2</w:t>
            </w:r>
          </w:p>
        </w:tc>
        <w:tc>
          <w:tcPr>
            <w:tcW w:w="8009" w:type="dxa"/>
            <w:tcBorders>
              <w:top w:val="nil"/>
              <w:left w:val="nil"/>
              <w:bottom w:val="nil"/>
              <w:right w:val="nil"/>
            </w:tcBorders>
            <w:shd w:val="clear" w:color="000000" w:fill="FFFFFF"/>
          </w:tcPr>
          <w:p w:rsidR="002119EF" w:rsidRPr="00B77B00" w:rsidRDefault="002119EF" w:rsidP="002119EF">
            <w:pPr>
              <w:autoSpaceDE w:val="0"/>
              <w:autoSpaceDN w:val="0"/>
              <w:adjustRightInd w:val="0"/>
              <w:spacing w:before="57"/>
              <w:ind w:left="146" w:right="-63"/>
              <w:rPr>
                <w:rFonts w:ascii="Arial Narrow" w:hAnsi="Arial Narrow" w:cs="Calibri"/>
              </w:rPr>
            </w:pPr>
            <w:r w:rsidRPr="00B77B00">
              <w:rPr>
                <w:rFonts w:ascii="Arial Narrow" w:hAnsi="Arial Narrow" w:cs="Calibri"/>
                <w:color w:val="221F1F"/>
              </w:rPr>
              <w:t xml:space="preserve">: Procédure de Passation du Marché </w:t>
            </w:r>
          </w:p>
        </w:tc>
        <w:tc>
          <w:tcPr>
            <w:tcW w:w="468" w:type="dxa"/>
            <w:tcBorders>
              <w:top w:val="nil"/>
              <w:left w:val="nil"/>
              <w:bottom w:val="nil"/>
              <w:right w:val="nil"/>
            </w:tcBorders>
            <w:shd w:val="clear" w:color="000000" w:fill="FFFFFF"/>
          </w:tcPr>
          <w:p w:rsidR="002119EF" w:rsidRPr="00B77B00" w:rsidRDefault="002119EF" w:rsidP="002119EF">
            <w:pPr>
              <w:autoSpaceDE w:val="0"/>
              <w:autoSpaceDN w:val="0"/>
              <w:adjustRightInd w:val="0"/>
              <w:ind w:left="187" w:right="-27"/>
              <w:rPr>
                <w:rFonts w:ascii="Arial Narrow" w:hAnsi="Arial Narrow" w:cs="Calibri"/>
              </w:rPr>
            </w:pPr>
          </w:p>
        </w:tc>
      </w:tr>
      <w:tr w:rsidR="002119EF" w:rsidRPr="00B77B00" w:rsidTr="002119EF">
        <w:trPr>
          <w:trHeight w:val="283"/>
        </w:trPr>
        <w:tc>
          <w:tcPr>
            <w:tcW w:w="1190" w:type="dxa"/>
            <w:tcBorders>
              <w:top w:val="nil"/>
              <w:left w:val="nil"/>
              <w:bottom w:val="nil"/>
              <w:right w:val="nil"/>
            </w:tcBorders>
            <w:shd w:val="clear" w:color="000000" w:fill="FFFFFF"/>
          </w:tcPr>
          <w:p w:rsidR="002119EF" w:rsidRPr="00B77B00" w:rsidRDefault="002119EF" w:rsidP="002119EF">
            <w:pPr>
              <w:autoSpaceDE w:val="0"/>
              <w:autoSpaceDN w:val="0"/>
              <w:adjustRightInd w:val="0"/>
              <w:spacing w:before="57"/>
              <w:ind w:right="-20"/>
              <w:rPr>
                <w:rFonts w:ascii="Arial Narrow" w:hAnsi="Arial Narrow" w:cs="Calibri"/>
              </w:rPr>
            </w:pPr>
            <w:r w:rsidRPr="00B77B00">
              <w:rPr>
                <w:rFonts w:ascii="Arial Narrow" w:hAnsi="Arial Narrow" w:cs="Calibri"/>
                <w:color w:val="221F1F"/>
              </w:rPr>
              <w:t>Article3</w:t>
            </w:r>
          </w:p>
        </w:tc>
        <w:tc>
          <w:tcPr>
            <w:tcW w:w="8009" w:type="dxa"/>
            <w:tcBorders>
              <w:top w:val="nil"/>
              <w:left w:val="nil"/>
              <w:bottom w:val="nil"/>
              <w:right w:val="nil"/>
            </w:tcBorders>
            <w:shd w:val="clear" w:color="000000" w:fill="FFFFFF"/>
          </w:tcPr>
          <w:p w:rsidR="002119EF" w:rsidRPr="00B77B00" w:rsidRDefault="002119EF" w:rsidP="002119EF">
            <w:pPr>
              <w:autoSpaceDE w:val="0"/>
              <w:autoSpaceDN w:val="0"/>
              <w:adjustRightInd w:val="0"/>
              <w:spacing w:before="57"/>
              <w:ind w:left="146" w:right="-64"/>
              <w:rPr>
                <w:rFonts w:ascii="Arial Narrow" w:hAnsi="Arial Narrow" w:cs="Calibri"/>
              </w:rPr>
            </w:pPr>
            <w:r w:rsidRPr="00B77B00">
              <w:rPr>
                <w:rFonts w:ascii="Arial Narrow" w:hAnsi="Arial Narrow" w:cs="Calibri"/>
                <w:color w:val="221F1F"/>
              </w:rPr>
              <w:t>: Définitions et attributions(CCAGArticle2complété)</w:t>
            </w:r>
          </w:p>
        </w:tc>
        <w:tc>
          <w:tcPr>
            <w:tcW w:w="468" w:type="dxa"/>
            <w:tcBorders>
              <w:top w:val="nil"/>
              <w:left w:val="nil"/>
              <w:bottom w:val="nil"/>
              <w:right w:val="nil"/>
            </w:tcBorders>
            <w:shd w:val="clear" w:color="000000" w:fill="FFFFFF"/>
          </w:tcPr>
          <w:p w:rsidR="002119EF" w:rsidRPr="00B77B00" w:rsidRDefault="002119EF" w:rsidP="002119EF">
            <w:pPr>
              <w:autoSpaceDE w:val="0"/>
              <w:autoSpaceDN w:val="0"/>
              <w:adjustRightInd w:val="0"/>
              <w:ind w:left="187" w:right="-27"/>
              <w:rPr>
                <w:rFonts w:ascii="Arial Narrow" w:hAnsi="Arial Narrow" w:cs="Calibri"/>
              </w:rPr>
            </w:pPr>
          </w:p>
        </w:tc>
      </w:tr>
      <w:tr w:rsidR="002119EF" w:rsidRPr="00B77B00" w:rsidTr="002119EF">
        <w:trPr>
          <w:trHeight w:val="283"/>
        </w:trPr>
        <w:tc>
          <w:tcPr>
            <w:tcW w:w="1190" w:type="dxa"/>
            <w:tcBorders>
              <w:top w:val="nil"/>
              <w:left w:val="nil"/>
              <w:bottom w:val="nil"/>
              <w:right w:val="nil"/>
            </w:tcBorders>
            <w:shd w:val="clear" w:color="000000" w:fill="FFFFFF"/>
          </w:tcPr>
          <w:p w:rsidR="002119EF" w:rsidRPr="00B77B00" w:rsidRDefault="002119EF" w:rsidP="002119EF">
            <w:pPr>
              <w:autoSpaceDE w:val="0"/>
              <w:autoSpaceDN w:val="0"/>
              <w:adjustRightInd w:val="0"/>
              <w:spacing w:before="57"/>
              <w:ind w:right="-20"/>
              <w:rPr>
                <w:rFonts w:ascii="Arial Narrow" w:hAnsi="Arial Narrow" w:cs="Calibri"/>
              </w:rPr>
            </w:pPr>
            <w:r w:rsidRPr="00B77B00">
              <w:rPr>
                <w:rFonts w:ascii="Arial Narrow" w:hAnsi="Arial Narrow" w:cs="Calibri"/>
                <w:color w:val="221F1F"/>
              </w:rPr>
              <w:t>Article4</w:t>
            </w:r>
          </w:p>
        </w:tc>
        <w:tc>
          <w:tcPr>
            <w:tcW w:w="8009" w:type="dxa"/>
            <w:tcBorders>
              <w:top w:val="nil"/>
              <w:left w:val="nil"/>
              <w:bottom w:val="nil"/>
              <w:right w:val="nil"/>
            </w:tcBorders>
            <w:shd w:val="clear" w:color="000000" w:fill="FFFFFF"/>
          </w:tcPr>
          <w:p w:rsidR="002119EF" w:rsidRPr="00B77B00" w:rsidRDefault="002119EF" w:rsidP="002119EF">
            <w:pPr>
              <w:autoSpaceDE w:val="0"/>
              <w:autoSpaceDN w:val="0"/>
              <w:adjustRightInd w:val="0"/>
              <w:spacing w:before="57"/>
              <w:ind w:left="146" w:right="-63"/>
              <w:rPr>
                <w:rFonts w:ascii="Arial Narrow" w:hAnsi="Arial Narrow" w:cs="Calibri"/>
              </w:rPr>
            </w:pPr>
            <w:r w:rsidRPr="00B77B00">
              <w:rPr>
                <w:rFonts w:ascii="Arial Narrow" w:hAnsi="Arial Narrow" w:cs="Calibri"/>
                <w:color w:val="221F1F"/>
              </w:rPr>
              <w:t>: Langue, loi et réglementation applicables</w:t>
            </w:r>
          </w:p>
        </w:tc>
        <w:tc>
          <w:tcPr>
            <w:tcW w:w="468" w:type="dxa"/>
            <w:tcBorders>
              <w:top w:val="nil"/>
              <w:left w:val="nil"/>
              <w:bottom w:val="nil"/>
              <w:right w:val="nil"/>
            </w:tcBorders>
            <w:shd w:val="clear" w:color="000000" w:fill="FFFFFF"/>
          </w:tcPr>
          <w:p w:rsidR="002119EF" w:rsidRPr="00B77B00" w:rsidRDefault="002119EF" w:rsidP="002119EF">
            <w:pPr>
              <w:autoSpaceDE w:val="0"/>
              <w:autoSpaceDN w:val="0"/>
              <w:adjustRightInd w:val="0"/>
              <w:ind w:left="187" w:right="-27"/>
              <w:rPr>
                <w:rFonts w:ascii="Arial Narrow" w:hAnsi="Arial Narrow" w:cs="Calibri"/>
              </w:rPr>
            </w:pPr>
          </w:p>
        </w:tc>
      </w:tr>
      <w:tr w:rsidR="002119EF" w:rsidRPr="00B77B00" w:rsidTr="002119EF">
        <w:trPr>
          <w:trHeight w:val="283"/>
        </w:trPr>
        <w:tc>
          <w:tcPr>
            <w:tcW w:w="1190" w:type="dxa"/>
            <w:tcBorders>
              <w:top w:val="nil"/>
              <w:left w:val="nil"/>
              <w:bottom w:val="nil"/>
              <w:right w:val="nil"/>
            </w:tcBorders>
            <w:shd w:val="clear" w:color="000000" w:fill="FFFFFF"/>
          </w:tcPr>
          <w:p w:rsidR="002119EF" w:rsidRPr="00B77B00" w:rsidRDefault="002119EF" w:rsidP="002119EF">
            <w:pPr>
              <w:autoSpaceDE w:val="0"/>
              <w:autoSpaceDN w:val="0"/>
              <w:adjustRightInd w:val="0"/>
              <w:spacing w:before="57"/>
              <w:ind w:right="-20"/>
              <w:rPr>
                <w:rFonts w:ascii="Arial Narrow" w:hAnsi="Arial Narrow" w:cs="Calibri"/>
              </w:rPr>
            </w:pPr>
            <w:r w:rsidRPr="00B77B00">
              <w:rPr>
                <w:rFonts w:ascii="Arial Narrow" w:hAnsi="Arial Narrow" w:cs="Calibri"/>
                <w:color w:val="221F1F"/>
              </w:rPr>
              <w:t>Article5</w:t>
            </w:r>
          </w:p>
        </w:tc>
        <w:tc>
          <w:tcPr>
            <w:tcW w:w="8009" w:type="dxa"/>
            <w:tcBorders>
              <w:top w:val="nil"/>
              <w:left w:val="nil"/>
              <w:bottom w:val="nil"/>
              <w:right w:val="nil"/>
            </w:tcBorders>
            <w:shd w:val="clear" w:color="000000" w:fill="FFFFFF"/>
          </w:tcPr>
          <w:p w:rsidR="002119EF" w:rsidRPr="00B77B00" w:rsidRDefault="002119EF" w:rsidP="002119EF">
            <w:pPr>
              <w:autoSpaceDE w:val="0"/>
              <w:autoSpaceDN w:val="0"/>
              <w:adjustRightInd w:val="0"/>
              <w:spacing w:before="57"/>
              <w:ind w:left="146" w:right="-63"/>
              <w:rPr>
                <w:rFonts w:ascii="Arial Narrow" w:hAnsi="Arial Narrow" w:cs="Calibri"/>
              </w:rPr>
            </w:pPr>
            <w:r w:rsidRPr="00B77B00">
              <w:rPr>
                <w:rFonts w:ascii="Arial Narrow" w:hAnsi="Arial Narrow" w:cs="Calibri"/>
                <w:color w:val="221F1F"/>
              </w:rPr>
              <w:t>: Normes(CCAGArticle3Complété)</w:t>
            </w:r>
          </w:p>
        </w:tc>
        <w:tc>
          <w:tcPr>
            <w:tcW w:w="468" w:type="dxa"/>
            <w:tcBorders>
              <w:top w:val="nil"/>
              <w:left w:val="nil"/>
              <w:bottom w:val="nil"/>
              <w:right w:val="nil"/>
            </w:tcBorders>
            <w:shd w:val="clear" w:color="000000" w:fill="FFFFFF"/>
          </w:tcPr>
          <w:p w:rsidR="002119EF" w:rsidRPr="00B77B00" w:rsidRDefault="002119EF" w:rsidP="002119EF">
            <w:pPr>
              <w:autoSpaceDE w:val="0"/>
              <w:autoSpaceDN w:val="0"/>
              <w:adjustRightInd w:val="0"/>
              <w:spacing w:before="57"/>
              <w:ind w:left="187" w:right="-27"/>
              <w:rPr>
                <w:rFonts w:ascii="Arial Narrow" w:hAnsi="Arial Narrow" w:cs="Calibri"/>
              </w:rPr>
            </w:pPr>
          </w:p>
        </w:tc>
      </w:tr>
      <w:tr w:rsidR="002119EF" w:rsidRPr="00B77B00" w:rsidTr="002119EF">
        <w:trPr>
          <w:trHeight w:val="283"/>
        </w:trPr>
        <w:tc>
          <w:tcPr>
            <w:tcW w:w="1190" w:type="dxa"/>
            <w:tcBorders>
              <w:top w:val="nil"/>
              <w:left w:val="nil"/>
              <w:bottom w:val="nil"/>
              <w:right w:val="nil"/>
            </w:tcBorders>
            <w:shd w:val="clear" w:color="000000" w:fill="FFFFFF"/>
          </w:tcPr>
          <w:p w:rsidR="002119EF" w:rsidRPr="00B77B00" w:rsidRDefault="002119EF" w:rsidP="002119EF">
            <w:pPr>
              <w:autoSpaceDE w:val="0"/>
              <w:autoSpaceDN w:val="0"/>
              <w:adjustRightInd w:val="0"/>
              <w:spacing w:before="57"/>
              <w:ind w:right="-20"/>
              <w:rPr>
                <w:rFonts w:ascii="Arial Narrow" w:hAnsi="Arial Narrow" w:cs="Calibri"/>
              </w:rPr>
            </w:pPr>
            <w:r w:rsidRPr="00B77B00">
              <w:rPr>
                <w:rFonts w:ascii="Arial Narrow" w:hAnsi="Arial Narrow" w:cs="Calibri"/>
                <w:color w:val="221F1F"/>
              </w:rPr>
              <w:t>Article6</w:t>
            </w:r>
          </w:p>
        </w:tc>
        <w:tc>
          <w:tcPr>
            <w:tcW w:w="8009" w:type="dxa"/>
            <w:tcBorders>
              <w:top w:val="nil"/>
              <w:left w:val="nil"/>
              <w:bottom w:val="nil"/>
              <w:right w:val="nil"/>
            </w:tcBorders>
            <w:shd w:val="clear" w:color="000000" w:fill="FFFFFF"/>
          </w:tcPr>
          <w:p w:rsidR="002119EF" w:rsidRPr="00B77B00" w:rsidRDefault="002119EF" w:rsidP="002119EF">
            <w:pPr>
              <w:autoSpaceDE w:val="0"/>
              <w:autoSpaceDN w:val="0"/>
              <w:adjustRightInd w:val="0"/>
              <w:spacing w:before="57"/>
              <w:ind w:left="146" w:right="-62"/>
              <w:rPr>
                <w:rFonts w:ascii="Arial Narrow" w:hAnsi="Arial Narrow" w:cs="Calibri"/>
              </w:rPr>
            </w:pPr>
            <w:r w:rsidRPr="00B77B00">
              <w:rPr>
                <w:rFonts w:ascii="Arial Narrow" w:hAnsi="Arial Narrow" w:cs="Calibri"/>
                <w:color w:val="221F1F"/>
              </w:rPr>
              <w:t>: Pièces constitutives du Marché(CCAGArticle9)</w:t>
            </w:r>
          </w:p>
        </w:tc>
        <w:tc>
          <w:tcPr>
            <w:tcW w:w="468" w:type="dxa"/>
            <w:tcBorders>
              <w:top w:val="nil"/>
              <w:left w:val="nil"/>
              <w:bottom w:val="nil"/>
              <w:right w:val="nil"/>
            </w:tcBorders>
            <w:shd w:val="clear" w:color="000000" w:fill="FFFFFF"/>
          </w:tcPr>
          <w:p w:rsidR="002119EF" w:rsidRPr="00B77B00" w:rsidRDefault="002119EF" w:rsidP="002119EF">
            <w:pPr>
              <w:autoSpaceDE w:val="0"/>
              <w:autoSpaceDN w:val="0"/>
              <w:adjustRightInd w:val="0"/>
              <w:spacing w:before="57"/>
              <w:ind w:left="187" w:right="-27"/>
              <w:rPr>
                <w:rFonts w:ascii="Arial Narrow" w:hAnsi="Arial Narrow" w:cs="Calibri"/>
              </w:rPr>
            </w:pPr>
          </w:p>
        </w:tc>
      </w:tr>
      <w:tr w:rsidR="002119EF" w:rsidRPr="00B77B00" w:rsidTr="002119EF">
        <w:trPr>
          <w:trHeight w:val="283"/>
        </w:trPr>
        <w:tc>
          <w:tcPr>
            <w:tcW w:w="1190" w:type="dxa"/>
            <w:tcBorders>
              <w:top w:val="nil"/>
              <w:left w:val="nil"/>
              <w:bottom w:val="nil"/>
              <w:right w:val="nil"/>
            </w:tcBorders>
            <w:shd w:val="clear" w:color="000000" w:fill="FFFFFF"/>
          </w:tcPr>
          <w:p w:rsidR="002119EF" w:rsidRPr="00B77B00" w:rsidRDefault="002119EF" w:rsidP="002119EF">
            <w:pPr>
              <w:autoSpaceDE w:val="0"/>
              <w:autoSpaceDN w:val="0"/>
              <w:adjustRightInd w:val="0"/>
              <w:spacing w:before="57"/>
              <w:ind w:right="-20"/>
              <w:rPr>
                <w:rFonts w:ascii="Arial Narrow" w:hAnsi="Arial Narrow" w:cs="Calibri"/>
              </w:rPr>
            </w:pPr>
            <w:r w:rsidRPr="00B77B00">
              <w:rPr>
                <w:rFonts w:ascii="Arial Narrow" w:hAnsi="Arial Narrow" w:cs="Calibri"/>
                <w:color w:val="221F1F"/>
              </w:rPr>
              <w:t>Article7</w:t>
            </w:r>
          </w:p>
        </w:tc>
        <w:tc>
          <w:tcPr>
            <w:tcW w:w="8009" w:type="dxa"/>
            <w:tcBorders>
              <w:top w:val="nil"/>
              <w:left w:val="nil"/>
              <w:bottom w:val="nil"/>
              <w:right w:val="nil"/>
            </w:tcBorders>
            <w:shd w:val="clear" w:color="000000" w:fill="FFFFFF"/>
          </w:tcPr>
          <w:p w:rsidR="002119EF" w:rsidRPr="00B77B00" w:rsidRDefault="002119EF" w:rsidP="002119EF">
            <w:pPr>
              <w:autoSpaceDE w:val="0"/>
              <w:autoSpaceDN w:val="0"/>
              <w:adjustRightInd w:val="0"/>
              <w:spacing w:before="57"/>
              <w:ind w:left="146" w:right="-64"/>
              <w:rPr>
                <w:rFonts w:ascii="Arial Narrow" w:hAnsi="Arial Narrow" w:cs="Calibri"/>
              </w:rPr>
            </w:pPr>
            <w:r w:rsidRPr="00B77B00">
              <w:rPr>
                <w:rFonts w:ascii="Arial Narrow" w:hAnsi="Arial Narrow" w:cs="Calibri"/>
                <w:color w:val="221F1F"/>
              </w:rPr>
              <w:t xml:space="preserve">: Textes généraux applicables </w:t>
            </w:r>
          </w:p>
        </w:tc>
        <w:tc>
          <w:tcPr>
            <w:tcW w:w="468" w:type="dxa"/>
            <w:tcBorders>
              <w:top w:val="nil"/>
              <w:left w:val="nil"/>
              <w:bottom w:val="nil"/>
              <w:right w:val="nil"/>
            </w:tcBorders>
            <w:shd w:val="clear" w:color="000000" w:fill="FFFFFF"/>
          </w:tcPr>
          <w:p w:rsidR="002119EF" w:rsidRPr="00B77B00" w:rsidRDefault="002119EF" w:rsidP="002119EF">
            <w:pPr>
              <w:autoSpaceDE w:val="0"/>
              <w:autoSpaceDN w:val="0"/>
              <w:adjustRightInd w:val="0"/>
              <w:spacing w:before="57"/>
              <w:ind w:left="187" w:right="-27"/>
              <w:rPr>
                <w:rFonts w:ascii="Arial Narrow" w:hAnsi="Arial Narrow" w:cs="Calibri"/>
              </w:rPr>
            </w:pPr>
          </w:p>
        </w:tc>
      </w:tr>
      <w:tr w:rsidR="002119EF" w:rsidRPr="00B77B00" w:rsidTr="002119EF">
        <w:trPr>
          <w:trHeight w:val="283"/>
        </w:trPr>
        <w:tc>
          <w:tcPr>
            <w:tcW w:w="1190" w:type="dxa"/>
            <w:tcBorders>
              <w:top w:val="nil"/>
              <w:left w:val="nil"/>
              <w:bottom w:val="nil"/>
              <w:right w:val="nil"/>
            </w:tcBorders>
            <w:shd w:val="clear" w:color="000000" w:fill="FFFFFF"/>
          </w:tcPr>
          <w:p w:rsidR="002119EF" w:rsidRPr="00B77B00" w:rsidRDefault="002119EF" w:rsidP="002119EF">
            <w:pPr>
              <w:autoSpaceDE w:val="0"/>
              <w:autoSpaceDN w:val="0"/>
              <w:adjustRightInd w:val="0"/>
              <w:spacing w:before="57"/>
              <w:ind w:right="-20"/>
              <w:rPr>
                <w:rFonts w:ascii="Arial Narrow" w:hAnsi="Arial Narrow" w:cs="Calibri"/>
              </w:rPr>
            </w:pPr>
            <w:r w:rsidRPr="00B77B00">
              <w:rPr>
                <w:rFonts w:ascii="Arial Narrow" w:hAnsi="Arial Narrow" w:cs="Calibri"/>
                <w:color w:val="221F1F"/>
              </w:rPr>
              <w:t>Article8</w:t>
            </w:r>
          </w:p>
        </w:tc>
        <w:tc>
          <w:tcPr>
            <w:tcW w:w="8009" w:type="dxa"/>
            <w:tcBorders>
              <w:top w:val="nil"/>
              <w:left w:val="nil"/>
              <w:bottom w:val="nil"/>
              <w:right w:val="nil"/>
            </w:tcBorders>
            <w:shd w:val="clear" w:color="000000" w:fill="FFFFFF"/>
          </w:tcPr>
          <w:p w:rsidR="002119EF" w:rsidRPr="00B77B00" w:rsidRDefault="002119EF" w:rsidP="002119EF">
            <w:pPr>
              <w:autoSpaceDE w:val="0"/>
              <w:autoSpaceDN w:val="0"/>
              <w:adjustRightInd w:val="0"/>
              <w:spacing w:before="57"/>
              <w:ind w:left="146" w:right="-63"/>
              <w:rPr>
                <w:rFonts w:ascii="Arial Narrow" w:hAnsi="Arial Narrow" w:cs="Calibri"/>
              </w:rPr>
            </w:pPr>
            <w:r w:rsidRPr="00B77B00">
              <w:rPr>
                <w:rFonts w:ascii="Arial Narrow" w:hAnsi="Arial Narrow" w:cs="Calibri"/>
                <w:color w:val="221F1F"/>
              </w:rPr>
              <w:t>: Communication(CCAGArticles6complété)</w:t>
            </w:r>
          </w:p>
        </w:tc>
        <w:tc>
          <w:tcPr>
            <w:tcW w:w="468" w:type="dxa"/>
            <w:tcBorders>
              <w:top w:val="nil"/>
              <w:left w:val="nil"/>
              <w:bottom w:val="nil"/>
              <w:right w:val="nil"/>
            </w:tcBorders>
            <w:shd w:val="clear" w:color="000000" w:fill="FFFFFF"/>
          </w:tcPr>
          <w:p w:rsidR="002119EF" w:rsidRPr="00B77B00" w:rsidRDefault="002119EF" w:rsidP="002119EF">
            <w:pPr>
              <w:autoSpaceDE w:val="0"/>
              <w:autoSpaceDN w:val="0"/>
              <w:adjustRightInd w:val="0"/>
              <w:spacing w:before="57"/>
              <w:ind w:left="187" w:right="-27"/>
              <w:rPr>
                <w:rFonts w:ascii="Arial Narrow" w:hAnsi="Arial Narrow" w:cs="Calibri"/>
              </w:rPr>
            </w:pPr>
          </w:p>
        </w:tc>
      </w:tr>
      <w:tr w:rsidR="002119EF" w:rsidRPr="00B77B00" w:rsidTr="002119EF">
        <w:trPr>
          <w:trHeight w:val="283"/>
        </w:trPr>
        <w:tc>
          <w:tcPr>
            <w:tcW w:w="1190" w:type="dxa"/>
            <w:tcBorders>
              <w:top w:val="nil"/>
              <w:left w:val="nil"/>
              <w:bottom w:val="nil"/>
              <w:right w:val="nil"/>
            </w:tcBorders>
            <w:shd w:val="clear" w:color="000000" w:fill="FFFFFF"/>
          </w:tcPr>
          <w:p w:rsidR="002119EF" w:rsidRPr="00B77B00" w:rsidRDefault="002119EF" w:rsidP="002119EF">
            <w:pPr>
              <w:autoSpaceDE w:val="0"/>
              <w:autoSpaceDN w:val="0"/>
              <w:adjustRightInd w:val="0"/>
              <w:spacing w:before="57"/>
              <w:ind w:right="-20"/>
              <w:rPr>
                <w:rFonts w:ascii="Arial Narrow" w:hAnsi="Arial Narrow" w:cs="Calibri"/>
              </w:rPr>
            </w:pPr>
            <w:r w:rsidRPr="00B77B00">
              <w:rPr>
                <w:rFonts w:ascii="Arial Narrow" w:hAnsi="Arial Narrow" w:cs="Calibri"/>
                <w:color w:val="221F1F"/>
              </w:rPr>
              <w:t>Article9</w:t>
            </w:r>
          </w:p>
        </w:tc>
        <w:tc>
          <w:tcPr>
            <w:tcW w:w="8009" w:type="dxa"/>
            <w:tcBorders>
              <w:top w:val="nil"/>
              <w:left w:val="nil"/>
              <w:bottom w:val="nil"/>
              <w:right w:val="nil"/>
            </w:tcBorders>
            <w:shd w:val="clear" w:color="000000" w:fill="FFFFFF"/>
          </w:tcPr>
          <w:p w:rsidR="002119EF" w:rsidRPr="00B77B00" w:rsidRDefault="002119EF" w:rsidP="002119EF">
            <w:pPr>
              <w:autoSpaceDE w:val="0"/>
              <w:autoSpaceDN w:val="0"/>
              <w:adjustRightInd w:val="0"/>
              <w:spacing w:before="57"/>
              <w:ind w:left="146" w:right="-63"/>
              <w:rPr>
                <w:rFonts w:ascii="Arial Narrow" w:hAnsi="Arial Narrow" w:cs="Calibri"/>
              </w:rPr>
            </w:pPr>
            <w:r w:rsidRPr="00B77B00">
              <w:rPr>
                <w:rFonts w:ascii="Arial Narrow" w:hAnsi="Arial Narrow" w:cs="Calibri"/>
                <w:color w:val="221F1F"/>
              </w:rPr>
              <w:t>: Ordres de service(CCAGArticle8</w:t>
            </w:r>
            <w:r w:rsidRPr="00B77B00">
              <w:rPr>
                <w:rFonts w:ascii="Arial Narrow" w:hAnsi="Arial Narrow" w:cs="Calibri"/>
                <w:color w:val="221F1F"/>
                <w:spacing w:val="7"/>
              </w:rPr>
              <w:t>)</w:t>
            </w:r>
          </w:p>
        </w:tc>
        <w:tc>
          <w:tcPr>
            <w:tcW w:w="468" w:type="dxa"/>
            <w:tcBorders>
              <w:top w:val="nil"/>
              <w:left w:val="nil"/>
              <w:bottom w:val="nil"/>
              <w:right w:val="nil"/>
            </w:tcBorders>
            <w:shd w:val="clear" w:color="000000" w:fill="FFFFFF"/>
          </w:tcPr>
          <w:p w:rsidR="002119EF" w:rsidRPr="00B77B00" w:rsidRDefault="002119EF" w:rsidP="002119EF">
            <w:pPr>
              <w:autoSpaceDE w:val="0"/>
              <w:autoSpaceDN w:val="0"/>
              <w:adjustRightInd w:val="0"/>
              <w:spacing w:before="57"/>
              <w:ind w:left="187" w:right="-27"/>
              <w:rPr>
                <w:rFonts w:ascii="Arial Narrow" w:hAnsi="Arial Narrow" w:cs="Calibri"/>
              </w:rPr>
            </w:pPr>
          </w:p>
        </w:tc>
      </w:tr>
      <w:tr w:rsidR="002119EF" w:rsidRPr="00B77B00" w:rsidTr="002119EF">
        <w:trPr>
          <w:trHeight w:val="220"/>
        </w:trPr>
        <w:tc>
          <w:tcPr>
            <w:tcW w:w="1190" w:type="dxa"/>
            <w:tcBorders>
              <w:top w:val="nil"/>
              <w:left w:val="nil"/>
              <w:bottom w:val="nil"/>
              <w:right w:val="nil"/>
            </w:tcBorders>
            <w:shd w:val="clear" w:color="000000" w:fill="FFFFFF"/>
          </w:tcPr>
          <w:p w:rsidR="002119EF" w:rsidRPr="00B77B00" w:rsidRDefault="002119EF" w:rsidP="002119EF">
            <w:pPr>
              <w:autoSpaceDE w:val="0"/>
              <w:autoSpaceDN w:val="0"/>
              <w:adjustRightInd w:val="0"/>
              <w:spacing w:before="57"/>
              <w:ind w:right="-20"/>
              <w:rPr>
                <w:rFonts w:ascii="Arial Narrow" w:hAnsi="Arial Narrow" w:cs="Calibri"/>
              </w:rPr>
            </w:pPr>
            <w:r w:rsidRPr="00B77B00">
              <w:rPr>
                <w:rFonts w:ascii="Arial Narrow" w:hAnsi="Arial Narrow" w:cs="Calibri"/>
                <w:color w:val="221F1F"/>
              </w:rPr>
              <w:t>Article10</w:t>
            </w:r>
          </w:p>
        </w:tc>
        <w:tc>
          <w:tcPr>
            <w:tcW w:w="8009" w:type="dxa"/>
            <w:tcBorders>
              <w:top w:val="nil"/>
              <w:left w:val="nil"/>
              <w:bottom w:val="nil"/>
              <w:right w:val="nil"/>
            </w:tcBorders>
            <w:shd w:val="clear" w:color="000000" w:fill="FFFFFF"/>
          </w:tcPr>
          <w:p w:rsidR="002119EF" w:rsidRPr="00B77B00" w:rsidRDefault="002119EF" w:rsidP="002119EF">
            <w:pPr>
              <w:autoSpaceDE w:val="0"/>
              <w:autoSpaceDN w:val="0"/>
              <w:adjustRightInd w:val="0"/>
              <w:spacing w:before="57"/>
              <w:ind w:left="146" w:right="-63"/>
              <w:rPr>
                <w:rFonts w:ascii="Arial Narrow" w:hAnsi="Arial Narrow" w:cs="Calibri"/>
              </w:rPr>
            </w:pPr>
            <w:r w:rsidRPr="00B77B00">
              <w:rPr>
                <w:rFonts w:ascii="Arial Narrow" w:hAnsi="Arial Narrow" w:cs="Calibri"/>
                <w:color w:val="221F1F"/>
              </w:rPr>
              <w:t>: Matériel et personnel du fournisseur</w:t>
            </w:r>
          </w:p>
        </w:tc>
        <w:tc>
          <w:tcPr>
            <w:tcW w:w="468" w:type="dxa"/>
            <w:tcBorders>
              <w:top w:val="nil"/>
              <w:left w:val="nil"/>
              <w:bottom w:val="nil"/>
              <w:right w:val="nil"/>
            </w:tcBorders>
            <w:shd w:val="clear" w:color="000000" w:fill="FFFFFF"/>
          </w:tcPr>
          <w:p w:rsidR="002119EF" w:rsidRPr="00B77B00" w:rsidRDefault="002119EF" w:rsidP="002119EF">
            <w:pPr>
              <w:autoSpaceDE w:val="0"/>
              <w:autoSpaceDN w:val="0"/>
              <w:adjustRightInd w:val="0"/>
              <w:spacing w:before="57"/>
              <w:ind w:left="187" w:right="-27"/>
              <w:rPr>
                <w:rFonts w:ascii="Arial Narrow" w:hAnsi="Arial Narrow" w:cs="Calibri"/>
              </w:rPr>
            </w:pPr>
          </w:p>
        </w:tc>
      </w:tr>
    </w:tbl>
    <w:p w:rsidR="002119EF" w:rsidRPr="00B77B00" w:rsidRDefault="002119EF" w:rsidP="002119EF">
      <w:pPr>
        <w:tabs>
          <w:tab w:val="left" w:pos="10440"/>
        </w:tabs>
        <w:autoSpaceDE w:val="0"/>
        <w:autoSpaceDN w:val="0"/>
        <w:adjustRightInd w:val="0"/>
        <w:ind w:left="107" w:right="-180"/>
        <w:rPr>
          <w:rFonts w:ascii="Arial Narrow" w:hAnsi="Arial Narrow" w:cs="Calibri"/>
          <w:b/>
          <w:bCs/>
          <w:color w:val="221F1F"/>
        </w:rPr>
      </w:pPr>
    </w:p>
    <w:p w:rsidR="002119EF" w:rsidRPr="00B77B00" w:rsidRDefault="002119EF" w:rsidP="002119EF">
      <w:pPr>
        <w:tabs>
          <w:tab w:val="left" w:pos="10440"/>
        </w:tabs>
        <w:autoSpaceDE w:val="0"/>
        <w:autoSpaceDN w:val="0"/>
        <w:adjustRightInd w:val="0"/>
        <w:ind w:left="107" w:right="-180"/>
        <w:rPr>
          <w:rFonts w:ascii="Arial Narrow" w:hAnsi="Arial Narrow" w:cs="Calibri"/>
          <w:color w:val="000000"/>
        </w:rPr>
      </w:pPr>
      <w:r w:rsidRPr="00B77B00">
        <w:rPr>
          <w:rFonts w:ascii="Arial Narrow" w:hAnsi="Arial Narrow" w:cs="Calibri"/>
          <w:b/>
          <w:bCs/>
          <w:color w:val="221F1F"/>
        </w:rPr>
        <w:t>Chapitre II : Clauses Financières</w:t>
      </w:r>
    </w:p>
    <w:p w:rsidR="002119EF" w:rsidRPr="00B77B00" w:rsidRDefault="002119EF" w:rsidP="002119EF">
      <w:pPr>
        <w:autoSpaceDE w:val="0"/>
        <w:autoSpaceDN w:val="0"/>
        <w:adjustRightInd w:val="0"/>
        <w:spacing w:before="11" w:line="180" w:lineRule="atLeast"/>
        <w:rPr>
          <w:rFonts w:ascii="Arial Narrow" w:hAnsi="Arial Narrow" w:cs="Calibri"/>
          <w:color w:val="000000"/>
        </w:rPr>
      </w:pPr>
    </w:p>
    <w:tbl>
      <w:tblPr>
        <w:tblW w:w="0" w:type="auto"/>
        <w:tblLayout w:type="fixed"/>
        <w:tblCellMar>
          <w:left w:w="0" w:type="dxa"/>
          <w:right w:w="0" w:type="dxa"/>
        </w:tblCellMar>
        <w:tblLook w:val="0000" w:firstRow="0" w:lastRow="0" w:firstColumn="0" w:lastColumn="0" w:noHBand="0" w:noVBand="0"/>
      </w:tblPr>
      <w:tblGrid>
        <w:gridCol w:w="1159"/>
        <w:gridCol w:w="7809"/>
        <w:gridCol w:w="444"/>
      </w:tblGrid>
      <w:tr w:rsidR="002119EF" w:rsidRPr="00B77B00" w:rsidTr="002119EF">
        <w:trPr>
          <w:trHeight w:val="201"/>
        </w:trPr>
        <w:tc>
          <w:tcPr>
            <w:tcW w:w="1159" w:type="dxa"/>
            <w:tcBorders>
              <w:top w:val="nil"/>
              <w:left w:val="nil"/>
              <w:bottom w:val="nil"/>
              <w:right w:val="nil"/>
            </w:tcBorders>
            <w:shd w:val="clear" w:color="000000" w:fill="FFFFFF"/>
          </w:tcPr>
          <w:p w:rsidR="002119EF" w:rsidRPr="00B77B00" w:rsidRDefault="002119EF" w:rsidP="002119EF">
            <w:pPr>
              <w:autoSpaceDE w:val="0"/>
              <w:autoSpaceDN w:val="0"/>
              <w:adjustRightInd w:val="0"/>
              <w:ind w:right="-20"/>
              <w:rPr>
                <w:rFonts w:ascii="Arial Narrow" w:hAnsi="Arial Narrow" w:cs="Calibri"/>
              </w:rPr>
            </w:pPr>
            <w:r w:rsidRPr="00B77B00">
              <w:rPr>
                <w:rFonts w:ascii="Arial Narrow" w:hAnsi="Arial Narrow" w:cs="Calibri"/>
                <w:color w:val="221F1F"/>
              </w:rPr>
              <w:t>Article11</w:t>
            </w:r>
          </w:p>
        </w:tc>
        <w:tc>
          <w:tcPr>
            <w:tcW w:w="7809" w:type="dxa"/>
            <w:tcBorders>
              <w:top w:val="nil"/>
              <w:left w:val="nil"/>
              <w:bottom w:val="nil"/>
              <w:right w:val="nil"/>
            </w:tcBorders>
            <w:shd w:val="clear" w:color="000000" w:fill="FFFFFF"/>
          </w:tcPr>
          <w:p w:rsidR="002119EF" w:rsidRPr="00B77B00" w:rsidRDefault="002119EF" w:rsidP="002119EF">
            <w:pPr>
              <w:autoSpaceDE w:val="0"/>
              <w:autoSpaceDN w:val="0"/>
              <w:adjustRightInd w:val="0"/>
              <w:ind w:left="146" w:right="-63"/>
              <w:rPr>
                <w:rFonts w:ascii="Arial Narrow" w:hAnsi="Arial Narrow" w:cs="Calibri"/>
              </w:rPr>
            </w:pPr>
            <w:r w:rsidRPr="00B77B00">
              <w:rPr>
                <w:rFonts w:ascii="Arial Narrow" w:hAnsi="Arial Narrow" w:cs="Calibri"/>
                <w:color w:val="221F1F"/>
              </w:rPr>
              <w:t>: Garanties et cautions (CCAGArticles21 et40)</w:t>
            </w:r>
          </w:p>
        </w:tc>
        <w:tc>
          <w:tcPr>
            <w:tcW w:w="444" w:type="dxa"/>
            <w:tcBorders>
              <w:top w:val="nil"/>
              <w:left w:val="nil"/>
              <w:bottom w:val="nil"/>
              <w:right w:val="nil"/>
            </w:tcBorders>
            <w:shd w:val="clear" w:color="000000" w:fill="FFFFFF"/>
          </w:tcPr>
          <w:p w:rsidR="002119EF" w:rsidRPr="00B77B00" w:rsidRDefault="002119EF" w:rsidP="002119EF">
            <w:pPr>
              <w:autoSpaceDE w:val="0"/>
              <w:autoSpaceDN w:val="0"/>
              <w:adjustRightInd w:val="0"/>
              <w:ind w:left="187" w:right="-27"/>
              <w:rPr>
                <w:rFonts w:ascii="Arial Narrow" w:hAnsi="Arial Narrow" w:cs="Calibri"/>
              </w:rPr>
            </w:pPr>
          </w:p>
        </w:tc>
      </w:tr>
      <w:tr w:rsidR="002119EF" w:rsidRPr="00B77B00" w:rsidTr="002119EF">
        <w:trPr>
          <w:trHeight w:val="201"/>
        </w:trPr>
        <w:tc>
          <w:tcPr>
            <w:tcW w:w="1159" w:type="dxa"/>
            <w:tcBorders>
              <w:top w:val="nil"/>
              <w:left w:val="nil"/>
              <w:bottom w:val="nil"/>
              <w:right w:val="nil"/>
            </w:tcBorders>
            <w:shd w:val="clear" w:color="000000" w:fill="FFFFFF"/>
          </w:tcPr>
          <w:p w:rsidR="002119EF" w:rsidRPr="00B77B00" w:rsidRDefault="002119EF" w:rsidP="002119EF">
            <w:pPr>
              <w:autoSpaceDE w:val="0"/>
              <w:autoSpaceDN w:val="0"/>
              <w:adjustRightInd w:val="0"/>
              <w:ind w:right="-20"/>
              <w:rPr>
                <w:rFonts w:ascii="Arial Narrow" w:hAnsi="Arial Narrow" w:cs="Calibri"/>
              </w:rPr>
            </w:pPr>
            <w:r w:rsidRPr="00B77B00">
              <w:rPr>
                <w:rFonts w:ascii="Arial Narrow" w:hAnsi="Arial Narrow" w:cs="Calibri"/>
                <w:color w:val="221F1F"/>
              </w:rPr>
              <w:t>Article12</w:t>
            </w:r>
          </w:p>
        </w:tc>
        <w:tc>
          <w:tcPr>
            <w:tcW w:w="7809" w:type="dxa"/>
            <w:tcBorders>
              <w:top w:val="nil"/>
              <w:left w:val="nil"/>
              <w:bottom w:val="nil"/>
              <w:right w:val="nil"/>
            </w:tcBorders>
            <w:shd w:val="clear" w:color="000000" w:fill="FFFFFF"/>
          </w:tcPr>
          <w:p w:rsidR="002119EF" w:rsidRPr="00B77B00" w:rsidRDefault="002119EF" w:rsidP="002119EF">
            <w:pPr>
              <w:autoSpaceDE w:val="0"/>
              <w:autoSpaceDN w:val="0"/>
              <w:adjustRightInd w:val="0"/>
              <w:ind w:left="146" w:right="-63"/>
              <w:rPr>
                <w:rFonts w:ascii="Arial Narrow" w:hAnsi="Arial Narrow" w:cs="Calibri"/>
              </w:rPr>
            </w:pPr>
            <w:r w:rsidRPr="00B77B00">
              <w:rPr>
                <w:rFonts w:ascii="Arial Narrow" w:hAnsi="Arial Narrow" w:cs="Calibri"/>
                <w:color w:val="221F1F"/>
              </w:rPr>
              <w:t>: Montant du marché</w:t>
            </w:r>
          </w:p>
        </w:tc>
        <w:tc>
          <w:tcPr>
            <w:tcW w:w="444" w:type="dxa"/>
            <w:tcBorders>
              <w:top w:val="nil"/>
              <w:left w:val="nil"/>
              <w:bottom w:val="nil"/>
              <w:right w:val="nil"/>
            </w:tcBorders>
            <w:shd w:val="clear" w:color="000000" w:fill="FFFFFF"/>
          </w:tcPr>
          <w:p w:rsidR="002119EF" w:rsidRPr="00B77B00" w:rsidRDefault="002119EF" w:rsidP="002119EF">
            <w:pPr>
              <w:autoSpaceDE w:val="0"/>
              <w:autoSpaceDN w:val="0"/>
              <w:adjustRightInd w:val="0"/>
              <w:ind w:left="187" w:right="-27"/>
              <w:rPr>
                <w:rFonts w:ascii="Arial Narrow" w:hAnsi="Arial Narrow" w:cs="Calibri"/>
              </w:rPr>
            </w:pPr>
          </w:p>
        </w:tc>
      </w:tr>
      <w:tr w:rsidR="002119EF" w:rsidRPr="00B77B00" w:rsidTr="002119EF">
        <w:trPr>
          <w:trHeight w:val="259"/>
        </w:trPr>
        <w:tc>
          <w:tcPr>
            <w:tcW w:w="1159" w:type="dxa"/>
            <w:tcBorders>
              <w:top w:val="nil"/>
              <w:left w:val="nil"/>
              <w:bottom w:val="nil"/>
              <w:right w:val="nil"/>
            </w:tcBorders>
            <w:shd w:val="clear" w:color="000000" w:fill="FFFFFF"/>
          </w:tcPr>
          <w:p w:rsidR="002119EF" w:rsidRPr="00B77B00" w:rsidRDefault="002119EF" w:rsidP="002119EF">
            <w:pPr>
              <w:autoSpaceDE w:val="0"/>
              <w:autoSpaceDN w:val="0"/>
              <w:adjustRightInd w:val="0"/>
              <w:spacing w:before="57"/>
              <w:ind w:right="-20"/>
              <w:rPr>
                <w:rFonts w:ascii="Arial Narrow" w:hAnsi="Arial Narrow" w:cs="Calibri"/>
              </w:rPr>
            </w:pPr>
            <w:r w:rsidRPr="00B77B00">
              <w:rPr>
                <w:rFonts w:ascii="Arial Narrow" w:hAnsi="Arial Narrow" w:cs="Calibri"/>
                <w:color w:val="221F1F"/>
              </w:rPr>
              <w:t>Article13</w:t>
            </w:r>
          </w:p>
        </w:tc>
        <w:tc>
          <w:tcPr>
            <w:tcW w:w="7809" w:type="dxa"/>
            <w:tcBorders>
              <w:top w:val="nil"/>
              <w:left w:val="nil"/>
              <w:bottom w:val="nil"/>
              <w:right w:val="nil"/>
            </w:tcBorders>
            <w:shd w:val="clear" w:color="000000" w:fill="FFFFFF"/>
          </w:tcPr>
          <w:p w:rsidR="002119EF" w:rsidRPr="00B77B00" w:rsidRDefault="002119EF" w:rsidP="002119EF">
            <w:pPr>
              <w:autoSpaceDE w:val="0"/>
              <w:autoSpaceDN w:val="0"/>
              <w:adjustRightInd w:val="0"/>
              <w:spacing w:before="57"/>
              <w:ind w:left="146" w:right="-63"/>
              <w:rPr>
                <w:rFonts w:ascii="Arial Narrow" w:hAnsi="Arial Narrow" w:cs="Calibri"/>
              </w:rPr>
            </w:pPr>
            <w:r w:rsidRPr="00B77B00">
              <w:rPr>
                <w:rFonts w:ascii="Arial Narrow" w:hAnsi="Arial Narrow" w:cs="Calibri"/>
                <w:color w:val="221F1F"/>
              </w:rPr>
              <w:t xml:space="preserve">: Lieu et de paiement </w:t>
            </w:r>
          </w:p>
        </w:tc>
        <w:tc>
          <w:tcPr>
            <w:tcW w:w="444" w:type="dxa"/>
            <w:tcBorders>
              <w:top w:val="nil"/>
              <w:left w:val="nil"/>
              <w:bottom w:val="nil"/>
              <w:right w:val="nil"/>
            </w:tcBorders>
            <w:shd w:val="clear" w:color="000000" w:fill="FFFFFF"/>
          </w:tcPr>
          <w:p w:rsidR="002119EF" w:rsidRPr="00B77B00" w:rsidRDefault="002119EF" w:rsidP="002119EF">
            <w:pPr>
              <w:autoSpaceDE w:val="0"/>
              <w:autoSpaceDN w:val="0"/>
              <w:adjustRightInd w:val="0"/>
              <w:spacing w:before="57"/>
              <w:ind w:left="187" w:right="-27"/>
              <w:rPr>
                <w:rFonts w:ascii="Arial Narrow" w:hAnsi="Arial Narrow" w:cs="Calibri"/>
              </w:rPr>
            </w:pPr>
          </w:p>
        </w:tc>
      </w:tr>
      <w:tr w:rsidR="002119EF" w:rsidRPr="00B77B00" w:rsidTr="002119EF">
        <w:trPr>
          <w:trHeight w:val="259"/>
        </w:trPr>
        <w:tc>
          <w:tcPr>
            <w:tcW w:w="1159" w:type="dxa"/>
            <w:tcBorders>
              <w:top w:val="nil"/>
              <w:left w:val="nil"/>
              <w:bottom w:val="nil"/>
              <w:right w:val="nil"/>
            </w:tcBorders>
            <w:shd w:val="clear" w:color="000000" w:fill="FFFFFF"/>
          </w:tcPr>
          <w:p w:rsidR="002119EF" w:rsidRPr="00B77B00" w:rsidRDefault="002119EF" w:rsidP="002119EF">
            <w:pPr>
              <w:autoSpaceDE w:val="0"/>
              <w:autoSpaceDN w:val="0"/>
              <w:adjustRightInd w:val="0"/>
              <w:spacing w:before="57"/>
              <w:ind w:right="-20"/>
              <w:rPr>
                <w:rFonts w:ascii="Arial Narrow" w:hAnsi="Arial Narrow" w:cs="Calibri"/>
              </w:rPr>
            </w:pPr>
            <w:r w:rsidRPr="00B77B00">
              <w:rPr>
                <w:rFonts w:ascii="Arial Narrow" w:hAnsi="Arial Narrow" w:cs="Calibri"/>
                <w:color w:val="221F1F"/>
              </w:rPr>
              <w:t>Article14</w:t>
            </w:r>
          </w:p>
        </w:tc>
        <w:tc>
          <w:tcPr>
            <w:tcW w:w="7809" w:type="dxa"/>
            <w:tcBorders>
              <w:top w:val="nil"/>
              <w:left w:val="nil"/>
              <w:bottom w:val="nil"/>
              <w:right w:val="nil"/>
            </w:tcBorders>
            <w:shd w:val="clear" w:color="000000" w:fill="FFFFFF"/>
          </w:tcPr>
          <w:p w:rsidR="002119EF" w:rsidRPr="00B77B00" w:rsidRDefault="002119EF" w:rsidP="002119EF">
            <w:pPr>
              <w:autoSpaceDE w:val="0"/>
              <w:autoSpaceDN w:val="0"/>
              <w:adjustRightInd w:val="0"/>
              <w:spacing w:before="57"/>
              <w:ind w:left="146" w:right="-63"/>
              <w:rPr>
                <w:rFonts w:ascii="Arial Narrow" w:hAnsi="Arial Narrow" w:cs="Calibri"/>
              </w:rPr>
            </w:pPr>
            <w:r w:rsidRPr="00B77B00">
              <w:rPr>
                <w:rFonts w:ascii="Arial Narrow" w:hAnsi="Arial Narrow" w:cs="Calibri"/>
                <w:color w:val="221F1F"/>
              </w:rPr>
              <w:t>: Variation des prix(CCAGArticle17).</w:t>
            </w:r>
          </w:p>
        </w:tc>
        <w:tc>
          <w:tcPr>
            <w:tcW w:w="444" w:type="dxa"/>
            <w:tcBorders>
              <w:top w:val="nil"/>
              <w:left w:val="nil"/>
              <w:bottom w:val="nil"/>
              <w:right w:val="nil"/>
            </w:tcBorders>
            <w:shd w:val="clear" w:color="000000" w:fill="FFFFFF"/>
          </w:tcPr>
          <w:p w:rsidR="002119EF" w:rsidRPr="00B77B00" w:rsidRDefault="002119EF" w:rsidP="002119EF">
            <w:pPr>
              <w:autoSpaceDE w:val="0"/>
              <w:autoSpaceDN w:val="0"/>
              <w:adjustRightInd w:val="0"/>
              <w:spacing w:before="57"/>
              <w:ind w:left="187" w:right="-27"/>
              <w:rPr>
                <w:rFonts w:ascii="Arial Narrow" w:hAnsi="Arial Narrow" w:cs="Calibri"/>
              </w:rPr>
            </w:pPr>
          </w:p>
        </w:tc>
      </w:tr>
      <w:tr w:rsidR="002119EF" w:rsidRPr="00B77B00" w:rsidTr="002119EF">
        <w:trPr>
          <w:trHeight w:val="259"/>
        </w:trPr>
        <w:tc>
          <w:tcPr>
            <w:tcW w:w="1159" w:type="dxa"/>
            <w:tcBorders>
              <w:top w:val="nil"/>
              <w:left w:val="nil"/>
              <w:bottom w:val="nil"/>
              <w:right w:val="nil"/>
            </w:tcBorders>
            <w:shd w:val="clear" w:color="000000" w:fill="FFFFFF"/>
          </w:tcPr>
          <w:p w:rsidR="002119EF" w:rsidRPr="00B77B00" w:rsidRDefault="002119EF" w:rsidP="002119EF">
            <w:pPr>
              <w:autoSpaceDE w:val="0"/>
              <w:autoSpaceDN w:val="0"/>
              <w:adjustRightInd w:val="0"/>
              <w:spacing w:before="57"/>
              <w:ind w:right="-20"/>
              <w:rPr>
                <w:rFonts w:ascii="Arial Narrow" w:hAnsi="Arial Narrow" w:cs="Calibri"/>
              </w:rPr>
            </w:pPr>
            <w:r w:rsidRPr="00B77B00">
              <w:rPr>
                <w:rFonts w:ascii="Arial Narrow" w:hAnsi="Arial Narrow" w:cs="Calibri"/>
                <w:color w:val="221F1F"/>
              </w:rPr>
              <w:t>Article15</w:t>
            </w:r>
          </w:p>
        </w:tc>
        <w:tc>
          <w:tcPr>
            <w:tcW w:w="7809" w:type="dxa"/>
            <w:tcBorders>
              <w:top w:val="nil"/>
              <w:left w:val="nil"/>
              <w:bottom w:val="nil"/>
              <w:right w:val="nil"/>
            </w:tcBorders>
            <w:shd w:val="clear" w:color="000000" w:fill="FFFFFF"/>
          </w:tcPr>
          <w:p w:rsidR="002119EF" w:rsidRPr="00B77B00" w:rsidRDefault="002119EF" w:rsidP="002119EF">
            <w:pPr>
              <w:autoSpaceDE w:val="0"/>
              <w:autoSpaceDN w:val="0"/>
              <w:adjustRightInd w:val="0"/>
              <w:spacing w:before="57"/>
              <w:ind w:left="146" w:right="-63"/>
              <w:rPr>
                <w:rFonts w:ascii="Arial Narrow" w:hAnsi="Arial Narrow" w:cs="Calibri"/>
              </w:rPr>
            </w:pPr>
            <w:r w:rsidRPr="00B77B00">
              <w:rPr>
                <w:rFonts w:ascii="Arial Narrow" w:hAnsi="Arial Narrow" w:cs="Calibri"/>
                <w:color w:val="221F1F"/>
              </w:rPr>
              <w:t>: Formules de révision des prix(CCAGArticle18)</w:t>
            </w:r>
          </w:p>
        </w:tc>
        <w:tc>
          <w:tcPr>
            <w:tcW w:w="444" w:type="dxa"/>
            <w:tcBorders>
              <w:top w:val="nil"/>
              <w:left w:val="nil"/>
              <w:bottom w:val="nil"/>
              <w:right w:val="nil"/>
            </w:tcBorders>
            <w:shd w:val="clear" w:color="000000" w:fill="FFFFFF"/>
          </w:tcPr>
          <w:p w:rsidR="002119EF" w:rsidRPr="00B77B00" w:rsidRDefault="002119EF" w:rsidP="002119EF">
            <w:pPr>
              <w:autoSpaceDE w:val="0"/>
              <w:autoSpaceDN w:val="0"/>
              <w:adjustRightInd w:val="0"/>
              <w:spacing w:before="57"/>
              <w:ind w:left="187" w:right="-27"/>
              <w:rPr>
                <w:rFonts w:ascii="Arial Narrow" w:hAnsi="Arial Narrow" w:cs="Calibri"/>
              </w:rPr>
            </w:pPr>
          </w:p>
        </w:tc>
      </w:tr>
      <w:tr w:rsidR="002119EF" w:rsidRPr="00B77B00" w:rsidTr="002119EF">
        <w:trPr>
          <w:trHeight w:val="259"/>
        </w:trPr>
        <w:tc>
          <w:tcPr>
            <w:tcW w:w="1159" w:type="dxa"/>
            <w:tcBorders>
              <w:top w:val="nil"/>
              <w:left w:val="nil"/>
              <w:bottom w:val="nil"/>
              <w:right w:val="nil"/>
            </w:tcBorders>
            <w:shd w:val="clear" w:color="000000" w:fill="FFFFFF"/>
          </w:tcPr>
          <w:p w:rsidR="002119EF" w:rsidRPr="00B77B00" w:rsidRDefault="002119EF" w:rsidP="002119EF">
            <w:pPr>
              <w:autoSpaceDE w:val="0"/>
              <w:autoSpaceDN w:val="0"/>
              <w:adjustRightInd w:val="0"/>
              <w:spacing w:before="57"/>
              <w:ind w:right="-20"/>
              <w:rPr>
                <w:rFonts w:ascii="Arial Narrow" w:hAnsi="Arial Narrow" w:cs="Calibri"/>
              </w:rPr>
            </w:pPr>
            <w:r w:rsidRPr="00B77B00">
              <w:rPr>
                <w:rFonts w:ascii="Arial Narrow" w:hAnsi="Arial Narrow" w:cs="Calibri"/>
                <w:color w:val="221F1F"/>
              </w:rPr>
              <w:t>Article16</w:t>
            </w:r>
          </w:p>
        </w:tc>
        <w:tc>
          <w:tcPr>
            <w:tcW w:w="7809" w:type="dxa"/>
            <w:tcBorders>
              <w:top w:val="nil"/>
              <w:left w:val="nil"/>
              <w:bottom w:val="nil"/>
              <w:right w:val="nil"/>
            </w:tcBorders>
            <w:shd w:val="clear" w:color="000000" w:fill="FFFFFF"/>
          </w:tcPr>
          <w:p w:rsidR="002119EF" w:rsidRPr="00B77B00" w:rsidRDefault="002119EF" w:rsidP="002119EF">
            <w:pPr>
              <w:autoSpaceDE w:val="0"/>
              <w:autoSpaceDN w:val="0"/>
              <w:adjustRightInd w:val="0"/>
              <w:spacing w:before="57"/>
              <w:ind w:left="146" w:right="-64"/>
              <w:rPr>
                <w:rFonts w:ascii="Arial Narrow" w:hAnsi="Arial Narrow" w:cs="Calibri"/>
              </w:rPr>
            </w:pPr>
            <w:r w:rsidRPr="00B77B00">
              <w:rPr>
                <w:rFonts w:ascii="Arial Narrow" w:hAnsi="Arial Narrow" w:cs="Calibri"/>
                <w:color w:val="221F1F"/>
              </w:rPr>
              <w:t>: Formules d’actualisation des prix(CCAGArticle18)</w:t>
            </w:r>
          </w:p>
        </w:tc>
        <w:tc>
          <w:tcPr>
            <w:tcW w:w="444" w:type="dxa"/>
            <w:tcBorders>
              <w:top w:val="nil"/>
              <w:left w:val="nil"/>
              <w:bottom w:val="nil"/>
              <w:right w:val="nil"/>
            </w:tcBorders>
            <w:shd w:val="clear" w:color="000000" w:fill="FFFFFF"/>
          </w:tcPr>
          <w:p w:rsidR="002119EF" w:rsidRPr="00B77B00" w:rsidRDefault="002119EF" w:rsidP="002119EF">
            <w:pPr>
              <w:autoSpaceDE w:val="0"/>
              <w:autoSpaceDN w:val="0"/>
              <w:adjustRightInd w:val="0"/>
              <w:spacing w:before="57"/>
              <w:ind w:left="187" w:right="-27"/>
              <w:rPr>
                <w:rFonts w:ascii="Arial Narrow" w:hAnsi="Arial Narrow" w:cs="Calibri"/>
              </w:rPr>
            </w:pPr>
          </w:p>
        </w:tc>
      </w:tr>
      <w:tr w:rsidR="002119EF" w:rsidRPr="00B77B00" w:rsidTr="002119EF">
        <w:trPr>
          <w:trHeight w:val="259"/>
        </w:trPr>
        <w:tc>
          <w:tcPr>
            <w:tcW w:w="1159" w:type="dxa"/>
            <w:tcBorders>
              <w:top w:val="nil"/>
              <w:left w:val="nil"/>
              <w:bottom w:val="nil"/>
              <w:right w:val="nil"/>
            </w:tcBorders>
            <w:shd w:val="clear" w:color="000000" w:fill="FFFFFF"/>
          </w:tcPr>
          <w:p w:rsidR="002119EF" w:rsidRPr="00B77B00" w:rsidRDefault="002119EF" w:rsidP="002119EF">
            <w:pPr>
              <w:autoSpaceDE w:val="0"/>
              <w:autoSpaceDN w:val="0"/>
              <w:adjustRightInd w:val="0"/>
              <w:spacing w:before="57"/>
              <w:ind w:right="-20"/>
              <w:rPr>
                <w:rFonts w:ascii="Arial Narrow" w:hAnsi="Arial Narrow" w:cs="Calibri"/>
              </w:rPr>
            </w:pPr>
            <w:r w:rsidRPr="00B77B00">
              <w:rPr>
                <w:rFonts w:ascii="Arial Narrow" w:hAnsi="Arial Narrow" w:cs="Calibri"/>
                <w:color w:val="221F1F"/>
              </w:rPr>
              <w:t>Article17</w:t>
            </w:r>
          </w:p>
        </w:tc>
        <w:tc>
          <w:tcPr>
            <w:tcW w:w="7809" w:type="dxa"/>
            <w:tcBorders>
              <w:top w:val="nil"/>
              <w:left w:val="nil"/>
              <w:bottom w:val="nil"/>
              <w:right w:val="nil"/>
            </w:tcBorders>
            <w:shd w:val="clear" w:color="000000" w:fill="FFFFFF"/>
          </w:tcPr>
          <w:p w:rsidR="002119EF" w:rsidRPr="00B77B00" w:rsidRDefault="002119EF" w:rsidP="002119EF">
            <w:pPr>
              <w:autoSpaceDE w:val="0"/>
              <w:autoSpaceDN w:val="0"/>
              <w:adjustRightInd w:val="0"/>
              <w:spacing w:before="57"/>
              <w:ind w:left="146" w:right="-64"/>
              <w:rPr>
                <w:rFonts w:ascii="Arial Narrow" w:hAnsi="Arial Narrow" w:cs="Calibri"/>
              </w:rPr>
            </w:pPr>
            <w:r w:rsidRPr="00B77B00">
              <w:rPr>
                <w:rFonts w:ascii="Arial Narrow" w:hAnsi="Arial Narrow" w:cs="Calibri"/>
                <w:color w:val="221F1F"/>
              </w:rPr>
              <w:t>: Avances(CCAGArticle21)</w:t>
            </w:r>
          </w:p>
        </w:tc>
        <w:tc>
          <w:tcPr>
            <w:tcW w:w="444" w:type="dxa"/>
            <w:tcBorders>
              <w:top w:val="nil"/>
              <w:left w:val="nil"/>
              <w:bottom w:val="nil"/>
              <w:right w:val="nil"/>
            </w:tcBorders>
            <w:shd w:val="clear" w:color="000000" w:fill="FFFFFF"/>
          </w:tcPr>
          <w:p w:rsidR="002119EF" w:rsidRPr="00B77B00" w:rsidRDefault="002119EF" w:rsidP="002119EF">
            <w:pPr>
              <w:autoSpaceDE w:val="0"/>
              <w:autoSpaceDN w:val="0"/>
              <w:adjustRightInd w:val="0"/>
              <w:spacing w:before="57"/>
              <w:ind w:left="187" w:right="-27"/>
              <w:rPr>
                <w:rFonts w:ascii="Arial Narrow" w:hAnsi="Arial Narrow" w:cs="Calibri"/>
              </w:rPr>
            </w:pPr>
          </w:p>
        </w:tc>
      </w:tr>
      <w:tr w:rsidR="002119EF" w:rsidRPr="00B77B00" w:rsidTr="002119EF">
        <w:trPr>
          <w:trHeight w:val="259"/>
        </w:trPr>
        <w:tc>
          <w:tcPr>
            <w:tcW w:w="1159" w:type="dxa"/>
            <w:tcBorders>
              <w:top w:val="nil"/>
              <w:left w:val="nil"/>
              <w:bottom w:val="nil"/>
              <w:right w:val="nil"/>
            </w:tcBorders>
            <w:shd w:val="clear" w:color="000000" w:fill="FFFFFF"/>
          </w:tcPr>
          <w:p w:rsidR="002119EF" w:rsidRPr="00B77B00" w:rsidRDefault="002119EF" w:rsidP="002119EF">
            <w:pPr>
              <w:autoSpaceDE w:val="0"/>
              <w:autoSpaceDN w:val="0"/>
              <w:adjustRightInd w:val="0"/>
              <w:spacing w:before="57"/>
              <w:ind w:right="-20"/>
              <w:rPr>
                <w:rFonts w:ascii="Arial Narrow" w:hAnsi="Arial Narrow" w:cs="Calibri"/>
              </w:rPr>
            </w:pPr>
            <w:r w:rsidRPr="00B77B00">
              <w:rPr>
                <w:rFonts w:ascii="Arial Narrow" w:hAnsi="Arial Narrow" w:cs="Calibri"/>
                <w:color w:val="221F1F"/>
              </w:rPr>
              <w:t>Article18</w:t>
            </w:r>
          </w:p>
        </w:tc>
        <w:tc>
          <w:tcPr>
            <w:tcW w:w="7809" w:type="dxa"/>
            <w:tcBorders>
              <w:top w:val="nil"/>
              <w:left w:val="nil"/>
              <w:bottom w:val="nil"/>
              <w:right w:val="nil"/>
            </w:tcBorders>
            <w:shd w:val="clear" w:color="000000" w:fill="FFFFFF"/>
          </w:tcPr>
          <w:p w:rsidR="002119EF" w:rsidRPr="00B77B00" w:rsidRDefault="002119EF" w:rsidP="002119EF">
            <w:pPr>
              <w:autoSpaceDE w:val="0"/>
              <w:autoSpaceDN w:val="0"/>
              <w:adjustRightInd w:val="0"/>
              <w:spacing w:before="57"/>
              <w:ind w:left="146" w:right="-63"/>
              <w:rPr>
                <w:rFonts w:ascii="Arial Narrow" w:hAnsi="Arial Narrow" w:cs="Calibri"/>
              </w:rPr>
            </w:pPr>
            <w:r w:rsidRPr="00B77B00">
              <w:rPr>
                <w:rFonts w:ascii="Arial Narrow" w:hAnsi="Arial Narrow" w:cs="Calibri"/>
                <w:color w:val="221F1F"/>
              </w:rPr>
              <w:t>: Paiement(CCAGArticle19complété)</w:t>
            </w:r>
          </w:p>
        </w:tc>
        <w:tc>
          <w:tcPr>
            <w:tcW w:w="444" w:type="dxa"/>
            <w:tcBorders>
              <w:top w:val="nil"/>
              <w:left w:val="nil"/>
              <w:bottom w:val="nil"/>
              <w:right w:val="nil"/>
            </w:tcBorders>
            <w:shd w:val="clear" w:color="000000" w:fill="FFFFFF"/>
          </w:tcPr>
          <w:p w:rsidR="002119EF" w:rsidRPr="00B77B00" w:rsidRDefault="002119EF" w:rsidP="002119EF">
            <w:pPr>
              <w:autoSpaceDE w:val="0"/>
              <w:autoSpaceDN w:val="0"/>
              <w:adjustRightInd w:val="0"/>
              <w:spacing w:before="57"/>
              <w:ind w:left="187" w:right="-27"/>
              <w:rPr>
                <w:rFonts w:ascii="Arial Narrow" w:hAnsi="Arial Narrow" w:cs="Calibri"/>
              </w:rPr>
            </w:pPr>
          </w:p>
        </w:tc>
      </w:tr>
      <w:tr w:rsidR="002119EF" w:rsidRPr="00B77B00" w:rsidTr="002119EF">
        <w:trPr>
          <w:trHeight w:val="259"/>
        </w:trPr>
        <w:tc>
          <w:tcPr>
            <w:tcW w:w="1159" w:type="dxa"/>
            <w:tcBorders>
              <w:top w:val="nil"/>
              <w:left w:val="nil"/>
              <w:bottom w:val="nil"/>
              <w:right w:val="nil"/>
            </w:tcBorders>
            <w:shd w:val="clear" w:color="000000" w:fill="FFFFFF"/>
          </w:tcPr>
          <w:p w:rsidR="002119EF" w:rsidRPr="00B77B00" w:rsidRDefault="002119EF" w:rsidP="002119EF">
            <w:pPr>
              <w:autoSpaceDE w:val="0"/>
              <w:autoSpaceDN w:val="0"/>
              <w:adjustRightInd w:val="0"/>
              <w:spacing w:before="57"/>
              <w:ind w:right="-20"/>
              <w:rPr>
                <w:rFonts w:ascii="Arial Narrow" w:hAnsi="Arial Narrow" w:cs="Calibri"/>
              </w:rPr>
            </w:pPr>
            <w:r w:rsidRPr="00B77B00">
              <w:rPr>
                <w:rFonts w:ascii="Arial Narrow" w:hAnsi="Arial Narrow" w:cs="Calibri"/>
                <w:color w:val="221F1F"/>
              </w:rPr>
              <w:t>Article19</w:t>
            </w:r>
          </w:p>
        </w:tc>
        <w:tc>
          <w:tcPr>
            <w:tcW w:w="7809" w:type="dxa"/>
            <w:tcBorders>
              <w:top w:val="nil"/>
              <w:left w:val="nil"/>
              <w:bottom w:val="nil"/>
              <w:right w:val="nil"/>
            </w:tcBorders>
            <w:shd w:val="clear" w:color="000000" w:fill="FFFFFF"/>
          </w:tcPr>
          <w:p w:rsidR="002119EF" w:rsidRPr="00B77B00" w:rsidRDefault="002119EF" w:rsidP="002119EF">
            <w:pPr>
              <w:autoSpaceDE w:val="0"/>
              <w:autoSpaceDN w:val="0"/>
              <w:adjustRightInd w:val="0"/>
              <w:spacing w:before="57"/>
              <w:ind w:left="146" w:right="-63"/>
              <w:rPr>
                <w:rFonts w:ascii="Arial Narrow" w:hAnsi="Arial Narrow" w:cs="Calibri"/>
              </w:rPr>
            </w:pPr>
            <w:r w:rsidRPr="00B77B00">
              <w:rPr>
                <w:rFonts w:ascii="Arial Narrow" w:hAnsi="Arial Narrow" w:cs="Calibri"/>
                <w:color w:val="221F1F"/>
              </w:rPr>
              <w:t>: Intérêts moratoires(CCAGArticle20)</w:t>
            </w:r>
          </w:p>
        </w:tc>
        <w:tc>
          <w:tcPr>
            <w:tcW w:w="444" w:type="dxa"/>
            <w:tcBorders>
              <w:top w:val="nil"/>
              <w:left w:val="nil"/>
              <w:bottom w:val="nil"/>
              <w:right w:val="nil"/>
            </w:tcBorders>
            <w:shd w:val="clear" w:color="000000" w:fill="FFFFFF"/>
          </w:tcPr>
          <w:p w:rsidR="002119EF" w:rsidRPr="00B77B00" w:rsidRDefault="002119EF" w:rsidP="002119EF">
            <w:pPr>
              <w:autoSpaceDE w:val="0"/>
              <w:autoSpaceDN w:val="0"/>
              <w:adjustRightInd w:val="0"/>
              <w:spacing w:before="57"/>
              <w:ind w:left="187" w:right="-27"/>
              <w:rPr>
                <w:rFonts w:ascii="Arial Narrow" w:hAnsi="Arial Narrow" w:cs="Calibri"/>
              </w:rPr>
            </w:pPr>
          </w:p>
        </w:tc>
      </w:tr>
      <w:tr w:rsidR="002119EF" w:rsidRPr="00B77B00" w:rsidTr="002119EF">
        <w:trPr>
          <w:trHeight w:val="291"/>
        </w:trPr>
        <w:tc>
          <w:tcPr>
            <w:tcW w:w="1159" w:type="dxa"/>
            <w:tcBorders>
              <w:top w:val="nil"/>
              <w:left w:val="nil"/>
              <w:bottom w:val="nil"/>
              <w:right w:val="nil"/>
            </w:tcBorders>
            <w:shd w:val="clear" w:color="000000" w:fill="FFFFFF"/>
          </w:tcPr>
          <w:p w:rsidR="002119EF" w:rsidRPr="00B77B00" w:rsidRDefault="002119EF" w:rsidP="002119EF">
            <w:pPr>
              <w:autoSpaceDE w:val="0"/>
              <w:autoSpaceDN w:val="0"/>
              <w:adjustRightInd w:val="0"/>
              <w:spacing w:before="57"/>
              <w:ind w:right="-20"/>
              <w:rPr>
                <w:rFonts w:ascii="Arial Narrow" w:hAnsi="Arial Narrow" w:cs="Calibri"/>
              </w:rPr>
            </w:pPr>
            <w:r w:rsidRPr="00B77B00">
              <w:rPr>
                <w:rFonts w:ascii="Arial Narrow" w:hAnsi="Arial Narrow" w:cs="Calibri"/>
                <w:color w:val="221F1F"/>
              </w:rPr>
              <w:t>Article20</w:t>
            </w:r>
          </w:p>
        </w:tc>
        <w:tc>
          <w:tcPr>
            <w:tcW w:w="7809" w:type="dxa"/>
            <w:tcBorders>
              <w:top w:val="nil"/>
              <w:left w:val="nil"/>
              <w:bottom w:val="nil"/>
              <w:right w:val="nil"/>
            </w:tcBorders>
            <w:shd w:val="clear" w:color="000000" w:fill="FFFFFF"/>
          </w:tcPr>
          <w:p w:rsidR="002119EF" w:rsidRPr="00B77B00" w:rsidRDefault="002119EF" w:rsidP="002119EF">
            <w:pPr>
              <w:autoSpaceDE w:val="0"/>
              <w:autoSpaceDN w:val="0"/>
              <w:adjustRightInd w:val="0"/>
              <w:spacing w:before="57"/>
              <w:ind w:left="146" w:right="-63"/>
              <w:rPr>
                <w:rFonts w:ascii="Arial Narrow" w:hAnsi="Arial Narrow" w:cs="Calibri"/>
              </w:rPr>
            </w:pPr>
            <w:r w:rsidRPr="00B77B00">
              <w:rPr>
                <w:rFonts w:ascii="Arial Narrow" w:hAnsi="Arial Narrow" w:cs="Calibri"/>
                <w:color w:val="221F1F"/>
              </w:rPr>
              <w:t>: Pénalités de retard(CCAGArticle34complété)</w:t>
            </w:r>
          </w:p>
        </w:tc>
        <w:tc>
          <w:tcPr>
            <w:tcW w:w="444" w:type="dxa"/>
            <w:tcBorders>
              <w:top w:val="nil"/>
              <w:left w:val="nil"/>
              <w:bottom w:val="nil"/>
              <w:right w:val="nil"/>
            </w:tcBorders>
            <w:shd w:val="clear" w:color="000000" w:fill="FFFFFF"/>
          </w:tcPr>
          <w:p w:rsidR="002119EF" w:rsidRPr="00B77B00" w:rsidRDefault="002119EF" w:rsidP="002119EF">
            <w:pPr>
              <w:autoSpaceDE w:val="0"/>
              <w:autoSpaceDN w:val="0"/>
              <w:adjustRightInd w:val="0"/>
              <w:spacing w:before="57"/>
              <w:ind w:left="187" w:right="-27"/>
              <w:rPr>
                <w:rFonts w:ascii="Arial Narrow" w:hAnsi="Arial Narrow" w:cs="Calibri"/>
              </w:rPr>
            </w:pPr>
          </w:p>
        </w:tc>
      </w:tr>
      <w:tr w:rsidR="002119EF" w:rsidRPr="00B77B00" w:rsidTr="002119EF">
        <w:trPr>
          <w:trHeight w:val="259"/>
        </w:trPr>
        <w:tc>
          <w:tcPr>
            <w:tcW w:w="1159" w:type="dxa"/>
            <w:tcBorders>
              <w:top w:val="nil"/>
              <w:left w:val="nil"/>
              <w:bottom w:val="nil"/>
              <w:right w:val="nil"/>
            </w:tcBorders>
            <w:shd w:val="clear" w:color="000000" w:fill="FFFFFF"/>
          </w:tcPr>
          <w:p w:rsidR="002119EF" w:rsidRPr="00B77B00" w:rsidRDefault="002119EF" w:rsidP="002119EF">
            <w:pPr>
              <w:autoSpaceDE w:val="0"/>
              <w:autoSpaceDN w:val="0"/>
              <w:adjustRightInd w:val="0"/>
              <w:spacing w:before="57"/>
              <w:ind w:right="-20"/>
              <w:rPr>
                <w:rFonts w:ascii="Arial Narrow" w:hAnsi="Arial Narrow" w:cs="Calibri"/>
              </w:rPr>
            </w:pPr>
            <w:r w:rsidRPr="00B77B00">
              <w:rPr>
                <w:rFonts w:ascii="Arial Narrow" w:hAnsi="Arial Narrow" w:cs="Calibri"/>
                <w:color w:val="221F1F"/>
              </w:rPr>
              <w:t>Article21</w:t>
            </w:r>
          </w:p>
        </w:tc>
        <w:tc>
          <w:tcPr>
            <w:tcW w:w="7809" w:type="dxa"/>
            <w:tcBorders>
              <w:top w:val="nil"/>
              <w:left w:val="nil"/>
              <w:bottom w:val="nil"/>
              <w:right w:val="nil"/>
            </w:tcBorders>
            <w:shd w:val="clear" w:color="000000" w:fill="FFFFFF"/>
          </w:tcPr>
          <w:p w:rsidR="002119EF" w:rsidRPr="00B77B00" w:rsidRDefault="002119EF" w:rsidP="002119EF">
            <w:pPr>
              <w:autoSpaceDE w:val="0"/>
              <w:autoSpaceDN w:val="0"/>
              <w:adjustRightInd w:val="0"/>
              <w:spacing w:before="57"/>
              <w:ind w:left="146" w:right="-63"/>
              <w:rPr>
                <w:rFonts w:ascii="Arial Narrow" w:hAnsi="Arial Narrow" w:cs="Calibri"/>
              </w:rPr>
            </w:pPr>
            <w:r w:rsidRPr="00B77B00">
              <w:rPr>
                <w:rFonts w:ascii="Arial Narrow" w:hAnsi="Arial Narrow" w:cs="Calibri"/>
                <w:color w:val="221F1F"/>
              </w:rPr>
              <w:t>: Régime fiscal et douanier(CCAGArticle10)</w:t>
            </w:r>
          </w:p>
        </w:tc>
        <w:tc>
          <w:tcPr>
            <w:tcW w:w="444" w:type="dxa"/>
            <w:tcBorders>
              <w:top w:val="nil"/>
              <w:left w:val="nil"/>
              <w:bottom w:val="nil"/>
              <w:right w:val="nil"/>
            </w:tcBorders>
            <w:shd w:val="clear" w:color="000000" w:fill="FFFFFF"/>
          </w:tcPr>
          <w:p w:rsidR="002119EF" w:rsidRPr="00B77B00" w:rsidRDefault="002119EF" w:rsidP="002119EF">
            <w:pPr>
              <w:autoSpaceDE w:val="0"/>
              <w:autoSpaceDN w:val="0"/>
              <w:adjustRightInd w:val="0"/>
              <w:spacing w:before="57"/>
              <w:ind w:left="187" w:right="-27"/>
              <w:rPr>
                <w:rFonts w:ascii="Arial Narrow" w:hAnsi="Arial Narrow" w:cs="Calibri"/>
              </w:rPr>
            </w:pPr>
          </w:p>
        </w:tc>
      </w:tr>
      <w:tr w:rsidR="002119EF" w:rsidRPr="00B77B00" w:rsidTr="002119EF">
        <w:trPr>
          <w:trHeight w:val="426"/>
        </w:trPr>
        <w:tc>
          <w:tcPr>
            <w:tcW w:w="1159" w:type="dxa"/>
            <w:tcBorders>
              <w:top w:val="nil"/>
              <w:left w:val="nil"/>
              <w:bottom w:val="nil"/>
              <w:right w:val="nil"/>
            </w:tcBorders>
            <w:shd w:val="clear" w:color="000000" w:fill="FFFFFF"/>
          </w:tcPr>
          <w:p w:rsidR="002119EF" w:rsidRPr="00B77B00" w:rsidRDefault="002119EF" w:rsidP="002119EF">
            <w:pPr>
              <w:autoSpaceDE w:val="0"/>
              <w:autoSpaceDN w:val="0"/>
              <w:adjustRightInd w:val="0"/>
              <w:spacing w:before="57"/>
              <w:ind w:right="-20"/>
              <w:rPr>
                <w:rFonts w:ascii="Arial Narrow" w:hAnsi="Arial Narrow" w:cs="Calibri"/>
              </w:rPr>
            </w:pPr>
            <w:r w:rsidRPr="00B77B00">
              <w:rPr>
                <w:rFonts w:ascii="Arial Narrow" w:hAnsi="Arial Narrow" w:cs="Calibri"/>
                <w:color w:val="221F1F"/>
              </w:rPr>
              <w:t>Article22</w:t>
            </w:r>
          </w:p>
        </w:tc>
        <w:tc>
          <w:tcPr>
            <w:tcW w:w="7809" w:type="dxa"/>
            <w:tcBorders>
              <w:top w:val="nil"/>
              <w:left w:val="nil"/>
              <w:bottom w:val="nil"/>
              <w:right w:val="nil"/>
            </w:tcBorders>
            <w:shd w:val="clear" w:color="000000" w:fill="FFFFFF"/>
          </w:tcPr>
          <w:p w:rsidR="002119EF" w:rsidRPr="00B77B00" w:rsidRDefault="002119EF" w:rsidP="002119EF">
            <w:pPr>
              <w:autoSpaceDE w:val="0"/>
              <w:autoSpaceDN w:val="0"/>
              <w:adjustRightInd w:val="0"/>
              <w:spacing w:before="57"/>
              <w:ind w:left="146" w:right="-64"/>
              <w:rPr>
                <w:rFonts w:ascii="Arial Narrow" w:hAnsi="Arial Narrow" w:cs="Calibri"/>
              </w:rPr>
            </w:pPr>
            <w:r w:rsidRPr="00B77B00">
              <w:rPr>
                <w:rFonts w:ascii="Arial Narrow" w:hAnsi="Arial Narrow" w:cs="Calibri"/>
                <w:color w:val="221F1F"/>
              </w:rPr>
              <w:t>: Timbres et enregistrement des Marchés(CCAGArticle11)</w:t>
            </w:r>
          </w:p>
        </w:tc>
        <w:tc>
          <w:tcPr>
            <w:tcW w:w="444" w:type="dxa"/>
            <w:tcBorders>
              <w:top w:val="nil"/>
              <w:left w:val="nil"/>
              <w:bottom w:val="nil"/>
              <w:right w:val="nil"/>
            </w:tcBorders>
            <w:shd w:val="clear" w:color="000000" w:fill="FFFFFF"/>
          </w:tcPr>
          <w:p w:rsidR="002119EF" w:rsidRPr="00B77B00" w:rsidRDefault="002119EF" w:rsidP="002119EF">
            <w:pPr>
              <w:autoSpaceDE w:val="0"/>
              <w:autoSpaceDN w:val="0"/>
              <w:adjustRightInd w:val="0"/>
              <w:spacing w:before="57"/>
              <w:ind w:left="187" w:right="-27"/>
              <w:rPr>
                <w:rFonts w:ascii="Arial Narrow" w:hAnsi="Arial Narrow" w:cs="Calibri"/>
              </w:rPr>
            </w:pPr>
          </w:p>
        </w:tc>
      </w:tr>
    </w:tbl>
    <w:p w:rsidR="002119EF" w:rsidRPr="00B77B00" w:rsidRDefault="002119EF" w:rsidP="002119EF">
      <w:pPr>
        <w:autoSpaceDE w:val="0"/>
        <w:autoSpaceDN w:val="0"/>
        <w:adjustRightInd w:val="0"/>
        <w:spacing w:before="11" w:line="180" w:lineRule="atLeast"/>
        <w:rPr>
          <w:rFonts w:ascii="Arial Narrow" w:hAnsi="Arial Narrow" w:cs="Calibri"/>
          <w:color w:val="221F1F"/>
        </w:rPr>
      </w:pPr>
      <w:r w:rsidRPr="00B77B00">
        <w:rPr>
          <w:rFonts w:ascii="Arial Narrow" w:hAnsi="Arial Narrow" w:cs="Calibri"/>
          <w:b/>
          <w:bCs/>
          <w:color w:val="221F1F"/>
        </w:rPr>
        <w:t>Chapitre III: Exécution des prestations</w:t>
      </w:r>
    </w:p>
    <w:p w:rsidR="002119EF" w:rsidRPr="00B77B00" w:rsidRDefault="002119EF" w:rsidP="002119EF">
      <w:pPr>
        <w:autoSpaceDE w:val="0"/>
        <w:autoSpaceDN w:val="0"/>
        <w:adjustRightInd w:val="0"/>
        <w:spacing w:before="11" w:line="180" w:lineRule="atLeast"/>
        <w:rPr>
          <w:rFonts w:ascii="Arial Narrow" w:hAnsi="Arial Narrow" w:cs="Calibri"/>
          <w:color w:val="000000"/>
        </w:rPr>
      </w:pPr>
    </w:p>
    <w:tbl>
      <w:tblPr>
        <w:tblW w:w="0" w:type="auto"/>
        <w:tblLayout w:type="fixed"/>
        <w:tblCellMar>
          <w:left w:w="0" w:type="dxa"/>
          <w:right w:w="0" w:type="dxa"/>
        </w:tblCellMar>
        <w:tblLook w:val="0000" w:firstRow="0" w:lastRow="0" w:firstColumn="0" w:lastColumn="0" w:noHBand="0" w:noVBand="0"/>
      </w:tblPr>
      <w:tblGrid>
        <w:gridCol w:w="1139"/>
        <w:gridCol w:w="7667"/>
      </w:tblGrid>
      <w:tr w:rsidR="002119EF" w:rsidRPr="00B77B00" w:rsidTr="002119EF">
        <w:trPr>
          <w:trHeight w:val="219"/>
        </w:trPr>
        <w:tc>
          <w:tcPr>
            <w:tcW w:w="1139" w:type="dxa"/>
            <w:tcBorders>
              <w:top w:val="nil"/>
              <w:left w:val="nil"/>
              <w:bottom w:val="nil"/>
              <w:right w:val="nil"/>
            </w:tcBorders>
            <w:shd w:val="clear" w:color="000000" w:fill="FFFFFF"/>
          </w:tcPr>
          <w:p w:rsidR="002119EF" w:rsidRPr="00B77B00" w:rsidRDefault="002119EF" w:rsidP="002119EF">
            <w:pPr>
              <w:autoSpaceDE w:val="0"/>
              <w:autoSpaceDN w:val="0"/>
              <w:adjustRightInd w:val="0"/>
              <w:ind w:right="-20"/>
              <w:rPr>
                <w:rFonts w:ascii="Arial Narrow" w:hAnsi="Arial Narrow" w:cs="Calibri"/>
              </w:rPr>
            </w:pPr>
            <w:r w:rsidRPr="00B77B00">
              <w:rPr>
                <w:rFonts w:ascii="Arial Narrow" w:hAnsi="Arial Narrow" w:cs="Calibri"/>
                <w:color w:val="221F1F"/>
              </w:rPr>
              <w:t>Article23</w:t>
            </w:r>
          </w:p>
        </w:tc>
        <w:tc>
          <w:tcPr>
            <w:tcW w:w="7667" w:type="dxa"/>
            <w:tcBorders>
              <w:top w:val="nil"/>
              <w:left w:val="nil"/>
              <w:bottom w:val="nil"/>
              <w:right w:val="nil"/>
            </w:tcBorders>
            <w:shd w:val="clear" w:color="000000" w:fill="FFFFFF"/>
          </w:tcPr>
          <w:p w:rsidR="002119EF" w:rsidRPr="00B77B00" w:rsidRDefault="002119EF" w:rsidP="002119EF">
            <w:pPr>
              <w:autoSpaceDE w:val="0"/>
              <w:autoSpaceDN w:val="0"/>
              <w:adjustRightInd w:val="0"/>
              <w:ind w:left="146" w:right="-63"/>
              <w:rPr>
                <w:rFonts w:ascii="Arial Narrow" w:hAnsi="Arial Narrow" w:cs="Calibri"/>
              </w:rPr>
            </w:pPr>
            <w:r w:rsidRPr="00B77B00">
              <w:rPr>
                <w:rFonts w:ascii="Arial Narrow" w:hAnsi="Arial Narrow" w:cs="Calibri"/>
                <w:color w:val="221F1F"/>
              </w:rPr>
              <w:t>: Brevet (CCAG complété)</w:t>
            </w:r>
          </w:p>
        </w:tc>
      </w:tr>
      <w:tr w:rsidR="002119EF" w:rsidRPr="00B77B00" w:rsidTr="002119EF">
        <w:trPr>
          <w:trHeight w:val="282"/>
        </w:trPr>
        <w:tc>
          <w:tcPr>
            <w:tcW w:w="1139" w:type="dxa"/>
            <w:tcBorders>
              <w:top w:val="nil"/>
              <w:left w:val="nil"/>
              <w:bottom w:val="nil"/>
              <w:right w:val="nil"/>
            </w:tcBorders>
            <w:shd w:val="clear" w:color="000000" w:fill="FFFFFF"/>
          </w:tcPr>
          <w:p w:rsidR="002119EF" w:rsidRPr="00B77B00" w:rsidRDefault="002119EF" w:rsidP="002119EF">
            <w:pPr>
              <w:autoSpaceDE w:val="0"/>
              <w:autoSpaceDN w:val="0"/>
              <w:adjustRightInd w:val="0"/>
              <w:spacing w:before="57"/>
              <w:ind w:right="-20"/>
              <w:rPr>
                <w:rFonts w:ascii="Arial Narrow" w:hAnsi="Arial Narrow" w:cs="Calibri"/>
              </w:rPr>
            </w:pPr>
            <w:r w:rsidRPr="00B77B00">
              <w:rPr>
                <w:rFonts w:ascii="Arial Narrow" w:hAnsi="Arial Narrow" w:cs="Calibri"/>
                <w:color w:val="221F1F"/>
              </w:rPr>
              <w:lastRenderedPageBreak/>
              <w:t>Article24</w:t>
            </w:r>
          </w:p>
        </w:tc>
        <w:tc>
          <w:tcPr>
            <w:tcW w:w="7667" w:type="dxa"/>
            <w:tcBorders>
              <w:top w:val="nil"/>
              <w:left w:val="nil"/>
              <w:bottom w:val="nil"/>
              <w:right w:val="nil"/>
            </w:tcBorders>
            <w:shd w:val="clear" w:color="000000" w:fill="FFFFFF"/>
          </w:tcPr>
          <w:p w:rsidR="002119EF" w:rsidRPr="00B77B00" w:rsidRDefault="002119EF" w:rsidP="002119EF">
            <w:pPr>
              <w:autoSpaceDE w:val="0"/>
              <w:autoSpaceDN w:val="0"/>
              <w:adjustRightInd w:val="0"/>
              <w:spacing w:before="57"/>
              <w:ind w:left="146" w:right="-63"/>
              <w:rPr>
                <w:rFonts w:ascii="Arial Narrow" w:hAnsi="Arial Narrow" w:cs="Calibri"/>
              </w:rPr>
            </w:pPr>
            <w:r w:rsidRPr="00B77B00">
              <w:rPr>
                <w:rFonts w:ascii="Arial Narrow" w:hAnsi="Arial Narrow" w:cs="Calibri"/>
                <w:color w:val="221F1F"/>
              </w:rPr>
              <w:t>: Lieu et délais de livraison (CCAGArticles31et33.1).</w:t>
            </w:r>
          </w:p>
        </w:tc>
      </w:tr>
      <w:tr w:rsidR="002119EF" w:rsidRPr="00B77B00" w:rsidTr="002119EF">
        <w:trPr>
          <w:trHeight w:val="282"/>
        </w:trPr>
        <w:tc>
          <w:tcPr>
            <w:tcW w:w="1139" w:type="dxa"/>
            <w:tcBorders>
              <w:top w:val="nil"/>
              <w:left w:val="nil"/>
              <w:bottom w:val="nil"/>
              <w:right w:val="nil"/>
            </w:tcBorders>
            <w:shd w:val="clear" w:color="000000" w:fill="FFFFFF"/>
          </w:tcPr>
          <w:p w:rsidR="002119EF" w:rsidRPr="00B77B00" w:rsidRDefault="002119EF" w:rsidP="002119EF">
            <w:pPr>
              <w:autoSpaceDE w:val="0"/>
              <w:autoSpaceDN w:val="0"/>
              <w:adjustRightInd w:val="0"/>
              <w:spacing w:before="57"/>
              <w:ind w:right="-20"/>
              <w:rPr>
                <w:rFonts w:ascii="Arial Narrow" w:hAnsi="Arial Narrow" w:cs="Calibri"/>
              </w:rPr>
            </w:pPr>
            <w:r w:rsidRPr="00B77B00">
              <w:rPr>
                <w:rFonts w:ascii="Arial Narrow" w:hAnsi="Arial Narrow" w:cs="Calibri"/>
                <w:color w:val="221F1F"/>
              </w:rPr>
              <w:t>Article25</w:t>
            </w:r>
          </w:p>
        </w:tc>
        <w:tc>
          <w:tcPr>
            <w:tcW w:w="7667" w:type="dxa"/>
            <w:tcBorders>
              <w:top w:val="nil"/>
              <w:left w:val="nil"/>
              <w:bottom w:val="nil"/>
              <w:right w:val="nil"/>
            </w:tcBorders>
            <w:shd w:val="clear" w:color="000000" w:fill="FFFFFF"/>
          </w:tcPr>
          <w:p w:rsidR="002119EF" w:rsidRPr="00B77B00" w:rsidRDefault="002119EF" w:rsidP="002119EF">
            <w:pPr>
              <w:autoSpaceDE w:val="0"/>
              <w:autoSpaceDN w:val="0"/>
              <w:adjustRightInd w:val="0"/>
              <w:spacing w:before="57"/>
              <w:ind w:left="146" w:right="-63"/>
              <w:rPr>
                <w:rFonts w:ascii="Arial Narrow" w:hAnsi="Arial Narrow" w:cs="Calibri"/>
              </w:rPr>
            </w:pPr>
            <w:r w:rsidRPr="00B77B00">
              <w:rPr>
                <w:rFonts w:ascii="Arial Narrow" w:hAnsi="Arial Narrow" w:cs="Calibri"/>
                <w:color w:val="221F1F"/>
              </w:rPr>
              <w:t>: Rôles et responsabilités du fournisseur (CCAG complété)</w:t>
            </w:r>
          </w:p>
        </w:tc>
      </w:tr>
      <w:tr w:rsidR="002119EF" w:rsidRPr="00B77B00" w:rsidTr="002119EF">
        <w:trPr>
          <w:trHeight w:val="282"/>
        </w:trPr>
        <w:tc>
          <w:tcPr>
            <w:tcW w:w="1139" w:type="dxa"/>
            <w:tcBorders>
              <w:top w:val="nil"/>
              <w:left w:val="nil"/>
              <w:bottom w:val="nil"/>
              <w:right w:val="nil"/>
            </w:tcBorders>
            <w:shd w:val="clear" w:color="000000" w:fill="FFFFFF"/>
          </w:tcPr>
          <w:p w:rsidR="002119EF" w:rsidRPr="00B77B00" w:rsidRDefault="002119EF" w:rsidP="002119EF">
            <w:pPr>
              <w:autoSpaceDE w:val="0"/>
              <w:autoSpaceDN w:val="0"/>
              <w:adjustRightInd w:val="0"/>
              <w:spacing w:before="57"/>
              <w:ind w:right="-20"/>
              <w:rPr>
                <w:rFonts w:ascii="Arial Narrow" w:hAnsi="Arial Narrow" w:cs="Calibri"/>
              </w:rPr>
            </w:pPr>
            <w:r w:rsidRPr="00B77B00">
              <w:rPr>
                <w:rFonts w:ascii="Arial Narrow" w:hAnsi="Arial Narrow" w:cs="Calibri"/>
                <w:color w:val="221F1F"/>
              </w:rPr>
              <w:t>Article26</w:t>
            </w:r>
          </w:p>
        </w:tc>
        <w:tc>
          <w:tcPr>
            <w:tcW w:w="7667" w:type="dxa"/>
            <w:tcBorders>
              <w:top w:val="nil"/>
              <w:left w:val="nil"/>
              <w:bottom w:val="nil"/>
              <w:right w:val="nil"/>
            </w:tcBorders>
            <w:shd w:val="clear" w:color="000000" w:fill="FFFFFF"/>
          </w:tcPr>
          <w:p w:rsidR="002119EF" w:rsidRPr="00B77B00" w:rsidRDefault="002119EF" w:rsidP="002119EF">
            <w:pPr>
              <w:autoSpaceDE w:val="0"/>
              <w:autoSpaceDN w:val="0"/>
              <w:adjustRightInd w:val="0"/>
              <w:spacing w:before="57"/>
              <w:ind w:left="146" w:right="-62"/>
              <w:rPr>
                <w:rFonts w:ascii="Arial Narrow" w:hAnsi="Arial Narrow" w:cs="Calibri"/>
              </w:rPr>
            </w:pPr>
            <w:r w:rsidRPr="00B77B00">
              <w:rPr>
                <w:rFonts w:ascii="Arial Narrow" w:hAnsi="Arial Narrow" w:cs="Calibri"/>
                <w:color w:val="221F1F"/>
              </w:rPr>
              <w:t>: Transport et assurances(CCAGArticle31)</w:t>
            </w:r>
          </w:p>
        </w:tc>
      </w:tr>
      <w:tr w:rsidR="002119EF" w:rsidRPr="00B77B00" w:rsidTr="002119EF">
        <w:trPr>
          <w:trHeight w:val="282"/>
        </w:trPr>
        <w:tc>
          <w:tcPr>
            <w:tcW w:w="1139" w:type="dxa"/>
            <w:tcBorders>
              <w:top w:val="nil"/>
              <w:left w:val="nil"/>
              <w:bottom w:val="nil"/>
              <w:right w:val="nil"/>
            </w:tcBorders>
            <w:shd w:val="clear" w:color="000000" w:fill="FFFFFF"/>
          </w:tcPr>
          <w:p w:rsidR="002119EF" w:rsidRPr="00B77B00" w:rsidRDefault="002119EF" w:rsidP="002119EF">
            <w:pPr>
              <w:autoSpaceDE w:val="0"/>
              <w:autoSpaceDN w:val="0"/>
              <w:adjustRightInd w:val="0"/>
              <w:spacing w:before="57"/>
              <w:ind w:right="-20"/>
              <w:rPr>
                <w:rFonts w:ascii="Arial Narrow" w:hAnsi="Arial Narrow" w:cs="Calibri"/>
              </w:rPr>
            </w:pPr>
            <w:r w:rsidRPr="00B77B00">
              <w:rPr>
                <w:rFonts w:ascii="Arial Narrow" w:hAnsi="Arial Narrow" w:cs="Calibri"/>
                <w:color w:val="221F1F"/>
              </w:rPr>
              <w:t>Article27</w:t>
            </w:r>
          </w:p>
        </w:tc>
        <w:tc>
          <w:tcPr>
            <w:tcW w:w="7667" w:type="dxa"/>
            <w:tcBorders>
              <w:top w:val="nil"/>
              <w:left w:val="nil"/>
              <w:bottom w:val="nil"/>
              <w:right w:val="nil"/>
            </w:tcBorders>
            <w:shd w:val="clear" w:color="000000" w:fill="FFFFFF"/>
          </w:tcPr>
          <w:p w:rsidR="002119EF" w:rsidRPr="00B77B00" w:rsidRDefault="002119EF" w:rsidP="002119EF">
            <w:pPr>
              <w:autoSpaceDE w:val="0"/>
              <w:autoSpaceDN w:val="0"/>
              <w:adjustRightInd w:val="0"/>
              <w:spacing w:before="57"/>
              <w:ind w:left="146" w:right="-62"/>
              <w:rPr>
                <w:rFonts w:ascii="Arial Narrow" w:hAnsi="Arial Narrow" w:cs="Calibri"/>
              </w:rPr>
            </w:pPr>
            <w:r w:rsidRPr="00B77B00">
              <w:rPr>
                <w:rFonts w:ascii="Arial Narrow" w:hAnsi="Arial Narrow" w:cs="Calibri"/>
                <w:color w:val="221F1F"/>
              </w:rPr>
              <w:t>: Essais et services connexes(CCAGArticle28)</w:t>
            </w:r>
          </w:p>
        </w:tc>
      </w:tr>
      <w:tr w:rsidR="002119EF" w:rsidRPr="00B77B00" w:rsidTr="002119EF">
        <w:trPr>
          <w:trHeight w:val="219"/>
        </w:trPr>
        <w:tc>
          <w:tcPr>
            <w:tcW w:w="1139" w:type="dxa"/>
            <w:tcBorders>
              <w:top w:val="nil"/>
              <w:left w:val="nil"/>
              <w:bottom w:val="nil"/>
              <w:right w:val="nil"/>
            </w:tcBorders>
            <w:shd w:val="clear" w:color="000000" w:fill="FFFFFF"/>
          </w:tcPr>
          <w:p w:rsidR="002119EF" w:rsidRPr="00B77B00" w:rsidRDefault="002119EF" w:rsidP="002119EF">
            <w:pPr>
              <w:autoSpaceDE w:val="0"/>
              <w:autoSpaceDN w:val="0"/>
              <w:adjustRightInd w:val="0"/>
              <w:spacing w:before="57"/>
              <w:ind w:right="-20"/>
              <w:rPr>
                <w:rFonts w:ascii="Arial Narrow" w:hAnsi="Arial Narrow" w:cs="Calibri"/>
              </w:rPr>
            </w:pPr>
            <w:r w:rsidRPr="00B77B00">
              <w:rPr>
                <w:rFonts w:ascii="Arial Narrow" w:hAnsi="Arial Narrow" w:cs="Calibri"/>
                <w:color w:val="221F1F"/>
              </w:rPr>
              <w:t>Article28</w:t>
            </w:r>
          </w:p>
        </w:tc>
        <w:tc>
          <w:tcPr>
            <w:tcW w:w="7667" w:type="dxa"/>
            <w:tcBorders>
              <w:top w:val="nil"/>
              <w:left w:val="nil"/>
              <w:bottom w:val="nil"/>
              <w:right w:val="nil"/>
            </w:tcBorders>
            <w:shd w:val="clear" w:color="000000" w:fill="FFFFFF"/>
          </w:tcPr>
          <w:p w:rsidR="002119EF" w:rsidRPr="00B77B00" w:rsidRDefault="002119EF" w:rsidP="002119EF">
            <w:pPr>
              <w:autoSpaceDE w:val="0"/>
              <w:autoSpaceDN w:val="0"/>
              <w:adjustRightInd w:val="0"/>
              <w:spacing w:before="57"/>
              <w:ind w:left="146" w:right="-63"/>
              <w:rPr>
                <w:rFonts w:ascii="Arial Narrow" w:hAnsi="Arial Narrow" w:cs="Calibri"/>
              </w:rPr>
            </w:pPr>
            <w:r w:rsidRPr="00B77B00">
              <w:rPr>
                <w:rFonts w:ascii="Arial Narrow" w:hAnsi="Arial Narrow" w:cs="Calibri"/>
                <w:color w:val="221F1F"/>
              </w:rPr>
              <w:t>: Service après</w:t>
            </w:r>
            <w:r w:rsidRPr="00B77B00">
              <w:rPr>
                <w:rFonts w:ascii="Arial Narrow" w:hAnsi="Arial Narrow" w:cs="Calibri"/>
                <w:color w:val="221F1F"/>
                <w:spacing w:val="7"/>
              </w:rPr>
              <w:t>-</w:t>
            </w:r>
            <w:r w:rsidRPr="00B77B00">
              <w:rPr>
                <w:rFonts w:ascii="Arial Narrow" w:hAnsi="Arial Narrow" w:cs="Calibri"/>
                <w:color w:val="221F1F"/>
              </w:rPr>
              <w:t>vente et consommables (</w:t>
            </w:r>
            <w:r w:rsidRPr="00B77B00">
              <w:rPr>
                <w:rFonts w:ascii="Arial Narrow" w:hAnsi="Arial Narrow" w:cs="Calibri"/>
                <w:color w:val="221F1F"/>
                <w:spacing w:val="7"/>
              </w:rPr>
              <w:t xml:space="preserve">CCAG </w:t>
            </w:r>
            <w:r w:rsidRPr="00B77B00">
              <w:rPr>
                <w:rFonts w:ascii="Arial Narrow" w:hAnsi="Arial Narrow" w:cs="Calibri"/>
                <w:color w:val="221F1F"/>
              </w:rPr>
              <w:t>Article14)</w:t>
            </w:r>
          </w:p>
        </w:tc>
      </w:tr>
    </w:tbl>
    <w:p w:rsidR="002119EF" w:rsidRPr="00B77B00" w:rsidRDefault="002119EF" w:rsidP="002119EF">
      <w:pPr>
        <w:tabs>
          <w:tab w:val="left" w:pos="1740"/>
        </w:tabs>
        <w:autoSpaceDE w:val="0"/>
        <w:autoSpaceDN w:val="0"/>
        <w:adjustRightInd w:val="0"/>
        <w:ind w:left="454" w:right="-20"/>
        <w:rPr>
          <w:rFonts w:ascii="Arial Narrow" w:hAnsi="Arial Narrow" w:cs="Calibri"/>
          <w:b/>
          <w:bCs/>
          <w:color w:val="221F1F"/>
        </w:rPr>
      </w:pPr>
    </w:p>
    <w:p w:rsidR="002119EF" w:rsidRPr="00B77B00" w:rsidRDefault="002119EF" w:rsidP="002119EF">
      <w:pPr>
        <w:tabs>
          <w:tab w:val="left" w:pos="1740"/>
        </w:tabs>
        <w:autoSpaceDE w:val="0"/>
        <w:autoSpaceDN w:val="0"/>
        <w:adjustRightInd w:val="0"/>
        <w:ind w:left="454" w:right="-20"/>
        <w:rPr>
          <w:rFonts w:ascii="Arial Narrow" w:hAnsi="Arial Narrow" w:cs="Calibri"/>
          <w:b/>
          <w:bCs/>
          <w:color w:val="221F1F"/>
        </w:rPr>
      </w:pPr>
      <w:r w:rsidRPr="00B77B00">
        <w:rPr>
          <w:rFonts w:ascii="Arial Narrow" w:hAnsi="Arial Narrow" w:cs="Calibri"/>
          <w:b/>
          <w:bCs/>
          <w:color w:val="221F1F"/>
        </w:rPr>
        <w:t>Chapitre IV: De la réception</w:t>
      </w:r>
    </w:p>
    <w:tbl>
      <w:tblPr>
        <w:tblW w:w="0" w:type="auto"/>
        <w:tblLayout w:type="fixed"/>
        <w:tblCellMar>
          <w:left w:w="0" w:type="dxa"/>
          <w:right w:w="0" w:type="dxa"/>
        </w:tblCellMar>
        <w:tblLook w:val="0000" w:firstRow="0" w:lastRow="0" w:firstColumn="0" w:lastColumn="0" w:noHBand="0" w:noVBand="0"/>
      </w:tblPr>
      <w:tblGrid>
        <w:gridCol w:w="1157"/>
        <w:gridCol w:w="7778"/>
      </w:tblGrid>
      <w:tr w:rsidR="002119EF" w:rsidRPr="00B77B00" w:rsidTr="002119EF">
        <w:trPr>
          <w:trHeight w:val="386"/>
        </w:trPr>
        <w:tc>
          <w:tcPr>
            <w:tcW w:w="1157" w:type="dxa"/>
            <w:tcBorders>
              <w:top w:val="nil"/>
              <w:left w:val="nil"/>
              <w:bottom w:val="nil"/>
              <w:right w:val="nil"/>
            </w:tcBorders>
            <w:shd w:val="clear" w:color="000000" w:fill="FFFFFF"/>
          </w:tcPr>
          <w:p w:rsidR="002119EF" w:rsidRPr="00B77B00" w:rsidRDefault="002119EF" w:rsidP="002119EF">
            <w:pPr>
              <w:autoSpaceDE w:val="0"/>
              <w:autoSpaceDN w:val="0"/>
              <w:adjustRightInd w:val="0"/>
              <w:rPr>
                <w:rFonts w:ascii="Arial Narrow" w:hAnsi="Arial Narrow" w:cs="Calibri"/>
                <w:color w:val="221F1F"/>
              </w:rPr>
            </w:pPr>
          </w:p>
          <w:p w:rsidR="002119EF" w:rsidRPr="00B77B00" w:rsidRDefault="002119EF" w:rsidP="002119EF">
            <w:pPr>
              <w:autoSpaceDE w:val="0"/>
              <w:autoSpaceDN w:val="0"/>
              <w:adjustRightInd w:val="0"/>
              <w:rPr>
                <w:rFonts w:ascii="Arial Narrow" w:hAnsi="Arial Narrow" w:cs="Calibri"/>
              </w:rPr>
            </w:pPr>
            <w:r w:rsidRPr="00B77B00">
              <w:rPr>
                <w:rFonts w:ascii="Arial Narrow" w:hAnsi="Arial Narrow" w:cs="Calibri"/>
                <w:color w:val="221F1F"/>
              </w:rPr>
              <w:t>Article29</w:t>
            </w:r>
          </w:p>
        </w:tc>
        <w:tc>
          <w:tcPr>
            <w:tcW w:w="7778" w:type="dxa"/>
            <w:tcBorders>
              <w:top w:val="nil"/>
              <w:left w:val="nil"/>
              <w:bottom w:val="nil"/>
              <w:right w:val="nil"/>
            </w:tcBorders>
            <w:shd w:val="clear" w:color="000000" w:fill="FFFFFF"/>
          </w:tcPr>
          <w:p w:rsidR="002119EF" w:rsidRPr="00B77B00" w:rsidRDefault="002119EF" w:rsidP="002119EF">
            <w:pPr>
              <w:autoSpaceDE w:val="0"/>
              <w:autoSpaceDN w:val="0"/>
              <w:adjustRightInd w:val="0"/>
              <w:ind w:right="-59"/>
              <w:rPr>
                <w:rFonts w:ascii="Arial Narrow" w:hAnsi="Arial Narrow" w:cs="Calibri"/>
                <w:color w:val="221F1F"/>
              </w:rPr>
            </w:pPr>
          </w:p>
          <w:p w:rsidR="002119EF" w:rsidRPr="00B77B00" w:rsidRDefault="002119EF" w:rsidP="002119EF">
            <w:pPr>
              <w:autoSpaceDE w:val="0"/>
              <w:autoSpaceDN w:val="0"/>
              <w:adjustRightInd w:val="0"/>
              <w:ind w:right="-59"/>
              <w:rPr>
                <w:rFonts w:ascii="Arial Narrow" w:hAnsi="Arial Narrow" w:cs="Calibri"/>
              </w:rPr>
            </w:pPr>
            <w:r w:rsidRPr="00B77B00">
              <w:rPr>
                <w:rFonts w:ascii="Arial Narrow" w:hAnsi="Arial Narrow" w:cs="Calibri"/>
                <w:color w:val="221F1F"/>
              </w:rPr>
              <w:t xml:space="preserve">   : Documents à fournir avant la réception technique (CCAGArticle41Complété)</w:t>
            </w:r>
          </w:p>
        </w:tc>
      </w:tr>
      <w:tr w:rsidR="002119EF" w:rsidRPr="00B77B00" w:rsidTr="002119EF">
        <w:trPr>
          <w:trHeight w:val="215"/>
        </w:trPr>
        <w:tc>
          <w:tcPr>
            <w:tcW w:w="1157" w:type="dxa"/>
            <w:tcBorders>
              <w:top w:val="nil"/>
              <w:left w:val="nil"/>
              <w:bottom w:val="nil"/>
              <w:right w:val="nil"/>
            </w:tcBorders>
            <w:shd w:val="clear" w:color="000000" w:fill="FFFFFF"/>
          </w:tcPr>
          <w:p w:rsidR="002119EF" w:rsidRPr="00B77B00" w:rsidRDefault="002119EF" w:rsidP="002119EF">
            <w:pPr>
              <w:autoSpaceDE w:val="0"/>
              <w:autoSpaceDN w:val="0"/>
              <w:adjustRightInd w:val="0"/>
              <w:spacing w:before="57"/>
              <w:ind w:right="-20"/>
              <w:rPr>
                <w:rFonts w:ascii="Arial Narrow" w:hAnsi="Arial Narrow" w:cs="Calibri"/>
              </w:rPr>
            </w:pPr>
            <w:r w:rsidRPr="00B77B00">
              <w:rPr>
                <w:rFonts w:ascii="Arial Narrow" w:hAnsi="Arial Narrow" w:cs="Calibri"/>
                <w:color w:val="221F1F"/>
              </w:rPr>
              <w:t>Article30</w:t>
            </w:r>
          </w:p>
        </w:tc>
        <w:tc>
          <w:tcPr>
            <w:tcW w:w="7778" w:type="dxa"/>
            <w:tcBorders>
              <w:top w:val="nil"/>
              <w:left w:val="nil"/>
              <w:bottom w:val="nil"/>
              <w:right w:val="nil"/>
            </w:tcBorders>
            <w:shd w:val="clear" w:color="000000" w:fill="FFFFFF"/>
          </w:tcPr>
          <w:p w:rsidR="002119EF" w:rsidRPr="00B77B00" w:rsidRDefault="002119EF" w:rsidP="002119EF">
            <w:pPr>
              <w:autoSpaceDE w:val="0"/>
              <w:autoSpaceDN w:val="0"/>
              <w:adjustRightInd w:val="0"/>
              <w:spacing w:before="57"/>
              <w:ind w:left="146" w:right="-62"/>
              <w:rPr>
                <w:rFonts w:ascii="Arial Narrow" w:hAnsi="Arial Narrow" w:cs="Calibri"/>
              </w:rPr>
            </w:pPr>
            <w:r w:rsidRPr="00B77B00">
              <w:rPr>
                <w:rFonts w:ascii="Arial Narrow" w:hAnsi="Arial Narrow" w:cs="Calibri"/>
                <w:color w:val="221F1F"/>
              </w:rPr>
              <w:t>: Réception provisoire(CCAGArticles40et41)</w:t>
            </w:r>
          </w:p>
        </w:tc>
      </w:tr>
      <w:tr w:rsidR="002119EF" w:rsidRPr="00B77B00" w:rsidTr="002119EF">
        <w:trPr>
          <w:trHeight w:val="276"/>
        </w:trPr>
        <w:tc>
          <w:tcPr>
            <w:tcW w:w="1157" w:type="dxa"/>
            <w:tcBorders>
              <w:top w:val="nil"/>
              <w:left w:val="nil"/>
              <w:bottom w:val="nil"/>
              <w:right w:val="nil"/>
            </w:tcBorders>
            <w:shd w:val="clear" w:color="000000" w:fill="FFFFFF"/>
          </w:tcPr>
          <w:p w:rsidR="002119EF" w:rsidRPr="00B77B00" w:rsidRDefault="002119EF" w:rsidP="002119EF">
            <w:pPr>
              <w:autoSpaceDE w:val="0"/>
              <w:autoSpaceDN w:val="0"/>
              <w:adjustRightInd w:val="0"/>
              <w:spacing w:before="57"/>
              <w:ind w:right="-20"/>
              <w:rPr>
                <w:rFonts w:ascii="Arial Narrow" w:hAnsi="Arial Narrow" w:cs="Calibri"/>
              </w:rPr>
            </w:pPr>
            <w:r w:rsidRPr="00B77B00">
              <w:rPr>
                <w:rFonts w:ascii="Arial Narrow" w:hAnsi="Arial Narrow" w:cs="Calibri"/>
                <w:color w:val="221F1F"/>
              </w:rPr>
              <w:t>Article31</w:t>
            </w:r>
          </w:p>
        </w:tc>
        <w:tc>
          <w:tcPr>
            <w:tcW w:w="7778" w:type="dxa"/>
            <w:tcBorders>
              <w:top w:val="nil"/>
              <w:left w:val="nil"/>
              <w:bottom w:val="nil"/>
              <w:right w:val="nil"/>
            </w:tcBorders>
            <w:shd w:val="clear" w:color="000000" w:fill="FFFFFF"/>
          </w:tcPr>
          <w:p w:rsidR="002119EF" w:rsidRPr="00B77B00" w:rsidRDefault="002119EF" w:rsidP="002119EF">
            <w:pPr>
              <w:autoSpaceDE w:val="0"/>
              <w:autoSpaceDN w:val="0"/>
              <w:adjustRightInd w:val="0"/>
              <w:spacing w:before="57"/>
              <w:ind w:left="146" w:right="-62"/>
              <w:rPr>
                <w:rFonts w:ascii="Arial Narrow" w:hAnsi="Arial Narrow" w:cs="Calibri"/>
              </w:rPr>
            </w:pPr>
            <w:r w:rsidRPr="00B77B00">
              <w:rPr>
                <w:rFonts w:ascii="Arial Narrow" w:hAnsi="Arial Narrow" w:cs="Calibri"/>
                <w:color w:val="221F1F"/>
              </w:rPr>
              <w:t>: Délai de garantie(CCAGArticle40complété)</w:t>
            </w:r>
          </w:p>
        </w:tc>
      </w:tr>
      <w:tr w:rsidR="002119EF" w:rsidRPr="00B77B00" w:rsidTr="002119EF">
        <w:trPr>
          <w:trHeight w:val="215"/>
        </w:trPr>
        <w:tc>
          <w:tcPr>
            <w:tcW w:w="1157" w:type="dxa"/>
            <w:tcBorders>
              <w:top w:val="nil"/>
              <w:left w:val="nil"/>
              <w:bottom w:val="nil"/>
              <w:right w:val="nil"/>
            </w:tcBorders>
            <w:shd w:val="clear" w:color="000000" w:fill="FFFFFF"/>
          </w:tcPr>
          <w:p w:rsidR="002119EF" w:rsidRPr="00B77B00" w:rsidRDefault="002119EF" w:rsidP="002119EF">
            <w:pPr>
              <w:autoSpaceDE w:val="0"/>
              <w:autoSpaceDN w:val="0"/>
              <w:adjustRightInd w:val="0"/>
              <w:spacing w:before="57"/>
              <w:ind w:right="-20"/>
              <w:rPr>
                <w:rFonts w:ascii="Arial Narrow" w:hAnsi="Arial Narrow" w:cs="Calibri"/>
              </w:rPr>
            </w:pPr>
            <w:r w:rsidRPr="00B77B00">
              <w:rPr>
                <w:rFonts w:ascii="Arial Narrow" w:hAnsi="Arial Narrow" w:cs="Calibri"/>
                <w:color w:val="221F1F"/>
              </w:rPr>
              <w:t>Article32</w:t>
            </w:r>
          </w:p>
        </w:tc>
        <w:tc>
          <w:tcPr>
            <w:tcW w:w="7778" w:type="dxa"/>
            <w:tcBorders>
              <w:top w:val="nil"/>
              <w:left w:val="nil"/>
              <w:bottom w:val="nil"/>
              <w:right w:val="nil"/>
            </w:tcBorders>
            <w:shd w:val="clear" w:color="000000" w:fill="FFFFFF"/>
          </w:tcPr>
          <w:p w:rsidR="002119EF" w:rsidRPr="00B77B00" w:rsidRDefault="002119EF" w:rsidP="002119EF">
            <w:pPr>
              <w:autoSpaceDE w:val="0"/>
              <w:autoSpaceDN w:val="0"/>
              <w:adjustRightInd w:val="0"/>
              <w:spacing w:before="57"/>
              <w:ind w:left="146" w:right="-63"/>
              <w:rPr>
                <w:rFonts w:ascii="Arial Narrow" w:hAnsi="Arial Narrow" w:cs="Calibri"/>
              </w:rPr>
            </w:pPr>
            <w:r w:rsidRPr="00B77B00">
              <w:rPr>
                <w:rFonts w:ascii="Arial Narrow" w:hAnsi="Arial Narrow" w:cs="Calibri"/>
                <w:color w:val="221F1F"/>
              </w:rPr>
              <w:t xml:space="preserve">: Réception définitive(CCAGArticle48) </w:t>
            </w:r>
          </w:p>
        </w:tc>
      </w:tr>
    </w:tbl>
    <w:p w:rsidR="002119EF" w:rsidRPr="00B77B00" w:rsidRDefault="002119EF" w:rsidP="002119EF">
      <w:pPr>
        <w:tabs>
          <w:tab w:val="left" w:pos="10460"/>
        </w:tabs>
        <w:autoSpaceDE w:val="0"/>
        <w:autoSpaceDN w:val="0"/>
        <w:adjustRightInd w:val="0"/>
        <w:ind w:left="114" w:right="-207"/>
        <w:rPr>
          <w:rFonts w:ascii="Arial Narrow" w:hAnsi="Arial Narrow" w:cs="Calibri"/>
          <w:b/>
          <w:bCs/>
          <w:color w:val="221F1F"/>
          <w:spacing w:val="-33"/>
        </w:rPr>
      </w:pPr>
      <w:r w:rsidRPr="00B77B00">
        <w:rPr>
          <w:rFonts w:ascii="Arial Narrow" w:hAnsi="Arial Narrow" w:cs="Calibri"/>
          <w:b/>
          <w:bCs/>
          <w:color w:val="221F1F"/>
        </w:rPr>
        <w:t xml:space="preserve">      Chapitre V: Dispositions diverses</w:t>
      </w:r>
    </w:p>
    <w:p w:rsidR="002119EF" w:rsidRPr="00B77B00" w:rsidRDefault="002119EF" w:rsidP="002119EF">
      <w:pPr>
        <w:tabs>
          <w:tab w:val="left" w:pos="10460"/>
        </w:tabs>
        <w:autoSpaceDE w:val="0"/>
        <w:autoSpaceDN w:val="0"/>
        <w:adjustRightInd w:val="0"/>
        <w:ind w:left="114" w:right="-207"/>
        <w:rPr>
          <w:rFonts w:ascii="Arial Narrow" w:hAnsi="Arial Narrow" w:cs="Calibri"/>
          <w:color w:val="000000"/>
        </w:rPr>
      </w:pPr>
    </w:p>
    <w:tbl>
      <w:tblPr>
        <w:tblW w:w="0" w:type="auto"/>
        <w:tblLayout w:type="fixed"/>
        <w:tblCellMar>
          <w:left w:w="0" w:type="dxa"/>
          <w:right w:w="0" w:type="dxa"/>
        </w:tblCellMar>
        <w:tblLook w:val="0000" w:firstRow="0" w:lastRow="0" w:firstColumn="0" w:lastColumn="0" w:noHBand="0" w:noVBand="0"/>
      </w:tblPr>
      <w:tblGrid>
        <w:gridCol w:w="1133"/>
        <w:gridCol w:w="7620"/>
      </w:tblGrid>
      <w:tr w:rsidR="002119EF" w:rsidRPr="00B77B00" w:rsidTr="002119EF">
        <w:trPr>
          <w:trHeight w:val="210"/>
        </w:trPr>
        <w:tc>
          <w:tcPr>
            <w:tcW w:w="1133" w:type="dxa"/>
            <w:shd w:val="clear" w:color="000000" w:fill="FFFFFF"/>
          </w:tcPr>
          <w:p w:rsidR="002119EF" w:rsidRPr="00B77B00" w:rsidRDefault="002119EF" w:rsidP="002119EF">
            <w:pPr>
              <w:autoSpaceDE w:val="0"/>
              <w:autoSpaceDN w:val="0"/>
              <w:adjustRightInd w:val="0"/>
              <w:ind w:right="-20"/>
              <w:rPr>
                <w:rFonts w:ascii="Arial Narrow" w:hAnsi="Arial Narrow" w:cs="Calibri"/>
              </w:rPr>
            </w:pPr>
            <w:r w:rsidRPr="00B77B00">
              <w:rPr>
                <w:rFonts w:ascii="Arial Narrow" w:hAnsi="Arial Narrow" w:cs="Calibri"/>
                <w:color w:val="221F1F"/>
              </w:rPr>
              <w:t>Article33</w:t>
            </w:r>
          </w:p>
        </w:tc>
        <w:tc>
          <w:tcPr>
            <w:tcW w:w="7620" w:type="dxa"/>
            <w:shd w:val="clear" w:color="000000" w:fill="FFFFFF"/>
          </w:tcPr>
          <w:p w:rsidR="002119EF" w:rsidRPr="00B77B00" w:rsidRDefault="002119EF" w:rsidP="002119EF">
            <w:pPr>
              <w:autoSpaceDE w:val="0"/>
              <w:autoSpaceDN w:val="0"/>
              <w:adjustRightInd w:val="0"/>
              <w:ind w:left="146" w:right="-63"/>
              <w:rPr>
                <w:rFonts w:ascii="Arial Narrow" w:hAnsi="Arial Narrow" w:cs="Calibri"/>
              </w:rPr>
            </w:pPr>
            <w:r w:rsidRPr="00B77B00">
              <w:rPr>
                <w:rFonts w:ascii="Arial Narrow" w:hAnsi="Arial Narrow" w:cs="Calibri"/>
                <w:color w:val="221F1F"/>
              </w:rPr>
              <w:t>: Résiliation du marché(CCAGArticle57)</w:t>
            </w:r>
          </w:p>
        </w:tc>
      </w:tr>
      <w:tr w:rsidR="002119EF" w:rsidRPr="00B77B00" w:rsidTr="002119EF">
        <w:trPr>
          <w:trHeight w:val="344"/>
        </w:trPr>
        <w:tc>
          <w:tcPr>
            <w:tcW w:w="1133" w:type="dxa"/>
            <w:shd w:val="clear" w:color="000000" w:fill="FFFFFF"/>
          </w:tcPr>
          <w:p w:rsidR="002119EF" w:rsidRPr="00B77B00" w:rsidRDefault="002119EF" w:rsidP="002119EF">
            <w:pPr>
              <w:autoSpaceDE w:val="0"/>
              <w:autoSpaceDN w:val="0"/>
              <w:adjustRightInd w:val="0"/>
              <w:spacing w:before="57"/>
              <w:ind w:right="-20"/>
              <w:rPr>
                <w:rFonts w:ascii="Arial Narrow" w:hAnsi="Arial Narrow" w:cs="Calibri"/>
              </w:rPr>
            </w:pPr>
            <w:r w:rsidRPr="00B77B00">
              <w:rPr>
                <w:rFonts w:ascii="Arial Narrow" w:hAnsi="Arial Narrow" w:cs="Calibri"/>
                <w:color w:val="221F1F"/>
              </w:rPr>
              <w:t>Article36</w:t>
            </w:r>
          </w:p>
        </w:tc>
        <w:tc>
          <w:tcPr>
            <w:tcW w:w="7620" w:type="dxa"/>
            <w:shd w:val="clear" w:color="000000" w:fill="FFFFFF"/>
          </w:tcPr>
          <w:p w:rsidR="002119EF" w:rsidRPr="00B77B00" w:rsidRDefault="002119EF" w:rsidP="002119EF">
            <w:pPr>
              <w:autoSpaceDE w:val="0"/>
              <w:autoSpaceDN w:val="0"/>
              <w:adjustRightInd w:val="0"/>
              <w:spacing w:before="57"/>
              <w:ind w:left="146" w:right="-63"/>
              <w:rPr>
                <w:rFonts w:ascii="Arial Narrow" w:hAnsi="Arial Narrow" w:cs="Calibri"/>
              </w:rPr>
            </w:pPr>
            <w:r w:rsidRPr="00B77B00">
              <w:rPr>
                <w:rFonts w:ascii="Arial Narrow" w:hAnsi="Arial Narrow" w:cs="Calibri"/>
                <w:color w:val="221F1F"/>
              </w:rPr>
              <w:t>: Cas de force majeure(CCAGArticle56)</w:t>
            </w:r>
          </w:p>
        </w:tc>
      </w:tr>
      <w:tr w:rsidR="002119EF" w:rsidRPr="00B77B00" w:rsidTr="002119EF">
        <w:trPr>
          <w:trHeight w:val="224"/>
        </w:trPr>
        <w:tc>
          <w:tcPr>
            <w:tcW w:w="1133" w:type="dxa"/>
            <w:shd w:val="clear" w:color="000000" w:fill="FFFFFF"/>
          </w:tcPr>
          <w:p w:rsidR="002119EF" w:rsidRPr="00B77B00" w:rsidRDefault="002119EF" w:rsidP="002119EF">
            <w:pPr>
              <w:autoSpaceDE w:val="0"/>
              <w:autoSpaceDN w:val="0"/>
              <w:adjustRightInd w:val="0"/>
              <w:spacing w:before="57"/>
              <w:ind w:right="-20"/>
              <w:rPr>
                <w:rFonts w:ascii="Arial Narrow" w:hAnsi="Arial Narrow" w:cs="Calibri"/>
              </w:rPr>
            </w:pPr>
            <w:r w:rsidRPr="00B77B00">
              <w:rPr>
                <w:rFonts w:ascii="Arial Narrow" w:hAnsi="Arial Narrow" w:cs="Calibri"/>
                <w:color w:val="221F1F"/>
              </w:rPr>
              <w:t>Article35</w:t>
            </w:r>
          </w:p>
        </w:tc>
        <w:tc>
          <w:tcPr>
            <w:tcW w:w="7620" w:type="dxa"/>
            <w:shd w:val="clear" w:color="000000" w:fill="FFFFFF"/>
          </w:tcPr>
          <w:p w:rsidR="002119EF" w:rsidRPr="00B77B00" w:rsidRDefault="002119EF" w:rsidP="002119EF">
            <w:pPr>
              <w:autoSpaceDE w:val="0"/>
              <w:autoSpaceDN w:val="0"/>
              <w:adjustRightInd w:val="0"/>
              <w:spacing w:before="57"/>
              <w:ind w:left="146" w:right="-63"/>
              <w:rPr>
                <w:rFonts w:ascii="Arial Narrow" w:hAnsi="Arial Narrow" w:cs="Calibri"/>
              </w:rPr>
            </w:pPr>
            <w:r w:rsidRPr="00B77B00">
              <w:rPr>
                <w:rFonts w:ascii="Arial Narrow" w:hAnsi="Arial Narrow" w:cs="Calibri"/>
                <w:color w:val="221F1F"/>
              </w:rPr>
              <w:t>: Différends et litiges(CCAGArticle61)</w:t>
            </w:r>
          </w:p>
        </w:tc>
      </w:tr>
      <w:tr w:rsidR="002119EF" w:rsidRPr="00B77B00" w:rsidTr="002119EF">
        <w:trPr>
          <w:trHeight w:val="80"/>
        </w:trPr>
        <w:tc>
          <w:tcPr>
            <w:tcW w:w="1133" w:type="dxa"/>
            <w:shd w:val="clear" w:color="000000" w:fill="FFFFFF"/>
          </w:tcPr>
          <w:p w:rsidR="002119EF" w:rsidRPr="00B77B00" w:rsidRDefault="002119EF" w:rsidP="002119EF">
            <w:pPr>
              <w:autoSpaceDE w:val="0"/>
              <w:autoSpaceDN w:val="0"/>
              <w:adjustRightInd w:val="0"/>
              <w:spacing w:before="57"/>
              <w:ind w:right="-20"/>
              <w:rPr>
                <w:rFonts w:ascii="Arial Narrow" w:hAnsi="Arial Narrow" w:cs="Calibri"/>
              </w:rPr>
            </w:pPr>
            <w:r w:rsidRPr="00B77B00">
              <w:rPr>
                <w:rFonts w:ascii="Arial Narrow" w:hAnsi="Arial Narrow" w:cs="Calibri"/>
                <w:color w:val="221F1F"/>
              </w:rPr>
              <w:t>Article36</w:t>
            </w:r>
          </w:p>
        </w:tc>
        <w:tc>
          <w:tcPr>
            <w:tcW w:w="7620" w:type="dxa"/>
            <w:shd w:val="clear" w:color="000000" w:fill="FFFFFF"/>
          </w:tcPr>
          <w:p w:rsidR="002119EF" w:rsidRPr="00B77B00" w:rsidRDefault="002119EF" w:rsidP="002119EF">
            <w:pPr>
              <w:autoSpaceDE w:val="0"/>
              <w:autoSpaceDN w:val="0"/>
              <w:adjustRightInd w:val="0"/>
              <w:spacing w:before="57"/>
              <w:ind w:left="146" w:right="-63"/>
              <w:rPr>
                <w:rFonts w:ascii="Arial Narrow" w:hAnsi="Arial Narrow" w:cs="Calibri"/>
              </w:rPr>
            </w:pPr>
            <w:r w:rsidRPr="00B77B00">
              <w:rPr>
                <w:rFonts w:ascii="Arial Narrow" w:hAnsi="Arial Narrow" w:cs="Calibri"/>
                <w:color w:val="221F1F"/>
              </w:rPr>
              <w:t>: Edition et diffusion du présent marché</w:t>
            </w:r>
            <w:r w:rsidRPr="00B77B00">
              <w:rPr>
                <w:rFonts w:ascii="Arial Narrow" w:hAnsi="Arial Narrow" w:cs="Calibri"/>
                <w:color w:val="221F1F"/>
                <w:spacing w:val="-42"/>
              </w:rPr>
              <w:t xml:space="preserve">. </w:t>
            </w:r>
          </w:p>
        </w:tc>
      </w:tr>
      <w:tr w:rsidR="002119EF" w:rsidRPr="00B77B00" w:rsidTr="002119EF">
        <w:trPr>
          <w:trHeight w:val="419"/>
        </w:trPr>
        <w:tc>
          <w:tcPr>
            <w:tcW w:w="1133" w:type="dxa"/>
            <w:shd w:val="clear" w:color="000000" w:fill="FFFFFF"/>
          </w:tcPr>
          <w:p w:rsidR="002119EF" w:rsidRPr="00B77B00" w:rsidRDefault="002119EF" w:rsidP="002119EF">
            <w:pPr>
              <w:autoSpaceDE w:val="0"/>
              <w:autoSpaceDN w:val="0"/>
              <w:adjustRightInd w:val="0"/>
              <w:spacing w:before="57"/>
              <w:ind w:right="-20"/>
              <w:rPr>
                <w:rFonts w:ascii="Arial Narrow" w:hAnsi="Arial Narrow" w:cs="Calibri"/>
              </w:rPr>
            </w:pPr>
            <w:r w:rsidRPr="00B77B00">
              <w:rPr>
                <w:rFonts w:ascii="Arial Narrow" w:hAnsi="Arial Narrow" w:cs="Calibri"/>
                <w:color w:val="221F1F"/>
              </w:rPr>
              <w:t>Article37</w:t>
            </w:r>
          </w:p>
        </w:tc>
        <w:tc>
          <w:tcPr>
            <w:tcW w:w="7620" w:type="dxa"/>
            <w:shd w:val="clear" w:color="000000" w:fill="FFFFFF"/>
          </w:tcPr>
          <w:p w:rsidR="002119EF" w:rsidRPr="00B77B00" w:rsidRDefault="002119EF" w:rsidP="002119EF">
            <w:pPr>
              <w:autoSpaceDE w:val="0"/>
              <w:autoSpaceDN w:val="0"/>
              <w:adjustRightInd w:val="0"/>
              <w:spacing w:before="57"/>
              <w:ind w:left="146" w:right="-63"/>
              <w:rPr>
                <w:rFonts w:ascii="Arial Narrow" w:hAnsi="Arial Narrow" w:cs="Calibri"/>
              </w:rPr>
            </w:pPr>
            <w:r w:rsidRPr="00B77B00">
              <w:rPr>
                <w:rFonts w:ascii="Arial Narrow" w:hAnsi="Arial Narrow" w:cs="Calibri"/>
                <w:color w:val="221F1F"/>
              </w:rPr>
              <w:t>: Entrée en vigueur du marché</w:t>
            </w:r>
          </w:p>
        </w:tc>
      </w:tr>
    </w:tbl>
    <w:p w:rsidR="002119EF" w:rsidRPr="00B77B00" w:rsidRDefault="002119EF" w:rsidP="002119EF">
      <w:pPr>
        <w:autoSpaceDE w:val="0"/>
        <w:autoSpaceDN w:val="0"/>
        <w:adjustRightInd w:val="0"/>
        <w:spacing w:before="49" w:line="24" w:lineRule="atLeast"/>
        <w:ind w:right="3755"/>
        <w:jc w:val="center"/>
        <w:rPr>
          <w:rFonts w:ascii="Arial Narrow" w:hAnsi="Arial Narrow" w:cs="Calibri"/>
          <w:b/>
          <w:bCs/>
          <w:color w:val="221F1F"/>
          <w:sz w:val="23"/>
          <w:szCs w:val="23"/>
        </w:rPr>
      </w:pPr>
    </w:p>
    <w:p w:rsidR="002119EF" w:rsidRPr="00B77B00" w:rsidRDefault="002119EF" w:rsidP="002119EF">
      <w:pPr>
        <w:autoSpaceDE w:val="0"/>
        <w:autoSpaceDN w:val="0"/>
        <w:adjustRightInd w:val="0"/>
        <w:spacing w:before="49" w:line="24" w:lineRule="atLeast"/>
        <w:ind w:right="3755"/>
        <w:jc w:val="center"/>
        <w:rPr>
          <w:rFonts w:ascii="Arial Narrow" w:hAnsi="Arial Narrow" w:cs="Calibri"/>
          <w:b/>
          <w:bCs/>
          <w:color w:val="221F1F"/>
          <w:sz w:val="23"/>
          <w:szCs w:val="23"/>
        </w:rPr>
      </w:pPr>
    </w:p>
    <w:p w:rsidR="002119EF" w:rsidRPr="00B77B00" w:rsidRDefault="002119EF" w:rsidP="002119EF">
      <w:pPr>
        <w:autoSpaceDE w:val="0"/>
        <w:autoSpaceDN w:val="0"/>
        <w:adjustRightInd w:val="0"/>
        <w:spacing w:before="49" w:line="24" w:lineRule="atLeast"/>
        <w:ind w:right="3755"/>
        <w:jc w:val="center"/>
        <w:rPr>
          <w:rFonts w:ascii="Arial Narrow" w:hAnsi="Arial Narrow" w:cs="Calibri"/>
          <w:b/>
          <w:bCs/>
          <w:color w:val="221F1F"/>
          <w:sz w:val="23"/>
          <w:szCs w:val="23"/>
        </w:rPr>
      </w:pPr>
    </w:p>
    <w:p w:rsidR="002119EF" w:rsidRPr="00B77B00" w:rsidRDefault="002119EF" w:rsidP="002119EF">
      <w:pPr>
        <w:autoSpaceDE w:val="0"/>
        <w:autoSpaceDN w:val="0"/>
        <w:adjustRightInd w:val="0"/>
        <w:spacing w:before="49" w:line="24" w:lineRule="atLeast"/>
        <w:ind w:right="3755"/>
        <w:jc w:val="center"/>
        <w:rPr>
          <w:rFonts w:ascii="Arial Narrow" w:hAnsi="Arial Narrow" w:cs="Calibri"/>
          <w:b/>
          <w:bCs/>
          <w:color w:val="221F1F"/>
          <w:sz w:val="23"/>
          <w:szCs w:val="23"/>
        </w:rPr>
      </w:pPr>
    </w:p>
    <w:p w:rsidR="002119EF" w:rsidRPr="00B77B00" w:rsidRDefault="002119EF" w:rsidP="002119EF">
      <w:pPr>
        <w:autoSpaceDE w:val="0"/>
        <w:autoSpaceDN w:val="0"/>
        <w:adjustRightInd w:val="0"/>
        <w:spacing w:before="49" w:line="24" w:lineRule="atLeast"/>
        <w:ind w:right="3755"/>
        <w:jc w:val="center"/>
        <w:rPr>
          <w:rFonts w:ascii="Arial Narrow" w:hAnsi="Arial Narrow" w:cs="Calibri"/>
          <w:b/>
          <w:bCs/>
          <w:color w:val="221F1F"/>
          <w:sz w:val="23"/>
          <w:szCs w:val="23"/>
        </w:rPr>
      </w:pPr>
    </w:p>
    <w:p w:rsidR="002119EF" w:rsidRPr="00B77B00" w:rsidRDefault="002119EF" w:rsidP="002119EF">
      <w:pPr>
        <w:autoSpaceDE w:val="0"/>
        <w:autoSpaceDN w:val="0"/>
        <w:adjustRightInd w:val="0"/>
        <w:spacing w:before="49" w:line="24" w:lineRule="atLeast"/>
        <w:ind w:right="3755"/>
        <w:jc w:val="center"/>
        <w:rPr>
          <w:rFonts w:ascii="Arial Narrow" w:hAnsi="Arial Narrow" w:cs="Calibri"/>
          <w:b/>
          <w:bCs/>
          <w:color w:val="221F1F"/>
          <w:sz w:val="23"/>
          <w:szCs w:val="23"/>
        </w:rPr>
      </w:pPr>
    </w:p>
    <w:p w:rsidR="002119EF" w:rsidRPr="00B77B00" w:rsidRDefault="002119EF" w:rsidP="002119EF">
      <w:pPr>
        <w:autoSpaceDE w:val="0"/>
        <w:autoSpaceDN w:val="0"/>
        <w:adjustRightInd w:val="0"/>
        <w:spacing w:before="49" w:line="24" w:lineRule="atLeast"/>
        <w:ind w:right="3755"/>
        <w:jc w:val="center"/>
        <w:rPr>
          <w:rFonts w:ascii="Arial Narrow" w:hAnsi="Arial Narrow" w:cs="Calibri"/>
          <w:b/>
          <w:bCs/>
          <w:color w:val="221F1F"/>
          <w:sz w:val="23"/>
          <w:szCs w:val="23"/>
        </w:rPr>
      </w:pPr>
    </w:p>
    <w:p w:rsidR="002119EF" w:rsidRPr="00B77B00" w:rsidRDefault="002119EF" w:rsidP="002119EF">
      <w:pPr>
        <w:autoSpaceDE w:val="0"/>
        <w:autoSpaceDN w:val="0"/>
        <w:adjustRightInd w:val="0"/>
        <w:spacing w:before="49" w:line="24" w:lineRule="atLeast"/>
        <w:ind w:right="3755"/>
        <w:jc w:val="center"/>
        <w:rPr>
          <w:rFonts w:ascii="Arial Narrow" w:hAnsi="Arial Narrow" w:cs="Calibri"/>
          <w:b/>
          <w:bCs/>
          <w:color w:val="221F1F"/>
          <w:sz w:val="23"/>
          <w:szCs w:val="23"/>
        </w:rPr>
      </w:pPr>
    </w:p>
    <w:p w:rsidR="002119EF" w:rsidRPr="00B77B00" w:rsidRDefault="002119EF" w:rsidP="002119EF">
      <w:pPr>
        <w:autoSpaceDE w:val="0"/>
        <w:autoSpaceDN w:val="0"/>
        <w:adjustRightInd w:val="0"/>
        <w:spacing w:before="49" w:line="24" w:lineRule="atLeast"/>
        <w:ind w:right="3755"/>
        <w:jc w:val="center"/>
        <w:rPr>
          <w:rFonts w:ascii="Arial Narrow" w:hAnsi="Arial Narrow" w:cs="Calibri"/>
          <w:b/>
          <w:bCs/>
          <w:color w:val="221F1F"/>
          <w:sz w:val="23"/>
          <w:szCs w:val="23"/>
        </w:rPr>
      </w:pPr>
    </w:p>
    <w:p w:rsidR="002119EF" w:rsidRPr="00B77B00" w:rsidRDefault="002119EF" w:rsidP="002119EF">
      <w:pPr>
        <w:autoSpaceDE w:val="0"/>
        <w:autoSpaceDN w:val="0"/>
        <w:adjustRightInd w:val="0"/>
        <w:spacing w:before="49" w:line="24" w:lineRule="atLeast"/>
        <w:ind w:right="3755"/>
        <w:jc w:val="center"/>
        <w:rPr>
          <w:rFonts w:ascii="Arial Narrow" w:hAnsi="Arial Narrow" w:cs="Calibri"/>
          <w:b/>
          <w:bCs/>
          <w:color w:val="221F1F"/>
          <w:sz w:val="23"/>
          <w:szCs w:val="23"/>
        </w:rPr>
      </w:pPr>
    </w:p>
    <w:p w:rsidR="002119EF" w:rsidRDefault="002119EF" w:rsidP="002119EF">
      <w:pPr>
        <w:autoSpaceDE w:val="0"/>
        <w:autoSpaceDN w:val="0"/>
        <w:adjustRightInd w:val="0"/>
        <w:spacing w:before="49" w:line="24" w:lineRule="atLeast"/>
        <w:ind w:right="3755"/>
        <w:jc w:val="center"/>
        <w:rPr>
          <w:rFonts w:ascii="Arial Narrow" w:hAnsi="Arial Narrow" w:cs="Calibri"/>
          <w:b/>
          <w:bCs/>
          <w:color w:val="221F1F"/>
          <w:sz w:val="23"/>
          <w:szCs w:val="23"/>
        </w:rPr>
      </w:pPr>
    </w:p>
    <w:p w:rsidR="003C6A27" w:rsidRPr="00B77B00" w:rsidRDefault="003C6A27" w:rsidP="002119EF">
      <w:pPr>
        <w:autoSpaceDE w:val="0"/>
        <w:autoSpaceDN w:val="0"/>
        <w:adjustRightInd w:val="0"/>
        <w:spacing w:before="49" w:line="24" w:lineRule="atLeast"/>
        <w:ind w:right="3755"/>
        <w:jc w:val="center"/>
        <w:rPr>
          <w:rFonts w:ascii="Arial Narrow" w:hAnsi="Arial Narrow" w:cs="Calibri"/>
          <w:b/>
          <w:bCs/>
          <w:color w:val="221F1F"/>
          <w:sz w:val="23"/>
          <w:szCs w:val="23"/>
        </w:rPr>
      </w:pPr>
    </w:p>
    <w:p w:rsidR="002119EF" w:rsidRPr="00B77B00" w:rsidRDefault="002119EF" w:rsidP="002119EF">
      <w:pPr>
        <w:autoSpaceDE w:val="0"/>
        <w:autoSpaceDN w:val="0"/>
        <w:adjustRightInd w:val="0"/>
        <w:spacing w:before="49" w:line="24" w:lineRule="atLeast"/>
        <w:ind w:right="3755"/>
        <w:jc w:val="center"/>
        <w:rPr>
          <w:rFonts w:ascii="Arial Narrow" w:hAnsi="Arial Narrow" w:cs="Calibri"/>
          <w:b/>
          <w:bCs/>
          <w:color w:val="221F1F"/>
          <w:sz w:val="23"/>
          <w:szCs w:val="23"/>
        </w:rPr>
      </w:pPr>
    </w:p>
    <w:p w:rsidR="002119EF" w:rsidRPr="00B77B00" w:rsidRDefault="002119EF" w:rsidP="002119EF">
      <w:pPr>
        <w:jc w:val="center"/>
        <w:rPr>
          <w:rFonts w:ascii="Arial Narrow" w:hAnsi="Arial Narrow" w:cs="Calibri"/>
          <w:b/>
          <w:bCs/>
          <w:color w:val="221F1F"/>
          <w:sz w:val="23"/>
          <w:szCs w:val="23"/>
        </w:rPr>
      </w:pPr>
      <w:r w:rsidRPr="00B77B00">
        <w:rPr>
          <w:rFonts w:ascii="Arial Narrow" w:hAnsi="Arial Narrow" w:cs="Calibri"/>
          <w:b/>
          <w:bCs/>
          <w:color w:val="221F1F"/>
          <w:sz w:val="23"/>
          <w:szCs w:val="23"/>
        </w:rPr>
        <w:lastRenderedPageBreak/>
        <w:t>Chapitre I</w:t>
      </w:r>
      <w:r w:rsidR="00CE2366">
        <w:rPr>
          <w:rFonts w:ascii="Arial Narrow" w:hAnsi="Arial Narrow" w:cs="Calibri"/>
          <w:b/>
          <w:bCs/>
          <w:color w:val="221F1F"/>
          <w:sz w:val="23"/>
          <w:szCs w:val="23"/>
        </w:rPr>
        <w:t xml:space="preserve"> </w:t>
      </w:r>
      <w:r w:rsidRPr="00B77B00">
        <w:rPr>
          <w:rFonts w:ascii="Arial Narrow" w:hAnsi="Arial Narrow" w:cs="Calibri"/>
          <w:b/>
          <w:bCs/>
          <w:color w:val="221F1F"/>
          <w:sz w:val="23"/>
          <w:szCs w:val="23"/>
        </w:rPr>
        <w:t>:</w:t>
      </w:r>
      <w:r w:rsidR="00CE2366">
        <w:rPr>
          <w:rFonts w:ascii="Arial Narrow" w:hAnsi="Arial Narrow" w:cs="Calibri"/>
          <w:b/>
          <w:bCs/>
          <w:color w:val="221F1F"/>
          <w:sz w:val="23"/>
          <w:szCs w:val="23"/>
        </w:rPr>
        <w:t xml:space="preserve"> </w:t>
      </w:r>
      <w:r w:rsidRPr="00B77B00">
        <w:rPr>
          <w:rFonts w:ascii="Arial Narrow" w:hAnsi="Arial Narrow" w:cs="Calibri"/>
          <w:b/>
          <w:bCs/>
          <w:color w:val="221F1F"/>
          <w:sz w:val="23"/>
          <w:szCs w:val="23"/>
        </w:rPr>
        <w:t>Généralités</w:t>
      </w:r>
    </w:p>
    <w:p w:rsidR="002119EF" w:rsidRPr="00B77B00" w:rsidRDefault="002119EF" w:rsidP="002119EF">
      <w:pPr>
        <w:autoSpaceDE w:val="0"/>
        <w:autoSpaceDN w:val="0"/>
        <w:adjustRightInd w:val="0"/>
        <w:spacing w:line="24" w:lineRule="atLeast"/>
        <w:rPr>
          <w:rFonts w:ascii="Arial Narrow" w:hAnsi="Arial Narrow" w:cs="Calibri"/>
          <w:color w:val="000000"/>
          <w:sz w:val="23"/>
          <w:szCs w:val="23"/>
        </w:rPr>
      </w:pPr>
    </w:p>
    <w:p w:rsidR="002119EF" w:rsidRPr="00EB6C87" w:rsidRDefault="002119EF" w:rsidP="00EB6C87">
      <w:pPr>
        <w:autoSpaceDE w:val="0"/>
        <w:autoSpaceDN w:val="0"/>
        <w:adjustRightInd w:val="0"/>
        <w:spacing w:line="24" w:lineRule="atLeast"/>
        <w:ind w:left="114" w:right="-20"/>
        <w:jc w:val="both"/>
        <w:rPr>
          <w:rFonts w:ascii="Times New Roman" w:hAnsi="Times New Roman" w:cs="Times New Roman"/>
          <w:color w:val="000000"/>
          <w:sz w:val="23"/>
          <w:szCs w:val="23"/>
        </w:rPr>
      </w:pPr>
      <w:r w:rsidRPr="00EB6C87">
        <w:rPr>
          <w:rFonts w:ascii="Times New Roman" w:hAnsi="Times New Roman" w:cs="Times New Roman"/>
          <w:b/>
          <w:bCs/>
          <w:color w:val="221F1F"/>
          <w:sz w:val="23"/>
          <w:szCs w:val="23"/>
        </w:rPr>
        <w:t>Article1</w:t>
      </w:r>
      <w:r w:rsidR="00CE2366" w:rsidRPr="00EB6C87">
        <w:rPr>
          <w:rFonts w:ascii="Times New Roman" w:hAnsi="Times New Roman" w:cs="Times New Roman"/>
          <w:b/>
          <w:bCs/>
          <w:color w:val="221F1F"/>
          <w:sz w:val="23"/>
          <w:szCs w:val="23"/>
        </w:rPr>
        <w:t xml:space="preserve"> </w:t>
      </w:r>
      <w:r w:rsidRPr="00EB6C87">
        <w:rPr>
          <w:rFonts w:ascii="Times New Roman" w:hAnsi="Times New Roman" w:cs="Times New Roman"/>
          <w:b/>
          <w:bCs/>
          <w:color w:val="221F1F"/>
          <w:sz w:val="23"/>
          <w:szCs w:val="23"/>
        </w:rPr>
        <w:t>:</w:t>
      </w:r>
      <w:r w:rsidR="00CE2366" w:rsidRPr="00EB6C87">
        <w:rPr>
          <w:rFonts w:ascii="Times New Roman" w:hAnsi="Times New Roman" w:cs="Times New Roman"/>
          <w:b/>
          <w:bCs/>
          <w:color w:val="221F1F"/>
          <w:sz w:val="23"/>
          <w:szCs w:val="23"/>
        </w:rPr>
        <w:t xml:space="preserve"> </w:t>
      </w:r>
      <w:r w:rsidRPr="00EB6C87">
        <w:rPr>
          <w:rFonts w:ascii="Times New Roman" w:hAnsi="Times New Roman" w:cs="Times New Roman"/>
          <w:b/>
          <w:bCs/>
          <w:color w:val="221F1F"/>
          <w:sz w:val="23"/>
          <w:szCs w:val="23"/>
        </w:rPr>
        <w:t>Objet du marché</w:t>
      </w:r>
    </w:p>
    <w:p w:rsidR="002119EF" w:rsidRPr="00EB6C87" w:rsidRDefault="002119EF" w:rsidP="00EB6C87">
      <w:pPr>
        <w:autoSpaceDE w:val="0"/>
        <w:autoSpaceDN w:val="0"/>
        <w:adjustRightInd w:val="0"/>
        <w:spacing w:line="24" w:lineRule="atLeast"/>
        <w:ind w:left="114" w:right="-20"/>
        <w:jc w:val="both"/>
        <w:rPr>
          <w:rFonts w:ascii="Times New Roman" w:hAnsi="Times New Roman" w:cs="Times New Roman"/>
          <w:b/>
          <w:bCs/>
          <w:color w:val="221F1F"/>
          <w:sz w:val="23"/>
          <w:szCs w:val="23"/>
        </w:rPr>
      </w:pPr>
      <w:r w:rsidRPr="00EB6C87">
        <w:rPr>
          <w:rFonts w:ascii="Times New Roman" w:hAnsi="Times New Roman" w:cs="Times New Roman"/>
          <w:color w:val="221F1F"/>
          <w:sz w:val="23"/>
          <w:szCs w:val="23"/>
        </w:rPr>
        <w:t xml:space="preserve">Le présent marché a pour objet </w:t>
      </w:r>
      <w:r w:rsidRPr="00EB6C87">
        <w:rPr>
          <w:rFonts w:ascii="Times New Roman" w:hAnsi="Times New Roman" w:cs="Times New Roman"/>
          <w:b/>
          <w:bCs/>
          <w:color w:val="221F1F"/>
          <w:sz w:val="23"/>
          <w:szCs w:val="23"/>
        </w:rPr>
        <w:t>l’acquisition du matériel roulant</w:t>
      </w:r>
      <w:r w:rsidR="003C6A27" w:rsidRPr="00EB6C87">
        <w:rPr>
          <w:rFonts w:ascii="Times New Roman" w:hAnsi="Times New Roman" w:cs="Times New Roman"/>
          <w:b/>
          <w:bCs/>
          <w:color w:val="221F1F"/>
          <w:sz w:val="23"/>
          <w:szCs w:val="23"/>
        </w:rPr>
        <w:t xml:space="preserve"> (Camion Benne) </w:t>
      </w:r>
      <w:r w:rsidRPr="00EB6C87">
        <w:rPr>
          <w:rFonts w:ascii="Times New Roman" w:hAnsi="Times New Roman" w:cs="Times New Roman"/>
          <w:b/>
          <w:bCs/>
          <w:color w:val="221F1F"/>
          <w:sz w:val="23"/>
          <w:szCs w:val="23"/>
        </w:rPr>
        <w:t xml:space="preserve">pour la </w:t>
      </w:r>
      <w:r w:rsidR="003C6A27" w:rsidRPr="00EB6C87">
        <w:rPr>
          <w:rFonts w:ascii="Times New Roman" w:hAnsi="Times New Roman" w:cs="Times New Roman"/>
          <w:b/>
          <w:bCs/>
          <w:color w:val="221F1F"/>
          <w:sz w:val="23"/>
          <w:szCs w:val="23"/>
        </w:rPr>
        <w:t>R</w:t>
      </w:r>
      <w:r w:rsidRPr="00EB6C87">
        <w:rPr>
          <w:rFonts w:ascii="Times New Roman" w:hAnsi="Times New Roman" w:cs="Times New Roman"/>
          <w:b/>
          <w:bCs/>
          <w:color w:val="221F1F"/>
          <w:sz w:val="23"/>
          <w:szCs w:val="23"/>
        </w:rPr>
        <w:t xml:space="preserve">égie </w:t>
      </w:r>
      <w:r w:rsidR="003C6A27" w:rsidRPr="00EB6C87">
        <w:rPr>
          <w:rFonts w:ascii="Times New Roman" w:hAnsi="Times New Roman" w:cs="Times New Roman"/>
          <w:b/>
          <w:bCs/>
          <w:color w:val="221F1F"/>
          <w:sz w:val="23"/>
          <w:szCs w:val="23"/>
        </w:rPr>
        <w:t xml:space="preserve">de la </w:t>
      </w:r>
      <w:proofErr w:type="spellStart"/>
      <w:r w:rsidR="003C6A27" w:rsidRPr="00EB6C87">
        <w:rPr>
          <w:rFonts w:ascii="Times New Roman" w:hAnsi="Times New Roman" w:cs="Times New Roman"/>
          <w:b/>
          <w:bCs/>
          <w:color w:val="221F1F"/>
          <w:sz w:val="23"/>
          <w:szCs w:val="23"/>
        </w:rPr>
        <w:t>Proprete</w:t>
      </w:r>
      <w:proofErr w:type="spellEnd"/>
      <w:r w:rsidR="003C6A27" w:rsidRPr="00EB6C87">
        <w:rPr>
          <w:rFonts w:ascii="Times New Roman" w:hAnsi="Times New Roman" w:cs="Times New Roman"/>
          <w:b/>
          <w:bCs/>
          <w:color w:val="221F1F"/>
          <w:sz w:val="23"/>
          <w:szCs w:val="23"/>
        </w:rPr>
        <w:t xml:space="preserve">  Urbaine (RPU) </w:t>
      </w:r>
      <w:r w:rsidRPr="00EB6C87">
        <w:rPr>
          <w:rFonts w:ascii="Times New Roman" w:hAnsi="Times New Roman" w:cs="Times New Roman"/>
          <w:b/>
          <w:bCs/>
          <w:sz w:val="23"/>
          <w:szCs w:val="23"/>
        </w:rPr>
        <w:t xml:space="preserve"> de la Commune Urbaine de Douala,</w:t>
      </w:r>
    </w:p>
    <w:p w:rsidR="002119EF" w:rsidRPr="00EB6C87" w:rsidRDefault="002119EF" w:rsidP="00EB6C87">
      <w:pPr>
        <w:autoSpaceDE w:val="0"/>
        <w:autoSpaceDN w:val="0"/>
        <w:adjustRightInd w:val="0"/>
        <w:spacing w:line="24" w:lineRule="atLeast"/>
        <w:ind w:left="114" w:right="-20"/>
        <w:jc w:val="both"/>
        <w:rPr>
          <w:rFonts w:ascii="Times New Roman" w:hAnsi="Times New Roman" w:cs="Times New Roman"/>
          <w:color w:val="000000"/>
          <w:sz w:val="23"/>
          <w:szCs w:val="23"/>
        </w:rPr>
      </w:pPr>
      <w:r w:rsidRPr="00EB6C87">
        <w:rPr>
          <w:rFonts w:ascii="Times New Roman" w:hAnsi="Times New Roman" w:cs="Times New Roman"/>
          <w:b/>
          <w:bCs/>
          <w:color w:val="221F1F"/>
          <w:sz w:val="23"/>
          <w:szCs w:val="23"/>
        </w:rPr>
        <w:t>Article</w:t>
      </w:r>
      <w:r w:rsidR="003C6A27" w:rsidRPr="00EB6C87">
        <w:rPr>
          <w:rFonts w:ascii="Times New Roman" w:hAnsi="Times New Roman" w:cs="Times New Roman"/>
          <w:b/>
          <w:bCs/>
          <w:color w:val="221F1F"/>
          <w:sz w:val="23"/>
          <w:szCs w:val="23"/>
        </w:rPr>
        <w:t xml:space="preserve"> </w:t>
      </w:r>
      <w:r w:rsidRPr="00EB6C87">
        <w:rPr>
          <w:rFonts w:ascii="Times New Roman" w:hAnsi="Times New Roman" w:cs="Times New Roman"/>
          <w:b/>
          <w:bCs/>
          <w:color w:val="221F1F"/>
          <w:sz w:val="23"/>
          <w:szCs w:val="23"/>
        </w:rPr>
        <w:t>2</w:t>
      </w:r>
      <w:r w:rsidR="003C6A27" w:rsidRPr="00EB6C87">
        <w:rPr>
          <w:rFonts w:ascii="Times New Roman" w:hAnsi="Times New Roman" w:cs="Times New Roman"/>
          <w:b/>
          <w:bCs/>
          <w:color w:val="221F1F"/>
          <w:sz w:val="23"/>
          <w:szCs w:val="23"/>
        </w:rPr>
        <w:t xml:space="preserve"> </w:t>
      </w:r>
      <w:r w:rsidRPr="00EB6C87">
        <w:rPr>
          <w:rFonts w:ascii="Times New Roman" w:hAnsi="Times New Roman" w:cs="Times New Roman"/>
          <w:b/>
          <w:bCs/>
          <w:color w:val="221F1F"/>
          <w:sz w:val="23"/>
          <w:szCs w:val="23"/>
        </w:rPr>
        <w:t>:</w:t>
      </w:r>
      <w:r w:rsidR="003C6A27" w:rsidRPr="00EB6C87">
        <w:rPr>
          <w:rFonts w:ascii="Times New Roman" w:hAnsi="Times New Roman" w:cs="Times New Roman"/>
          <w:b/>
          <w:bCs/>
          <w:color w:val="221F1F"/>
          <w:sz w:val="23"/>
          <w:szCs w:val="23"/>
        </w:rPr>
        <w:t xml:space="preserve"> </w:t>
      </w:r>
      <w:r w:rsidRPr="00EB6C87">
        <w:rPr>
          <w:rFonts w:ascii="Times New Roman" w:hAnsi="Times New Roman" w:cs="Times New Roman"/>
          <w:b/>
          <w:bCs/>
          <w:color w:val="221F1F"/>
          <w:sz w:val="23"/>
          <w:szCs w:val="23"/>
        </w:rPr>
        <w:t>Procédure de passation du marché</w:t>
      </w:r>
    </w:p>
    <w:p w:rsidR="002119EF" w:rsidRPr="00EB6C87" w:rsidRDefault="002119EF" w:rsidP="00EB6C87">
      <w:pPr>
        <w:autoSpaceDE w:val="0"/>
        <w:autoSpaceDN w:val="0"/>
        <w:adjustRightInd w:val="0"/>
        <w:spacing w:line="24" w:lineRule="atLeast"/>
        <w:ind w:left="114" w:right="-144"/>
        <w:jc w:val="both"/>
        <w:rPr>
          <w:rFonts w:ascii="Times New Roman" w:hAnsi="Times New Roman" w:cs="Times New Roman"/>
          <w:color w:val="000000"/>
          <w:sz w:val="23"/>
          <w:szCs w:val="23"/>
        </w:rPr>
      </w:pPr>
      <w:r w:rsidRPr="00EB6C87">
        <w:rPr>
          <w:rFonts w:ascii="Times New Roman" w:hAnsi="Times New Roman" w:cs="Times New Roman"/>
          <w:color w:val="221F1F"/>
          <w:sz w:val="23"/>
          <w:szCs w:val="23"/>
        </w:rPr>
        <w:t>Le présent marché est passé après appel d’offres national restreint N° /AONR/CUD/</w:t>
      </w:r>
      <w:r w:rsidR="007D5EB1" w:rsidRPr="00EB6C87">
        <w:rPr>
          <w:rFonts w:ascii="Times New Roman" w:hAnsi="Times New Roman" w:cs="Times New Roman"/>
          <w:color w:val="221F1F"/>
          <w:sz w:val="23"/>
          <w:szCs w:val="23"/>
        </w:rPr>
        <w:t>CIPM 2</w:t>
      </w:r>
      <w:r w:rsidRPr="00EB6C87">
        <w:rPr>
          <w:rFonts w:ascii="Times New Roman" w:hAnsi="Times New Roman" w:cs="Times New Roman"/>
          <w:color w:val="221F1F"/>
          <w:sz w:val="23"/>
          <w:szCs w:val="23"/>
        </w:rPr>
        <w:t>/202</w:t>
      </w:r>
      <w:r w:rsidR="003C6A27" w:rsidRPr="00EB6C87">
        <w:rPr>
          <w:rFonts w:ascii="Times New Roman" w:hAnsi="Times New Roman" w:cs="Times New Roman"/>
          <w:color w:val="221F1F"/>
          <w:sz w:val="23"/>
          <w:szCs w:val="23"/>
        </w:rPr>
        <w:t>4</w:t>
      </w:r>
      <w:r w:rsidRPr="00EB6C87">
        <w:rPr>
          <w:rFonts w:ascii="Times New Roman" w:hAnsi="Times New Roman" w:cs="Times New Roman"/>
          <w:color w:val="FF0000"/>
          <w:sz w:val="23"/>
          <w:szCs w:val="23"/>
        </w:rPr>
        <w:t xml:space="preserve"> du ----------------- </w:t>
      </w:r>
      <w:r w:rsidR="002D2E8F" w:rsidRPr="00EB6C87">
        <w:rPr>
          <w:rFonts w:ascii="Times New Roman" w:hAnsi="Times New Roman" w:cs="Times New Roman"/>
          <w:color w:val="FF0000"/>
          <w:sz w:val="23"/>
          <w:szCs w:val="23"/>
        </w:rPr>
        <w:t>2024</w:t>
      </w:r>
      <w:r w:rsidRPr="00EB6C87">
        <w:rPr>
          <w:rFonts w:ascii="Times New Roman" w:hAnsi="Times New Roman" w:cs="Times New Roman"/>
          <w:color w:val="221F1F"/>
          <w:sz w:val="23"/>
          <w:szCs w:val="23"/>
        </w:rPr>
        <w:t>, conformément aux textes en vigueur au Cameroun.</w:t>
      </w:r>
    </w:p>
    <w:p w:rsidR="002119EF" w:rsidRPr="00EB6C87" w:rsidRDefault="002119EF" w:rsidP="00EB6C87">
      <w:pPr>
        <w:autoSpaceDE w:val="0"/>
        <w:autoSpaceDN w:val="0"/>
        <w:adjustRightInd w:val="0"/>
        <w:spacing w:line="24" w:lineRule="atLeast"/>
        <w:ind w:left="114" w:right="-20"/>
        <w:jc w:val="both"/>
        <w:rPr>
          <w:rFonts w:ascii="Times New Roman" w:hAnsi="Times New Roman" w:cs="Times New Roman"/>
          <w:color w:val="000000"/>
          <w:sz w:val="23"/>
          <w:szCs w:val="23"/>
        </w:rPr>
      </w:pPr>
      <w:r w:rsidRPr="00EB6C87">
        <w:rPr>
          <w:rFonts w:ascii="Times New Roman" w:hAnsi="Times New Roman" w:cs="Times New Roman"/>
          <w:b/>
          <w:bCs/>
          <w:color w:val="221F1F"/>
          <w:sz w:val="23"/>
          <w:szCs w:val="23"/>
        </w:rPr>
        <w:t>Article</w:t>
      </w:r>
      <w:r w:rsidR="00CE2366" w:rsidRPr="00EB6C87">
        <w:rPr>
          <w:rFonts w:ascii="Times New Roman" w:hAnsi="Times New Roman" w:cs="Times New Roman"/>
          <w:b/>
          <w:bCs/>
          <w:color w:val="221F1F"/>
          <w:sz w:val="23"/>
          <w:szCs w:val="23"/>
        </w:rPr>
        <w:t xml:space="preserve"> </w:t>
      </w:r>
      <w:r w:rsidRPr="00EB6C87">
        <w:rPr>
          <w:rFonts w:ascii="Times New Roman" w:hAnsi="Times New Roman" w:cs="Times New Roman"/>
          <w:b/>
          <w:bCs/>
          <w:color w:val="221F1F"/>
          <w:sz w:val="23"/>
          <w:szCs w:val="23"/>
        </w:rPr>
        <w:t>3</w:t>
      </w:r>
      <w:r w:rsidR="00CE2366" w:rsidRPr="00EB6C87">
        <w:rPr>
          <w:rFonts w:ascii="Times New Roman" w:hAnsi="Times New Roman" w:cs="Times New Roman"/>
          <w:b/>
          <w:bCs/>
          <w:color w:val="221F1F"/>
          <w:sz w:val="23"/>
          <w:szCs w:val="23"/>
        </w:rPr>
        <w:t xml:space="preserve"> </w:t>
      </w:r>
      <w:r w:rsidRPr="00EB6C87">
        <w:rPr>
          <w:rFonts w:ascii="Times New Roman" w:hAnsi="Times New Roman" w:cs="Times New Roman"/>
          <w:b/>
          <w:bCs/>
          <w:color w:val="221F1F"/>
          <w:sz w:val="23"/>
          <w:szCs w:val="23"/>
        </w:rPr>
        <w:t>: Définitions</w:t>
      </w:r>
      <w:r w:rsidRPr="00EB6C87">
        <w:rPr>
          <w:rFonts w:ascii="Times New Roman" w:hAnsi="Times New Roman" w:cs="Times New Roman"/>
          <w:b/>
          <w:bCs/>
          <w:color w:val="221F1F"/>
          <w:spacing w:val="6"/>
          <w:sz w:val="23"/>
          <w:szCs w:val="23"/>
        </w:rPr>
        <w:t xml:space="preserve">, </w:t>
      </w:r>
      <w:r w:rsidRPr="00EB6C87">
        <w:rPr>
          <w:rFonts w:ascii="Times New Roman" w:hAnsi="Times New Roman" w:cs="Times New Roman"/>
          <w:b/>
          <w:bCs/>
          <w:color w:val="221F1F"/>
          <w:sz w:val="23"/>
          <w:szCs w:val="23"/>
        </w:rPr>
        <w:t xml:space="preserve">attributions et nantissement. </w:t>
      </w:r>
    </w:p>
    <w:p w:rsidR="002119EF" w:rsidRPr="00EB6C87" w:rsidRDefault="002119EF" w:rsidP="00EB6C87">
      <w:pPr>
        <w:autoSpaceDE w:val="0"/>
        <w:autoSpaceDN w:val="0"/>
        <w:adjustRightInd w:val="0"/>
        <w:spacing w:line="24" w:lineRule="atLeast"/>
        <w:ind w:left="114" w:right="-20"/>
        <w:jc w:val="both"/>
        <w:rPr>
          <w:rFonts w:ascii="Times New Roman" w:hAnsi="Times New Roman" w:cs="Times New Roman"/>
          <w:b/>
          <w:color w:val="000000"/>
          <w:sz w:val="23"/>
          <w:szCs w:val="23"/>
        </w:rPr>
      </w:pPr>
      <w:r w:rsidRPr="00EB6C87">
        <w:rPr>
          <w:rFonts w:ascii="Times New Roman" w:hAnsi="Times New Roman" w:cs="Times New Roman"/>
          <w:b/>
          <w:color w:val="221F1F"/>
          <w:sz w:val="23"/>
          <w:szCs w:val="23"/>
        </w:rPr>
        <w:t>3.1. Définitions générales</w:t>
      </w:r>
    </w:p>
    <w:p w:rsidR="002119EF" w:rsidRPr="00EB6C87" w:rsidRDefault="002119EF" w:rsidP="00EB6C87">
      <w:pPr>
        <w:numPr>
          <w:ilvl w:val="0"/>
          <w:numId w:val="7"/>
        </w:numPr>
        <w:autoSpaceDE w:val="0"/>
        <w:autoSpaceDN w:val="0"/>
        <w:adjustRightInd w:val="0"/>
        <w:spacing w:after="0" w:line="24" w:lineRule="atLeast"/>
        <w:ind w:right="-20" w:hanging="218"/>
        <w:jc w:val="both"/>
        <w:rPr>
          <w:rFonts w:ascii="Times New Roman" w:hAnsi="Times New Roman" w:cs="Times New Roman"/>
          <w:color w:val="221F1F"/>
          <w:sz w:val="23"/>
          <w:szCs w:val="23"/>
        </w:rPr>
      </w:pPr>
      <w:r w:rsidRPr="00EB6C87">
        <w:rPr>
          <w:rFonts w:ascii="Times New Roman" w:hAnsi="Times New Roman" w:cs="Times New Roman"/>
          <w:color w:val="221F1F"/>
          <w:sz w:val="23"/>
          <w:szCs w:val="23"/>
        </w:rPr>
        <w:t>L’Autorité Contractante</w:t>
      </w:r>
      <w:r w:rsidRPr="00EB6C87">
        <w:rPr>
          <w:rFonts w:ascii="Times New Roman" w:hAnsi="Times New Roman" w:cs="Times New Roman"/>
          <w:color w:val="221F1F"/>
          <w:spacing w:val="4"/>
          <w:sz w:val="23"/>
          <w:szCs w:val="23"/>
        </w:rPr>
        <w:t xml:space="preserve"> est </w:t>
      </w:r>
      <w:r w:rsidRPr="00EB6C87">
        <w:rPr>
          <w:rFonts w:ascii="Times New Roman" w:hAnsi="Times New Roman" w:cs="Times New Roman"/>
          <w:b/>
          <w:bCs/>
          <w:color w:val="221F1F"/>
          <w:sz w:val="23"/>
          <w:szCs w:val="23"/>
        </w:rPr>
        <w:t>le Maire de la Ville de Douala.</w:t>
      </w:r>
    </w:p>
    <w:p w:rsidR="0036114C" w:rsidRPr="00EB6C87" w:rsidRDefault="0036114C" w:rsidP="00EB6C87">
      <w:pPr>
        <w:numPr>
          <w:ilvl w:val="0"/>
          <w:numId w:val="7"/>
        </w:numPr>
        <w:autoSpaceDE w:val="0"/>
        <w:autoSpaceDN w:val="0"/>
        <w:adjustRightInd w:val="0"/>
        <w:spacing w:after="0" w:line="24" w:lineRule="atLeast"/>
        <w:ind w:right="-20" w:hanging="218"/>
        <w:jc w:val="both"/>
        <w:rPr>
          <w:rFonts w:ascii="Times New Roman" w:hAnsi="Times New Roman" w:cs="Times New Roman"/>
          <w:color w:val="221F1F"/>
          <w:sz w:val="23"/>
          <w:szCs w:val="23"/>
        </w:rPr>
      </w:pPr>
      <w:r w:rsidRPr="00EB6C87">
        <w:rPr>
          <w:rFonts w:ascii="Times New Roman" w:hAnsi="Times New Roman" w:cs="Times New Roman"/>
          <w:color w:val="221F1F"/>
          <w:sz w:val="23"/>
          <w:szCs w:val="23"/>
        </w:rPr>
        <w:t>L’organisme en charge du contrôle de l’effectivité et du contrôle de la commande est le Ministère en charge des Marchés Publics</w:t>
      </w:r>
    </w:p>
    <w:p w:rsidR="002119EF" w:rsidRPr="00EB6C87" w:rsidRDefault="002119EF" w:rsidP="00EB6C87">
      <w:pPr>
        <w:numPr>
          <w:ilvl w:val="0"/>
          <w:numId w:val="7"/>
        </w:numPr>
        <w:autoSpaceDE w:val="0"/>
        <w:autoSpaceDN w:val="0"/>
        <w:adjustRightInd w:val="0"/>
        <w:spacing w:before="96" w:after="0" w:line="24" w:lineRule="atLeast"/>
        <w:ind w:right="-144" w:hanging="218"/>
        <w:jc w:val="both"/>
        <w:rPr>
          <w:rFonts w:ascii="Times New Roman" w:hAnsi="Times New Roman" w:cs="Times New Roman"/>
          <w:color w:val="000000"/>
          <w:sz w:val="23"/>
          <w:szCs w:val="23"/>
        </w:rPr>
      </w:pPr>
      <w:r w:rsidRPr="00EB6C87">
        <w:rPr>
          <w:rFonts w:ascii="Times New Roman" w:hAnsi="Times New Roman" w:cs="Times New Roman"/>
          <w:color w:val="221F1F"/>
          <w:sz w:val="23"/>
          <w:szCs w:val="23"/>
        </w:rPr>
        <w:t>Le Maître d’Ouvrage est le</w:t>
      </w:r>
      <w:r w:rsidRPr="00EB6C87">
        <w:rPr>
          <w:rFonts w:ascii="Times New Roman" w:hAnsi="Times New Roman" w:cs="Times New Roman"/>
          <w:b/>
          <w:bCs/>
          <w:color w:val="221F1F"/>
          <w:sz w:val="23"/>
          <w:szCs w:val="23"/>
        </w:rPr>
        <w:t xml:space="preserve"> Maire de la Ville de Douala</w:t>
      </w:r>
      <w:r w:rsidRPr="00EB6C87">
        <w:rPr>
          <w:rFonts w:ascii="Times New Roman" w:hAnsi="Times New Roman" w:cs="Times New Roman"/>
          <w:color w:val="221F1F"/>
          <w:sz w:val="23"/>
          <w:szCs w:val="23"/>
        </w:rPr>
        <w:t xml:space="preserve"> </w:t>
      </w:r>
    </w:p>
    <w:p w:rsidR="002119EF" w:rsidRPr="00EB6C87" w:rsidRDefault="002119EF" w:rsidP="00EB6C87">
      <w:pPr>
        <w:numPr>
          <w:ilvl w:val="0"/>
          <w:numId w:val="7"/>
        </w:numPr>
        <w:autoSpaceDE w:val="0"/>
        <w:autoSpaceDN w:val="0"/>
        <w:adjustRightInd w:val="0"/>
        <w:spacing w:before="96" w:after="0" w:line="24" w:lineRule="atLeast"/>
        <w:ind w:right="-144" w:hanging="218"/>
        <w:jc w:val="both"/>
        <w:rPr>
          <w:rFonts w:ascii="Times New Roman" w:hAnsi="Times New Roman" w:cs="Times New Roman"/>
          <w:color w:val="000000"/>
          <w:sz w:val="23"/>
          <w:szCs w:val="23"/>
        </w:rPr>
      </w:pPr>
      <w:r w:rsidRPr="00EB6C87">
        <w:rPr>
          <w:rFonts w:ascii="Times New Roman" w:hAnsi="Times New Roman" w:cs="Times New Roman"/>
          <w:color w:val="221F1F"/>
          <w:sz w:val="23"/>
          <w:szCs w:val="23"/>
        </w:rPr>
        <w:t xml:space="preserve">Le Chef service du marché est </w:t>
      </w:r>
      <w:r w:rsidRPr="00EB6C87">
        <w:rPr>
          <w:rFonts w:ascii="Times New Roman" w:hAnsi="Times New Roman" w:cs="Times New Roman"/>
          <w:b/>
          <w:bCs/>
          <w:color w:val="221F1F"/>
          <w:sz w:val="23"/>
          <w:szCs w:val="23"/>
        </w:rPr>
        <w:t>le Directeur de l’En</w:t>
      </w:r>
      <w:r w:rsidR="003C6A27" w:rsidRPr="00EB6C87">
        <w:rPr>
          <w:rFonts w:ascii="Times New Roman" w:hAnsi="Times New Roman" w:cs="Times New Roman"/>
          <w:b/>
          <w:bCs/>
          <w:color w:val="221F1F"/>
          <w:sz w:val="23"/>
          <w:szCs w:val="23"/>
        </w:rPr>
        <w:t>vironnement de Sant</w:t>
      </w:r>
      <w:r w:rsidR="00815189" w:rsidRPr="00EB6C87">
        <w:rPr>
          <w:rFonts w:ascii="Times New Roman" w:hAnsi="Times New Roman" w:cs="Times New Roman"/>
          <w:b/>
          <w:bCs/>
          <w:color w:val="221F1F"/>
          <w:sz w:val="23"/>
          <w:szCs w:val="23"/>
          <w:lang w:val="fr-CM"/>
        </w:rPr>
        <w:t>é</w:t>
      </w:r>
      <w:r w:rsidR="003C6A27" w:rsidRPr="00EB6C87">
        <w:rPr>
          <w:rFonts w:ascii="Times New Roman" w:hAnsi="Times New Roman" w:cs="Times New Roman"/>
          <w:b/>
          <w:bCs/>
          <w:color w:val="221F1F"/>
          <w:sz w:val="23"/>
          <w:szCs w:val="23"/>
        </w:rPr>
        <w:t xml:space="preserve"> et du Cadre de Vie </w:t>
      </w:r>
      <w:r w:rsidRPr="00EB6C87">
        <w:rPr>
          <w:rFonts w:ascii="Times New Roman" w:hAnsi="Times New Roman" w:cs="Times New Roman"/>
          <w:bCs/>
          <w:color w:val="221F1F"/>
          <w:sz w:val="23"/>
          <w:szCs w:val="23"/>
        </w:rPr>
        <w:t>de la Commune Urbaine de Douala.</w:t>
      </w:r>
      <w:r w:rsidRPr="00EB6C87">
        <w:rPr>
          <w:rFonts w:ascii="Times New Roman" w:hAnsi="Times New Roman" w:cs="Times New Roman"/>
          <w:color w:val="221F1F"/>
          <w:spacing w:val="4"/>
          <w:sz w:val="23"/>
          <w:szCs w:val="23"/>
        </w:rPr>
        <w:t xml:space="preserve"> i</w:t>
      </w:r>
      <w:r w:rsidRPr="00EB6C87">
        <w:rPr>
          <w:rFonts w:ascii="Times New Roman" w:hAnsi="Times New Roman" w:cs="Times New Roman"/>
          <w:color w:val="221F1F"/>
          <w:sz w:val="23"/>
          <w:szCs w:val="23"/>
        </w:rPr>
        <w:t xml:space="preserve">l veille au respect des Clauses Administratives, </w:t>
      </w:r>
      <w:r w:rsidRPr="00EB6C87">
        <w:rPr>
          <w:rFonts w:ascii="Times New Roman" w:hAnsi="Times New Roman" w:cs="Times New Roman"/>
          <w:color w:val="221F1F"/>
          <w:spacing w:val="5"/>
          <w:sz w:val="23"/>
          <w:szCs w:val="23"/>
        </w:rPr>
        <w:t>Technique</w:t>
      </w:r>
      <w:r w:rsidRPr="00EB6C87">
        <w:rPr>
          <w:rFonts w:ascii="Times New Roman" w:hAnsi="Times New Roman" w:cs="Times New Roman"/>
          <w:color w:val="221F1F"/>
          <w:sz w:val="23"/>
          <w:szCs w:val="23"/>
        </w:rPr>
        <w:t xml:space="preserve">s </w:t>
      </w:r>
      <w:r w:rsidRPr="00EB6C87">
        <w:rPr>
          <w:rFonts w:ascii="Times New Roman" w:hAnsi="Times New Roman" w:cs="Times New Roman"/>
          <w:color w:val="221F1F"/>
          <w:spacing w:val="5"/>
          <w:sz w:val="23"/>
          <w:szCs w:val="23"/>
        </w:rPr>
        <w:t>e</w:t>
      </w:r>
      <w:r w:rsidRPr="00EB6C87">
        <w:rPr>
          <w:rFonts w:ascii="Times New Roman" w:hAnsi="Times New Roman" w:cs="Times New Roman"/>
          <w:color w:val="221F1F"/>
          <w:sz w:val="23"/>
          <w:szCs w:val="23"/>
        </w:rPr>
        <w:t xml:space="preserve">t </w:t>
      </w:r>
      <w:r w:rsidRPr="00EB6C87">
        <w:rPr>
          <w:rFonts w:ascii="Times New Roman" w:hAnsi="Times New Roman" w:cs="Times New Roman"/>
          <w:color w:val="221F1F"/>
          <w:spacing w:val="5"/>
          <w:sz w:val="23"/>
          <w:szCs w:val="23"/>
        </w:rPr>
        <w:t>Financière</w:t>
      </w:r>
      <w:r w:rsidRPr="00EB6C87">
        <w:rPr>
          <w:rFonts w:ascii="Times New Roman" w:hAnsi="Times New Roman" w:cs="Times New Roman"/>
          <w:color w:val="221F1F"/>
          <w:sz w:val="23"/>
          <w:szCs w:val="23"/>
        </w:rPr>
        <w:t xml:space="preserve">s </w:t>
      </w:r>
      <w:r w:rsidRPr="00EB6C87">
        <w:rPr>
          <w:rFonts w:ascii="Times New Roman" w:hAnsi="Times New Roman" w:cs="Times New Roman"/>
          <w:color w:val="221F1F"/>
          <w:spacing w:val="5"/>
          <w:sz w:val="23"/>
          <w:szCs w:val="23"/>
        </w:rPr>
        <w:t>e</w:t>
      </w:r>
      <w:r w:rsidRPr="00EB6C87">
        <w:rPr>
          <w:rFonts w:ascii="Times New Roman" w:hAnsi="Times New Roman" w:cs="Times New Roman"/>
          <w:color w:val="221F1F"/>
          <w:sz w:val="23"/>
          <w:szCs w:val="23"/>
        </w:rPr>
        <w:t xml:space="preserve">t </w:t>
      </w:r>
      <w:r w:rsidRPr="00EB6C87">
        <w:rPr>
          <w:rFonts w:ascii="Times New Roman" w:hAnsi="Times New Roman" w:cs="Times New Roman"/>
          <w:color w:val="221F1F"/>
          <w:spacing w:val="5"/>
          <w:sz w:val="23"/>
          <w:szCs w:val="23"/>
        </w:rPr>
        <w:t>de</w:t>
      </w:r>
      <w:r w:rsidRPr="00EB6C87">
        <w:rPr>
          <w:rFonts w:ascii="Times New Roman" w:hAnsi="Times New Roman" w:cs="Times New Roman"/>
          <w:color w:val="221F1F"/>
          <w:sz w:val="23"/>
          <w:szCs w:val="23"/>
        </w:rPr>
        <w:t xml:space="preserve">s </w:t>
      </w:r>
      <w:r w:rsidRPr="00EB6C87">
        <w:rPr>
          <w:rFonts w:ascii="Times New Roman" w:hAnsi="Times New Roman" w:cs="Times New Roman"/>
          <w:color w:val="221F1F"/>
          <w:spacing w:val="5"/>
          <w:sz w:val="23"/>
          <w:szCs w:val="23"/>
        </w:rPr>
        <w:t xml:space="preserve">délais </w:t>
      </w:r>
      <w:r w:rsidRPr="00EB6C87">
        <w:rPr>
          <w:rFonts w:ascii="Times New Roman" w:hAnsi="Times New Roman" w:cs="Times New Roman"/>
          <w:color w:val="221F1F"/>
          <w:sz w:val="23"/>
          <w:szCs w:val="23"/>
        </w:rPr>
        <w:t>contractuels.</w:t>
      </w:r>
    </w:p>
    <w:p w:rsidR="002119EF" w:rsidRPr="00EB6C87" w:rsidRDefault="002119EF" w:rsidP="00EB6C87">
      <w:pPr>
        <w:numPr>
          <w:ilvl w:val="0"/>
          <w:numId w:val="7"/>
        </w:numPr>
        <w:autoSpaceDE w:val="0"/>
        <w:autoSpaceDN w:val="0"/>
        <w:adjustRightInd w:val="0"/>
        <w:spacing w:before="96" w:after="0" w:line="24" w:lineRule="atLeast"/>
        <w:ind w:right="-144" w:hanging="218"/>
        <w:jc w:val="both"/>
        <w:rPr>
          <w:rFonts w:ascii="Times New Roman" w:hAnsi="Times New Roman" w:cs="Times New Roman"/>
          <w:color w:val="221F1F"/>
          <w:sz w:val="23"/>
          <w:szCs w:val="23"/>
        </w:rPr>
      </w:pPr>
      <w:r w:rsidRPr="00EB6C87">
        <w:rPr>
          <w:rFonts w:ascii="Times New Roman" w:hAnsi="Times New Roman" w:cs="Times New Roman"/>
          <w:color w:val="221F1F"/>
          <w:sz w:val="23"/>
          <w:szCs w:val="23"/>
        </w:rPr>
        <w:t>L’Ingénieur du marché est le Sous-Directeur de l’</w:t>
      </w:r>
      <w:r w:rsidR="003C6A27" w:rsidRPr="00EB6C87">
        <w:rPr>
          <w:rFonts w:ascii="Times New Roman" w:hAnsi="Times New Roman" w:cs="Times New Roman"/>
          <w:color w:val="221F1F"/>
          <w:sz w:val="23"/>
          <w:szCs w:val="23"/>
        </w:rPr>
        <w:t xml:space="preserve">Amélioration du Cadre de Vie </w:t>
      </w:r>
      <w:r w:rsidRPr="00EB6C87">
        <w:rPr>
          <w:rFonts w:ascii="Times New Roman" w:hAnsi="Times New Roman" w:cs="Times New Roman"/>
          <w:color w:val="221F1F"/>
          <w:sz w:val="23"/>
          <w:szCs w:val="23"/>
        </w:rPr>
        <w:t>de la Communauté Urbaine de Douala</w:t>
      </w:r>
    </w:p>
    <w:p w:rsidR="002119EF" w:rsidRPr="00EB6C87" w:rsidRDefault="002119EF" w:rsidP="00EB6C87">
      <w:pPr>
        <w:numPr>
          <w:ilvl w:val="0"/>
          <w:numId w:val="7"/>
        </w:numPr>
        <w:autoSpaceDE w:val="0"/>
        <w:autoSpaceDN w:val="0"/>
        <w:adjustRightInd w:val="0"/>
        <w:spacing w:before="96" w:after="0" w:line="24" w:lineRule="atLeast"/>
        <w:ind w:right="-144" w:hanging="218"/>
        <w:jc w:val="both"/>
        <w:rPr>
          <w:rFonts w:ascii="Times New Roman" w:hAnsi="Times New Roman" w:cs="Times New Roman"/>
          <w:color w:val="221F1F"/>
          <w:sz w:val="23"/>
          <w:szCs w:val="23"/>
        </w:rPr>
      </w:pPr>
      <w:r w:rsidRPr="00EB6C87">
        <w:rPr>
          <w:rFonts w:ascii="Times New Roman" w:hAnsi="Times New Roman" w:cs="Times New Roman"/>
          <w:color w:val="221F1F"/>
          <w:sz w:val="23"/>
          <w:szCs w:val="23"/>
        </w:rPr>
        <w:t>Le maître d’œuvre est  ____________________________</w:t>
      </w:r>
    </w:p>
    <w:p w:rsidR="002119EF" w:rsidRPr="00EB6C87" w:rsidRDefault="002119EF" w:rsidP="00EB6C87">
      <w:pPr>
        <w:numPr>
          <w:ilvl w:val="0"/>
          <w:numId w:val="7"/>
        </w:numPr>
        <w:autoSpaceDE w:val="0"/>
        <w:autoSpaceDN w:val="0"/>
        <w:adjustRightInd w:val="0"/>
        <w:spacing w:before="96" w:after="0" w:line="24" w:lineRule="atLeast"/>
        <w:ind w:right="-144" w:hanging="218"/>
        <w:jc w:val="both"/>
        <w:rPr>
          <w:rFonts w:ascii="Times New Roman" w:hAnsi="Times New Roman" w:cs="Times New Roman"/>
          <w:color w:val="221F1F"/>
          <w:sz w:val="23"/>
          <w:szCs w:val="23"/>
        </w:rPr>
      </w:pPr>
      <w:r w:rsidRPr="00EB6C87">
        <w:rPr>
          <w:rFonts w:ascii="Times New Roman" w:hAnsi="Times New Roman" w:cs="Times New Roman"/>
          <w:color w:val="221F1F"/>
          <w:sz w:val="23"/>
          <w:szCs w:val="23"/>
        </w:rPr>
        <w:t>Le cocontractant est ____________________________</w:t>
      </w:r>
    </w:p>
    <w:p w:rsidR="002119EF" w:rsidRPr="00EB6C87" w:rsidRDefault="002119EF" w:rsidP="00EB6C87">
      <w:pPr>
        <w:autoSpaceDE w:val="0"/>
        <w:autoSpaceDN w:val="0"/>
        <w:adjustRightInd w:val="0"/>
        <w:spacing w:line="24" w:lineRule="atLeast"/>
        <w:ind w:left="114" w:right="-20"/>
        <w:jc w:val="both"/>
        <w:rPr>
          <w:rFonts w:ascii="Times New Roman" w:hAnsi="Times New Roman" w:cs="Times New Roman"/>
          <w:color w:val="221F1F"/>
          <w:sz w:val="23"/>
          <w:szCs w:val="23"/>
        </w:rPr>
      </w:pPr>
    </w:p>
    <w:p w:rsidR="002119EF" w:rsidRPr="00EB6C87" w:rsidRDefault="002119EF" w:rsidP="00EB6C87">
      <w:pPr>
        <w:autoSpaceDE w:val="0"/>
        <w:autoSpaceDN w:val="0"/>
        <w:adjustRightInd w:val="0"/>
        <w:spacing w:line="24" w:lineRule="atLeast"/>
        <w:ind w:left="114" w:right="-20"/>
        <w:jc w:val="both"/>
        <w:rPr>
          <w:rFonts w:ascii="Times New Roman" w:hAnsi="Times New Roman" w:cs="Times New Roman"/>
          <w:color w:val="000000"/>
          <w:sz w:val="23"/>
          <w:szCs w:val="23"/>
        </w:rPr>
      </w:pPr>
      <w:r w:rsidRPr="00EB6C87">
        <w:rPr>
          <w:rFonts w:ascii="Times New Roman" w:hAnsi="Times New Roman" w:cs="Times New Roman"/>
          <w:b/>
          <w:color w:val="221F1F"/>
          <w:sz w:val="23"/>
          <w:szCs w:val="23"/>
        </w:rPr>
        <w:t>3.2</w:t>
      </w:r>
      <w:r w:rsidRPr="00EB6C87">
        <w:rPr>
          <w:rFonts w:ascii="Times New Roman" w:hAnsi="Times New Roman" w:cs="Times New Roman"/>
          <w:color w:val="221F1F"/>
          <w:sz w:val="23"/>
          <w:szCs w:val="23"/>
        </w:rPr>
        <w:t>.</w:t>
      </w:r>
      <w:r w:rsidRPr="00EB6C87">
        <w:rPr>
          <w:rFonts w:ascii="Times New Roman" w:hAnsi="Times New Roman" w:cs="Times New Roman"/>
          <w:b/>
          <w:color w:val="221F1F"/>
          <w:sz w:val="23"/>
          <w:szCs w:val="23"/>
        </w:rPr>
        <w:t xml:space="preserve"> Nantissement</w:t>
      </w:r>
    </w:p>
    <w:p w:rsidR="002119EF" w:rsidRPr="00EB6C87" w:rsidRDefault="002119EF" w:rsidP="00EB6C87">
      <w:pPr>
        <w:pStyle w:val="Paragraphedeliste"/>
        <w:numPr>
          <w:ilvl w:val="0"/>
          <w:numId w:val="10"/>
        </w:numPr>
        <w:autoSpaceDE w:val="0"/>
        <w:autoSpaceDN w:val="0"/>
        <w:adjustRightInd w:val="0"/>
        <w:spacing w:before="85" w:line="24" w:lineRule="atLeast"/>
        <w:ind w:right="-148"/>
        <w:jc w:val="both"/>
        <w:rPr>
          <w:rFonts w:ascii="Times New Roman" w:hAnsi="Times New Roman"/>
          <w:b/>
          <w:color w:val="000000"/>
          <w:sz w:val="23"/>
          <w:szCs w:val="23"/>
        </w:rPr>
      </w:pPr>
      <w:r w:rsidRPr="00EB6C87">
        <w:rPr>
          <w:rFonts w:ascii="Times New Roman" w:hAnsi="Times New Roman"/>
          <w:color w:val="221F1F"/>
          <w:sz w:val="23"/>
          <w:szCs w:val="23"/>
        </w:rPr>
        <w:t>L’Autorité chargée de l’ordonnancement et de la liquidation des dépenses est le</w:t>
      </w:r>
      <w:r w:rsidRPr="00EB6C87">
        <w:rPr>
          <w:rFonts w:ascii="Times New Roman" w:hAnsi="Times New Roman"/>
          <w:b/>
          <w:bCs/>
          <w:color w:val="221F1F"/>
          <w:sz w:val="23"/>
          <w:szCs w:val="23"/>
        </w:rPr>
        <w:t xml:space="preserve"> Maire de la Ville de Douala</w:t>
      </w:r>
      <w:r w:rsidRPr="00EB6C87">
        <w:rPr>
          <w:rFonts w:ascii="Times New Roman" w:hAnsi="Times New Roman"/>
          <w:color w:val="221F1F"/>
          <w:spacing w:val="5"/>
          <w:sz w:val="23"/>
          <w:szCs w:val="23"/>
        </w:rPr>
        <w:t xml:space="preserve"> </w:t>
      </w:r>
    </w:p>
    <w:p w:rsidR="002119EF" w:rsidRPr="00EB6C87" w:rsidRDefault="002119EF" w:rsidP="00EB6C87">
      <w:pPr>
        <w:pStyle w:val="Paragraphedeliste"/>
        <w:numPr>
          <w:ilvl w:val="0"/>
          <w:numId w:val="10"/>
        </w:numPr>
        <w:autoSpaceDE w:val="0"/>
        <w:autoSpaceDN w:val="0"/>
        <w:adjustRightInd w:val="0"/>
        <w:spacing w:before="85" w:line="24" w:lineRule="atLeast"/>
        <w:ind w:right="-148"/>
        <w:jc w:val="both"/>
        <w:rPr>
          <w:rFonts w:ascii="Times New Roman" w:hAnsi="Times New Roman"/>
          <w:b/>
          <w:color w:val="000000"/>
          <w:sz w:val="23"/>
          <w:szCs w:val="23"/>
        </w:rPr>
      </w:pPr>
      <w:r w:rsidRPr="00EB6C87">
        <w:rPr>
          <w:rFonts w:ascii="Times New Roman" w:hAnsi="Times New Roman"/>
          <w:color w:val="221F1F"/>
          <w:spacing w:val="5"/>
          <w:sz w:val="23"/>
          <w:szCs w:val="23"/>
        </w:rPr>
        <w:t>L</w:t>
      </w:r>
      <w:r w:rsidRPr="00EB6C87">
        <w:rPr>
          <w:rFonts w:ascii="Times New Roman" w:hAnsi="Times New Roman"/>
          <w:color w:val="221F1F"/>
          <w:sz w:val="23"/>
          <w:szCs w:val="23"/>
        </w:rPr>
        <w:t xml:space="preserve">e </w:t>
      </w:r>
      <w:r w:rsidRPr="00EB6C87">
        <w:rPr>
          <w:rFonts w:ascii="Times New Roman" w:hAnsi="Times New Roman"/>
          <w:color w:val="221F1F"/>
          <w:spacing w:val="5"/>
          <w:sz w:val="23"/>
          <w:szCs w:val="23"/>
        </w:rPr>
        <w:t>Responsabl</w:t>
      </w:r>
      <w:r w:rsidRPr="00EB6C87">
        <w:rPr>
          <w:rFonts w:ascii="Times New Roman" w:hAnsi="Times New Roman"/>
          <w:color w:val="221F1F"/>
          <w:sz w:val="23"/>
          <w:szCs w:val="23"/>
        </w:rPr>
        <w:t xml:space="preserve">e </w:t>
      </w:r>
      <w:r w:rsidRPr="00EB6C87">
        <w:rPr>
          <w:rFonts w:ascii="Times New Roman" w:hAnsi="Times New Roman"/>
          <w:color w:val="221F1F"/>
          <w:spacing w:val="5"/>
          <w:sz w:val="23"/>
          <w:szCs w:val="23"/>
        </w:rPr>
        <w:t>charg</w:t>
      </w:r>
      <w:r w:rsidRPr="00EB6C87">
        <w:rPr>
          <w:rFonts w:ascii="Times New Roman" w:hAnsi="Times New Roman"/>
          <w:color w:val="221F1F"/>
          <w:sz w:val="23"/>
          <w:szCs w:val="23"/>
        </w:rPr>
        <w:t xml:space="preserve">é </w:t>
      </w:r>
      <w:r w:rsidRPr="00EB6C87">
        <w:rPr>
          <w:rFonts w:ascii="Times New Roman" w:hAnsi="Times New Roman"/>
          <w:color w:val="221F1F"/>
          <w:spacing w:val="5"/>
          <w:sz w:val="23"/>
          <w:szCs w:val="23"/>
        </w:rPr>
        <w:t xml:space="preserve">du </w:t>
      </w:r>
      <w:r w:rsidRPr="00EB6C87">
        <w:rPr>
          <w:rFonts w:ascii="Times New Roman" w:hAnsi="Times New Roman"/>
          <w:color w:val="221F1F"/>
          <w:sz w:val="23"/>
          <w:szCs w:val="23"/>
        </w:rPr>
        <w:t>paiement est</w:t>
      </w:r>
      <w:r w:rsidRPr="00EB6C87">
        <w:rPr>
          <w:rFonts w:ascii="Times New Roman" w:hAnsi="Times New Roman"/>
          <w:color w:val="221F1F"/>
          <w:spacing w:val="6"/>
          <w:sz w:val="23"/>
          <w:szCs w:val="23"/>
        </w:rPr>
        <w:t xml:space="preserve"> le </w:t>
      </w:r>
      <w:r w:rsidRPr="00EB6C87">
        <w:rPr>
          <w:rFonts w:ascii="Times New Roman" w:hAnsi="Times New Roman"/>
          <w:b/>
          <w:color w:val="221F1F"/>
          <w:spacing w:val="6"/>
          <w:sz w:val="23"/>
          <w:szCs w:val="23"/>
        </w:rPr>
        <w:t>Receveur Municipal de la Communauté Urbaine de Douala.</w:t>
      </w:r>
    </w:p>
    <w:p w:rsidR="002119EF" w:rsidRPr="00EB6C87" w:rsidRDefault="002119EF" w:rsidP="00EB6C87">
      <w:pPr>
        <w:numPr>
          <w:ilvl w:val="0"/>
          <w:numId w:val="10"/>
        </w:numPr>
        <w:autoSpaceDE w:val="0"/>
        <w:autoSpaceDN w:val="0"/>
        <w:adjustRightInd w:val="0"/>
        <w:spacing w:before="85" w:after="0" w:line="24" w:lineRule="atLeast"/>
        <w:ind w:right="-15"/>
        <w:jc w:val="both"/>
        <w:rPr>
          <w:rFonts w:ascii="Times New Roman" w:hAnsi="Times New Roman" w:cs="Times New Roman"/>
          <w:color w:val="000000"/>
          <w:sz w:val="23"/>
          <w:szCs w:val="23"/>
        </w:rPr>
      </w:pPr>
      <w:r w:rsidRPr="00EB6C87">
        <w:rPr>
          <w:rFonts w:ascii="Times New Roman" w:hAnsi="Times New Roman" w:cs="Times New Roman"/>
          <w:color w:val="221F1F"/>
          <w:sz w:val="23"/>
          <w:szCs w:val="23"/>
        </w:rPr>
        <w:t xml:space="preserve">Le responsable compétent pour fournir les renseignements au titre de l’exécution du présent marché est </w:t>
      </w:r>
      <w:r w:rsidRPr="00EB6C87">
        <w:rPr>
          <w:rFonts w:ascii="Times New Roman" w:hAnsi="Times New Roman" w:cs="Times New Roman"/>
          <w:b/>
          <w:bCs/>
          <w:color w:val="221F1F"/>
          <w:sz w:val="23"/>
          <w:szCs w:val="23"/>
        </w:rPr>
        <w:t>le Directeur de l’En</w:t>
      </w:r>
      <w:r w:rsidR="003C6A27" w:rsidRPr="00EB6C87">
        <w:rPr>
          <w:rFonts w:ascii="Times New Roman" w:hAnsi="Times New Roman" w:cs="Times New Roman"/>
          <w:b/>
          <w:bCs/>
          <w:color w:val="221F1F"/>
          <w:sz w:val="23"/>
          <w:szCs w:val="23"/>
        </w:rPr>
        <w:t xml:space="preserve">vironnement de la Sante et du Cadre de Vie </w:t>
      </w:r>
      <w:r w:rsidR="00273DAB" w:rsidRPr="00EB6C87">
        <w:rPr>
          <w:rFonts w:ascii="Times New Roman" w:hAnsi="Times New Roman" w:cs="Times New Roman"/>
          <w:b/>
          <w:bCs/>
          <w:color w:val="221F1F"/>
          <w:sz w:val="23"/>
          <w:szCs w:val="23"/>
        </w:rPr>
        <w:t xml:space="preserve"> </w:t>
      </w:r>
      <w:r w:rsidRPr="00EB6C87">
        <w:rPr>
          <w:rFonts w:ascii="Times New Roman" w:hAnsi="Times New Roman" w:cs="Times New Roman"/>
          <w:bCs/>
          <w:color w:val="221F1F"/>
          <w:sz w:val="23"/>
          <w:szCs w:val="23"/>
        </w:rPr>
        <w:t>de la Communauté Urbaine de Douala</w:t>
      </w:r>
      <w:r w:rsidRPr="00EB6C87">
        <w:rPr>
          <w:rFonts w:ascii="Times New Roman" w:hAnsi="Times New Roman" w:cs="Times New Roman"/>
          <w:b/>
          <w:bCs/>
          <w:color w:val="221F1F"/>
          <w:sz w:val="23"/>
          <w:szCs w:val="23"/>
        </w:rPr>
        <w:t>.</w:t>
      </w:r>
    </w:p>
    <w:p w:rsidR="002119EF" w:rsidRPr="00EB6C87" w:rsidRDefault="002119EF" w:rsidP="00EB6C87">
      <w:pPr>
        <w:autoSpaceDE w:val="0"/>
        <w:autoSpaceDN w:val="0"/>
        <w:adjustRightInd w:val="0"/>
        <w:spacing w:before="85" w:after="0" w:line="24" w:lineRule="atLeast"/>
        <w:ind w:left="360" w:right="-15"/>
        <w:jc w:val="both"/>
        <w:rPr>
          <w:rFonts w:ascii="Times New Roman" w:hAnsi="Times New Roman" w:cs="Times New Roman"/>
          <w:color w:val="000000"/>
          <w:sz w:val="23"/>
          <w:szCs w:val="23"/>
        </w:rPr>
      </w:pPr>
    </w:p>
    <w:p w:rsidR="002119EF" w:rsidRPr="00EB6C87" w:rsidRDefault="002119EF" w:rsidP="00EB6C87">
      <w:pPr>
        <w:autoSpaceDE w:val="0"/>
        <w:autoSpaceDN w:val="0"/>
        <w:adjustRightInd w:val="0"/>
        <w:spacing w:line="24" w:lineRule="atLeast"/>
        <w:ind w:right="-20"/>
        <w:jc w:val="both"/>
        <w:rPr>
          <w:rFonts w:ascii="Times New Roman" w:hAnsi="Times New Roman" w:cs="Times New Roman"/>
          <w:color w:val="000000"/>
          <w:sz w:val="23"/>
          <w:szCs w:val="23"/>
        </w:rPr>
      </w:pPr>
      <w:r w:rsidRPr="00EB6C87">
        <w:rPr>
          <w:rFonts w:ascii="Times New Roman" w:hAnsi="Times New Roman" w:cs="Times New Roman"/>
          <w:b/>
          <w:bCs/>
          <w:color w:val="221F1F"/>
          <w:sz w:val="23"/>
          <w:szCs w:val="23"/>
        </w:rPr>
        <w:t>Article</w:t>
      </w:r>
      <w:r w:rsidR="00CE2366" w:rsidRPr="00EB6C87">
        <w:rPr>
          <w:rFonts w:ascii="Times New Roman" w:hAnsi="Times New Roman" w:cs="Times New Roman"/>
          <w:b/>
          <w:bCs/>
          <w:color w:val="221F1F"/>
          <w:sz w:val="23"/>
          <w:szCs w:val="23"/>
        </w:rPr>
        <w:t xml:space="preserve"> </w:t>
      </w:r>
      <w:r w:rsidRPr="00EB6C87">
        <w:rPr>
          <w:rFonts w:ascii="Times New Roman" w:hAnsi="Times New Roman" w:cs="Times New Roman"/>
          <w:b/>
          <w:bCs/>
          <w:color w:val="221F1F"/>
          <w:sz w:val="23"/>
          <w:szCs w:val="23"/>
        </w:rPr>
        <w:t>4</w:t>
      </w:r>
      <w:r w:rsidR="00CE2366" w:rsidRPr="00EB6C87">
        <w:rPr>
          <w:rFonts w:ascii="Times New Roman" w:hAnsi="Times New Roman" w:cs="Times New Roman"/>
          <w:b/>
          <w:bCs/>
          <w:color w:val="221F1F"/>
          <w:sz w:val="23"/>
          <w:szCs w:val="23"/>
        </w:rPr>
        <w:t xml:space="preserve"> </w:t>
      </w:r>
      <w:r w:rsidRPr="00EB6C87">
        <w:rPr>
          <w:rFonts w:ascii="Times New Roman" w:hAnsi="Times New Roman" w:cs="Times New Roman"/>
          <w:b/>
          <w:bCs/>
          <w:color w:val="221F1F"/>
          <w:sz w:val="23"/>
          <w:szCs w:val="23"/>
        </w:rPr>
        <w:t>: Langue, loi et réglementation applicables</w:t>
      </w:r>
    </w:p>
    <w:p w:rsidR="002119EF" w:rsidRPr="00EB6C87" w:rsidRDefault="002119EF" w:rsidP="00EB6C87">
      <w:pPr>
        <w:autoSpaceDE w:val="0"/>
        <w:autoSpaceDN w:val="0"/>
        <w:adjustRightInd w:val="0"/>
        <w:spacing w:line="24" w:lineRule="atLeast"/>
        <w:ind w:right="-20"/>
        <w:jc w:val="both"/>
        <w:rPr>
          <w:rFonts w:ascii="Times New Roman" w:hAnsi="Times New Roman" w:cs="Times New Roman"/>
          <w:color w:val="000000"/>
          <w:sz w:val="23"/>
          <w:szCs w:val="23"/>
        </w:rPr>
      </w:pPr>
      <w:r w:rsidRPr="00EB6C87">
        <w:rPr>
          <w:rFonts w:ascii="Times New Roman" w:hAnsi="Times New Roman" w:cs="Times New Roman"/>
          <w:color w:val="221F1F"/>
          <w:sz w:val="23"/>
          <w:szCs w:val="23"/>
        </w:rPr>
        <w:t>4.1. La langue utilisée est le Français et/ou l’Anglais.</w:t>
      </w:r>
    </w:p>
    <w:p w:rsidR="002119EF" w:rsidRPr="00EB6C87" w:rsidRDefault="002119EF" w:rsidP="00EB6C87">
      <w:pPr>
        <w:tabs>
          <w:tab w:val="left" w:pos="1860"/>
          <w:tab w:val="left" w:pos="3400"/>
          <w:tab w:val="left" w:pos="3860"/>
          <w:tab w:val="left" w:pos="4820"/>
        </w:tabs>
        <w:autoSpaceDE w:val="0"/>
        <w:autoSpaceDN w:val="0"/>
        <w:adjustRightInd w:val="0"/>
        <w:spacing w:line="24" w:lineRule="atLeast"/>
        <w:ind w:left="454" w:right="90" w:hanging="454"/>
        <w:jc w:val="both"/>
        <w:rPr>
          <w:rFonts w:ascii="Times New Roman" w:hAnsi="Times New Roman" w:cs="Times New Roman"/>
          <w:color w:val="000000"/>
          <w:sz w:val="23"/>
          <w:szCs w:val="23"/>
        </w:rPr>
      </w:pPr>
      <w:r w:rsidRPr="00EB6C87">
        <w:rPr>
          <w:rFonts w:ascii="Times New Roman" w:hAnsi="Times New Roman" w:cs="Times New Roman"/>
          <w:color w:val="221F1F"/>
          <w:sz w:val="23"/>
          <w:szCs w:val="23"/>
        </w:rPr>
        <w:t xml:space="preserve">4.2. Le cocontractant s’engage à observer les lois, </w:t>
      </w:r>
      <w:r w:rsidRPr="00EB6C87">
        <w:rPr>
          <w:rFonts w:ascii="Times New Roman" w:hAnsi="Times New Roman" w:cs="Times New Roman"/>
          <w:color w:val="221F1F"/>
          <w:spacing w:val="5"/>
          <w:sz w:val="23"/>
          <w:szCs w:val="23"/>
        </w:rPr>
        <w:t>règlements</w:t>
      </w:r>
      <w:r w:rsidRPr="00EB6C87">
        <w:rPr>
          <w:rFonts w:ascii="Times New Roman" w:hAnsi="Times New Roman" w:cs="Times New Roman"/>
          <w:color w:val="221F1F"/>
          <w:sz w:val="23"/>
          <w:szCs w:val="23"/>
        </w:rPr>
        <w:t xml:space="preserve">, </w:t>
      </w:r>
      <w:r w:rsidRPr="00EB6C87">
        <w:rPr>
          <w:rFonts w:ascii="Times New Roman" w:hAnsi="Times New Roman" w:cs="Times New Roman"/>
          <w:color w:val="221F1F"/>
          <w:spacing w:val="5"/>
          <w:sz w:val="23"/>
          <w:szCs w:val="23"/>
        </w:rPr>
        <w:t>ordonnance</w:t>
      </w:r>
      <w:r w:rsidRPr="00EB6C87">
        <w:rPr>
          <w:rFonts w:ascii="Times New Roman" w:hAnsi="Times New Roman" w:cs="Times New Roman"/>
          <w:color w:val="221F1F"/>
          <w:sz w:val="23"/>
          <w:szCs w:val="23"/>
        </w:rPr>
        <w:t xml:space="preserve">s </w:t>
      </w:r>
      <w:r w:rsidRPr="00EB6C87">
        <w:rPr>
          <w:rFonts w:ascii="Times New Roman" w:hAnsi="Times New Roman" w:cs="Times New Roman"/>
          <w:color w:val="221F1F"/>
          <w:spacing w:val="5"/>
          <w:sz w:val="23"/>
          <w:szCs w:val="23"/>
        </w:rPr>
        <w:t>e</w:t>
      </w:r>
      <w:r w:rsidRPr="00EB6C87">
        <w:rPr>
          <w:rFonts w:ascii="Times New Roman" w:hAnsi="Times New Roman" w:cs="Times New Roman"/>
          <w:color w:val="221F1F"/>
          <w:sz w:val="23"/>
          <w:szCs w:val="23"/>
        </w:rPr>
        <w:t xml:space="preserve">n </w:t>
      </w:r>
      <w:r w:rsidRPr="00EB6C87">
        <w:rPr>
          <w:rFonts w:ascii="Times New Roman" w:hAnsi="Times New Roman" w:cs="Times New Roman"/>
          <w:color w:val="221F1F"/>
          <w:spacing w:val="5"/>
          <w:sz w:val="23"/>
          <w:szCs w:val="23"/>
        </w:rPr>
        <w:t>vigueu</w:t>
      </w:r>
      <w:r w:rsidRPr="00EB6C87">
        <w:rPr>
          <w:rFonts w:ascii="Times New Roman" w:hAnsi="Times New Roman" w:cs="Times New Roman"/>
          <w:color w:val="221F1F"/>
          <w:sz w:val="23"/>
          <w:szCs w:val="23"/>
        </w:rPr>
        <w:t xml:space="preserve">r </w:t>
      </w:r>
      <w:r w:rsidRPr="00EB6C87">
        <w:rPr>
          <w:rFonts w:ascii="Times New Roman" w:hAnsi="Times New Roman" w:cs="Times New Roman"/>
          <w:color w:val="221F1F"/>
          <w:spacing w:val="5"/>
          <w:sz w:val="23"/>
          <w:szCs w:val="23"/>
        </w:rPr>
        <w:t xml:space="preserve">en </w:t>
      </w:r>
      <w:r w:rsidRPr="00EB6C87">
        <w:rPr>
          <w:rFonts w:ascii="Times New Roman" w:hAnsi="Times New Roman" w:cs="Times New Roman"/>
          <w:color w:val="221F1F"/>
          <w:sz w:val="23"/>
          <w:szCs w:val="23"/>
        </w:rPr>
        <w:t xml:space="preserve">République du Cameroun, et ce aussi bien </w:t>
      </w:r>
      <w:r w:rsidRPr="00EB6C87">
        <w:rPr>
          <w:rFonts w:ascii="Times New Roman" w:hAnsi="Times New Roman" w:cs="Times New Roman"/>
          <w:color w:val="221F1F"/>
          <w:spacing w:val="5"/>
          <w:sz w:val="23"/>
          <w:szCs w:val="23"/>
        </w:rPr>
        <w:t>dan</w:t>
      </w:r>
      <w:r w:rsidRPr="00EB6C87">
        <w:rPr>
          <w:rFonts w:ascii="Times New Roman" w:hAnsi="Times New Roman" w:cs="Times New Roman"/>
          <w:color w:val="221F1F"/>
          <w:sz w:val="23"/>
          <w:szCs w:val="23"/>
        </w:rPr>
        <w:t xml:space="preserve">s </w:t>
      </w:r>
      <w:r w:rsidRPr="00EB6C87">
        <w:rPr>
          <w:rFonts w:ascii="Times New Roman" w:hAnsi="Times New Roman" w:cs="Times New Roman"/>
          <w:color w:val="221F1F"/>
          <w:spacing w:val="5"/>
          <w:sz w:val="23"/>
          <w:szCs w:val="23"/>
        </w:rPr>
        <w:t>s</w:t>
      </w:r>
      <w:r w:rsidRPr="00EB6C87">
        <w:rPr>
          <w:rFonts w:ascii="Times New Roman" w:hAnsi="Times New Roman" w:cs="Times New Roman"/>
          <w:color w:val="221F1F"/>
          <w:sz w:val="23"/>
          <w:szCs w:val="23"/>
        </w:rPr>
        <w:t xml:space="preserve">a </w:t>
      </w:r>
      <w:r w:rsidRPr="00EB6C87">
        <w:rPr>
          <w:rFonts w:ascii="Times New Roman" w:hAnsi="Times New Roman" w:cs="Times New Roman"/>
          <w:color w:val="221F1F"/>
          <w:spacing w:val="5"/>
          <w:sz w:val="23"/>
          <w:szCs w:val="23"/>
        </w:rPr>
        <w:t>propr</w:t>
      </w:r>
      <w:r w:rsidRPr="00EB6C87">
        <w:rPr>
          <w:rFonts w:ascii="Times New Roman" w:hAnsi="Times New Roman" w:cs="Times New Roman"/>
          <w:color w:val="221F1F"/>
          <w:sz w:val="23"/>
          <w:szCs w:val="23"/>
        </w:rPr>
        <w:t xml:space="preserve">e </w:t>
      </w:r>
      <w:r w:rsidRPr="00EB6C87">
        <w:rPr>
          <w:rFonts w:ascii="Times New Roman" w:hAnsi="Times New Roman" w:cs="Times New Roman"/>
          <w:color w:val="221F1F"/>
          <w:spacing w:val="5"/>
          <w:sz w:val="23"/>
          <w:szCs w:val="23"/>
        </w:rPr>
        <w:t>organisatio</w:t>
      </w:r>
      <w:r w:rsidRPr="00EB6C87">
        <w:rPr>
          <w:rFonts w:ascii="Times New Roman" w:hAnsi="Times New Roman" w:cs="Times New Roman"/>
          <w:color w:val="221F1F"/>
          <w:sz w:val="23"/>
          <w:szCs w:val="23"/>
        </w:rPr>
        <w:t xml:space="preserve">n </w:t>
      </w:r>
      <w:r w:rsidRPr="00EB6C87">
        <w:rPr>
          <w:rFonts w:ascii="Times New Roman" w:hAnsi="Times New Roman" w:cs="Times New Roman"/>
          <w:color w:val="221F1F"/>
          <w:spacing w:val="5"/>
          <w:sz w:val="23"/>
          <w:szCs w:val="23"/>
        </w:rPr>
        <w:t>qu</w:t>
      </w:r>
      <w:r w:rsidRPr="00EB6C87">
        <w:rPr>
          <w:rFonts w:ascii="Times New Roman" w:hAnsi="Times New Roman" w:cs="Times New Roman"/>
          <w:color w:val="221F1F"/>
          <w:sz w:val="23"/>
          <w:szCs w:val="23"/>
        </w:rPr>
        <w:t xml:space="preserve">e </w:t>
      </w:r>
      <w:r w:rsidRPr="00EB6C87">
        <w:rPr>
          <w:rFonts w:ascii="Times New Roman" w:hAnsi="Times New Roman" w:cs="Times New Roman"/>
          <w:color w:val="221F1F"/>
          <w:spacing w:val="5"/>
          <w:sz w:val="23"/>
          <w:szCs w:val="23"/>
        </w:rPr>
        <w:t>dan</w:t>
      </w:r>
      <w:r w:rsidRPr="00EB6C87">
        <w:rPr>
          <w:rFonts w:ascii="Times New Roman" w:hAnsi="Times New Roman" w:cs="Times New Roman"/>
          <w:color w:val="221F1F"/>
          <w:sz w:val="23"/>
          <w:szCs w:val="23"/>
        </w:rPr>
        <w:t xml:space="preserve">s </w:t>
      </w:r>
      <w:r w:rsidRPr="00EB6C87">
        <w:rPr>
          <w:rFonts w:ascii="Times New Roman" w:hAnsi="Times New Roman" w:cs="Times New Roman"/>
          <w:color w:val="221F1F"/>
          <w:spacing w:val="5"/>
          <w:sz w:val="23"/>
          <w:szCs w:val="23"/>
        </w:rPr>
        <w:t xml:space="preserve">la </w:t>
      </w:r>
      <w:r w:rsidRPr="00EB6C87">
        <w:rPr>
          <w:rFonts w:ascii="Times New Roman" w:hAnsi="Times New Roman" w:cs="Times New Roman"/>
          <w:color w:val="221F1F"/>
          <w:sz w:val="23"/>
          <w:szCs w:val="23"/>
        </w:rPr>
        <w:t>réalisation du marché.</w:t>
      </w:r>
    </w:p>
    <w:p w:rsidR="002119EF" w:rsidRPr="00EB6C87" w:rsidRDefault="002119EF" w:rsidP="00EB6C87">
      <w:pPr>
        <w:autoSpaceDE w:val="0"/>
        <w:autoSpaceDN w:val="0"/>
        <w:adjustRightInd w:val="0"/>
        <w:spacing w:line="24" w:lineRule="atLeast"/>
        <w:ind w:right="95"/>
        <w:jc w:val="both"/>
        <w:rPr>
          <w:rFonts w:ascii="Times New Roman" w:hAnsi="Times New Roman" w:cs="Times New Roman"/>
          <w:color w:val="000000"/>
          <w:sz w:val="23"/>
          <w:szCs w:val="23"/>
        </w:rPr>
      </w:pPr>
      <w:r w:rsidRPr="00EB6C87">
        <w:rPr>
          <w:rFonts w:ascii="Times New Roman" w:hAnsi="Times New Roman" w:cs="Times New Roman"/>
          <w:color w:val="221F1F"/>
          <w:sz w:val="23"/>
          <w:szCs w:val="23"/>
        </w:rPr>
        <w:t>Si au Cameroun, ces règlements, lois et dispositions administratives et fiscales en vigueur à la date de signature du présent marché venaient à être modifiés après la signature du marché, les coûts éventuels qui en découleraient directement seraient pris en compte sans gain ni perte pour chaque partie.</w:t>
      </w:r>
    </w:p>
    <w:p w:rsidR="002119EF" w:rsidRPr="00EB6C87" w:rsidRDefault="002119EF" w:rsidP="00EB6C87">
      <w:pPr>
        <w:autoSpaceDE w:val="0"/>
        <w:autoSpaceDN w:val="0"/>
        <w:adjustRightInd w:val="0"/>
        <w:spacing w:line="24" w:lineRule="atLeast"/>
        <w:ind w:right="-20"/>
        <w:jc w:val="both"/>
        <w:rPr>
          <w:rFonts w:ascii="Times New Roman" w:hAnsi="Times New Roman" w:cs="Times New Roman"/>
          <w:b/>
          <w:bCs/>
          <w:color w:val="221F1F"/>
          <w:sz w:val="23"/>
          <w:szCs w:val="23"/>
        </w:rPr>
      </w:pPr>
    </w:p>
    <w:p w:rsidR="002119EF" w:rsidRPr="00EB6C87" w:rsidRDefault="002119EF" w:rsidP="00EB6C87">
      <w:pPr>
        <w:autoSpaceDE w:val="0"/>
        <w:autoSpaceDN w:val="0"/>
        <w:adjustRightInd w:val="0"/>
        <w:spacing w:line="24" w:lineRule="atLeast"/>
        <w:ind w:right="-20"/>
        <w:jc w:val="both"/>
        <w:rPr>
          <w:rFonts w:ascii="Times New Roman" w:hAnsi="Times New Roman" w:cs="Times New Roman"/>
          <w:b/>
          <w:bCs/>
          <w:color w:val="221F1F"/>
          <w:sz w:val="23"/>
          <w:szCs w:val="23"/>
        </w:rPr>
      </w:pPr>
      <w:r w:rsidRPr="00EB6C87">
        <w:rPr>
          <w:rFonts w:ascii="Times New Roman" w:hAnsi="Times New Roman" w:cs="Times New Roman"/>
          <w:b/>
          <w:bCs/>
          <w:color w:val="221F1F"/>
          <w:sz w:val="23"/>
          <w:szCs w:val="23"/>
        </w:rPr>
        <w:t>Article</w:t>
      </w:r>
      <w:r w:rsidR="00CE2366" w:rsidRPr="00EB6C87">
        <w:rPr>
          <w:rFonts w:ascii="Times New Roman" w:hAnsi="Times New Roman" w:cs="Times New Roman"/>
          <w:b/>
          <w:bCs/>
          <w:color w:val="221F1F"/>
          <w:sz w:val="23"/>
          <w:szCs w:val="23"/>
        </w:rPr>
        <w:t xml:space="preserve"> </w:t>
      </w:r>
      <w:r w:rsidRPr="00EB6C87">
        <w:rPr>
          <w:rFonts w:ascii="Times New Roman" w:hAnsi="Times New Roman" w:cs="Times New Roman"/>
          <w:b/>
          <w:bCs/>
          <w:color w:val="221F1F"/>
          <w:sz w:val="23"/>
          <w:szCs w:val="23"/>
        </w:rPr>
        <w:t>5</w:t>
      </w:r>
      <w:r w:rsidR="00CE2366" w:rsidRPr="00EB6C87">
        <w:rPr>
          <w:rFonts w:ascii="Times New Roman" w:hAnsi="Times New Roman" w:cs="Times New Roman"/>
          <w:b/>
          <w:bCs/>
          <w:color w:val="221F1F"/>
          <w:sz w:val="23"/>
          <w:szCs w:val="23"/>
        </w:rPr>
        <w:t xml:space="preserve"> </w:t>
      </w:r>
      <w:r w:rsidRPr="00EB6C87">
        <w:rPr>
          <w:rFonts w:ascii="Times New Roman" w:hAnsi="Times New Roman" w:cs="Times New Roman"/>
          <w:b/>
          <w:bCs/>
          <w:color w:val="221F1F"/>
          <w:sz w:val="23"/>
          <w:szCs w:val="23"/>
        </w:rPr>
        <w:t>:</w:t>
      </w:r>
      <w:r w:rsidR="00273DAB" w:rsidRPr="00EB6C87">
        <w:rPr>
          <w:rFonts w:ascii="Times New Roman" w:hAnsi="Times New Roman" w:cs="Times New Roman"/>
          <w:b/>
          <w:bCs/>
          <w:color w:val="221F1F"/>
          <w:sz w:val="23"/>
          <w:szCs w:val="23"/>
        </w:rPr>
        <w:t xml:space="preserve"> </w:t>
      </w:r>
      <w:r w:rsidRPr="00EB6C87">
        <w:rPr>
          <w:rFonts w:ascii="Times New Roman" w:hAnsi="Times New Roman" w:cs="Times New Roman"/>
          <w:b/>
          <w:bCs/>
          <w:color w:val="221F1F"/>
          <w:sz w:val="23"/>
          <w:szCs w:val="23"/>
        </w:rPr>
        <w:t>Normes</w:t>
      </w:r>
    </w:p>
    <w:p w:rsidR="002119EF" w:rsidRPr="00EB6C87" w:rsidRDefault="002119EF" w:rsidP="00EB6C87">
      <w:pPr>
        <w:tabs>
          <w:tab w:val="left" w:pos="500"/>
        </w:tabs>
        <w:autoSpaceDE w:val="0"/>
        <w:autoSpaceDN w:val="0"/>
        <w:adjustRightInd w:val="0"/>
        <w:spacing w:line="24" w:lineRule="atLeast"/>
        <w:ind w:left="510" w:right="94" w:hanging="510"/>
        <w:jc w:val="both"/>
        <w:rPr>
          <w:rFonts w:ascii="Times New Roman" w:hAnsi="Times New Roman" w:cs="Times New Roman"/>
          <w:color w:val="000000"/>
          <w:sz w:val="23"/>
          <w:szCs w:val="23"/>
        </w:rPr>
      </w:pPr>
      <w:r w:rsidRPr="00EB6C87">
        <w:rPr>
          <w:rFonts w:ascii="Times New Roman" w:hAnsi="Times New Roman" w:cs="Times New Roman"/>
          <w:color w:val="221F1F"/>
          <w:sz w:val="23"/>
          <w:szCs w:val="23"/>
        </w:rPr>
        <w:lastRenderedPageBreak/>
        <w:t>5.1</w:t>
      </w:r>
      <w:r w:rsidRPr="00EB6C87">
        <w:rPr>
          <w:rFonts w:ascii="Times New Roman" w:hAnsi="Times New Roman" w:cs="Times New Roman"/>
          <w:color w:val="221F1F"/>
          <w:sz w:val="23"/>
          <w:szCs w:val="23"/>
        </w:rPr>
        <w:tab/>
        <w:t>Les fournitures livrées en exécution du présent marché seront conformes aux normes fixées dans le Descriptif de la fourniture et quand aucune norme applicable n’est mentionnée, à la norme faisant autorité en la matière et applicable au Cameroun ; cette norme sera la norme la plus récemment approuvée par l’autorité compétente.</w:t>
      </w:r>
    </w:p>
    <w:p w:rsidR="002119EF" w:rsidRPr="00EB6C87" w:rsidRDefault="002119EF" w:rsidP="00EB6C87">
      <w:pPr>
        <w:autoSpaceDE w:val="0"/>
        <w:autoSpaceDN w:val="0"/>
        <w:adjustRightInd w:val="0"/>
        <w:spacing w:line="24" w:lineRule="atLeast"/>
        <w:ind w:left="510" w:right="95" w:hanging="510"/>
        <w:jc w:val="both"/>
        <w:rPr>
          <w:rFonts w:ascii="Times New Roman" w:hAnsi="Times New Roman" w:cs="Times New Roman"/>
          <w:color w:val="000000"/>
          <w:sz w:val="23"/>
          <w:szCs w:val="23"/>
        </w:rPr>
      </w:pPr>
      <w:r w:rsidRPr="00EB6C87">
        <w:rPr>
          <w:rFonts w:ascii="Times New Roman" w:hAnsi="Times New Roman" w:cs="Times New Roman"/>
          <w:color w:val="221F1F"/>
          <w:sz w:val="23"/>
          <w:szCs w:val="23"/>
        </w:rPr>
        <w:t>5.2. Le Cocontractant étudiera, exécutera et garantira les fournitures et prestations du présent marché en prenant en considération la meilleure pratique de réalisation au Cameroun pour des opérations de technologie similaire.</w:t>
      </w:r>
    </w:p>
    <w:p w:rsidR="002119EF" w:rsidRPr="00EB6C87" w:rsidRDefault="002119EF" w:rsidP="00EB6C87">
      <w:pPr>
        <w:tabs>
          <w:tab w:val="left" w:pos="2120"/>
          <w:tab w:val="left" w:pos="3760"/>
          <w:tab w:val="left" w:pos="4260"/>
        </w:tabs>
        <w:autoSpaceDE w:val="0"/>
        <w:autoSpaceDN w:val="0"/>
        <w:adjustRightInd w:val="0"/>
        <w:spacing w:line="24" w:lineRule="atLeast"/>
        <w:ind w:right="-39"/>
        <w:jc w:val="both"/>
        <w:rPr>
          <w:rFonts w:ascii="Times New Roman" w:hAnsi="Times New Roman" w:cs="Times New Roman"/>
          <w:color w:val="000000"/>
          <w:sz w:val="23"/>
          <w:szCs w:val="23"/>
        </w:rPr>
      </w:pPr>
      <w:r w:rsidRPr="00EB6C87">
        <w:rPr>
          <w:rFonts w:ascii="Times New Roman" w:hAnsi="Times New Roman" w:cs="Times New Roman"/>
          <w:b/>
          <w:bCs/>
          <w:color w:val="221F1F"/>
          <w:sz w:val="23"/>
          <w:szCs w:val="23"/>
        </w:rPr>
        <w:t xml:space="preserve">Article 6 : </w:t>
      </w:r>
      <w:r w:rsidRPr="00EB6C87">
        <w:rPr>
          <w:rFonts w:ascii="Times New Roman" w:hAnsi="Times New Roman" w:cs="Times New Roman"/>
          <w:b/>
          <w:bCs/>
          <w:color w:val="221F1F"/>
          <w:spacing w:val="5"/>
          <w:sz w:val="23"/>
          <w:szCs w:val="23"/>
        </w:rPr>
        <w:t>Pièce</w:t>
      </w:r>
      <w:r w:rsidRPr="00EB6C87">
        <w:rPr>
          <w:rFonts w:ascii="Times New Roman" w:hAnsi="Times New Roman" w:cs="Times New Roman"/>
          <w:b/>
          <w:bCs/>
          <w:color w:val="221F1F"/>
          <w:sz w:val="23"/>
          <w:szCs w:val="23"/>
        </w:rPr>
        <w:t xml:space="preserve">s </w:t>
      </w:r>
      <w:r w:rsidRPr="00EB6C87">
        <w:rPr>
          <w:rFonts w:ascii="Times New Roman" w:hAnsi="Times New Roman" w:cs="Times New Roman"/>
          <w:b/>
          <w:bCs/>
          <w:color w:val="221F1F"/>
          <w:spacing w:val="5"/>
          <w:sz w:val="23"/>
          <w:szCs w:val="23"/>
        </w:rPr>
        <w:t>constitutive</w:t>
      </w:r>
      <w:r w:rsidRPr="00EB6C87">
        <w:rPr>
          <w:rFonts w:ascii="Times New Roman" w:hAnsi="Times New Roman" w:cs="Times New Roman"/>
          <w:b/>
          <w:bCs/>
          <w:color w:val="221F1F"/>
          <w:sz w:val="23"/>
          <w:szCs w:val="23"/>
        </w:rPr>
        <w:t xml:space="preserve">s </w:t>
      </w:r>
      <w:r w:rsidRPr="00EB6C87">
        <w:rPr>
          <w:rFonts w:ascii="Times New Roman" w:hAnsi="Times New Roman" w:cs="Times New Roman"/>
          <w:b/>
          <w:bCs/>
          <w:color w:val="221F1F"/>
          <w:spacing w:val="5"/>
          <w:sz w:val="23"/>
          <w:szCs w:val="23"/>
        </w:rPr>
        <w:t>d</w:t>
      </w:r>
      <w:r w:rsidRPr="00EB6C87">
        <w:rPr>
          <w:rFonts w:ascii="Times New Roman" w:hAnsi="Times New Roman" w:cs="Times New Roman"/>
          <w:b/>
          <w:bCs/>
          <w:color w:val="221F1F"/>
          <w:sz w:val="23"/>
          <w:szCs w:val="23"/>
        </w:rPr>
        <w:t xml:space="preserve">u </w:t>
      </w:r>
      <w:r w:rsidRPr="00EB6C87">
        <w:rPr>
          <w:rFonts w:ascii="Times New Roman" w:hAnsi="Times New Roman" w:cs="Times New Roman"/>
          <w:b/>
          <w:bCs/>
          <w:color w:val="221F1F"/>
          <w:spacing w:val="5"/>
          <w:sz w:val="23"/>
          <w:szCs w:val="23"/>
        </w:rPr>
        <w:t>marché</w:t>
      </w:r>
      <w:r w:rsidRPr="00EB6C87">
        <w:rPr>
          <w:rFonts w:ascii="Times New Roman" w:hAnsi="Times New Roman" w:cs="Times New Roman"/>
          <w:b/>
          <w:bCs/>
          <w:color w:val="221F1F"/>
          <w:sz w:val="23"/>
          <w:szCs w:val="23"/>
        </w:rPr>
        <w:t>.</w:t>
      </w:r>
    </w:p>
    <w:p w:rsidR="002119EF" w:rsidRPr="00EB6C87" w:rsidRDefault="002119EF" w:rsidP="00EB6C87">
      <w:pPr>
        <w:autoSpaceDE w:val="0"/>
        <w:autoSpaceDN w:val="0"/>
        <w:adjustRightInd w:val="0"/>
        <w:spacing w:line="24" w:lineRule="atLeast"/>
        <w:ind w:right="-54"/>
        <w:jc w:val="both"/>
        <w:rPr>
          <w:rFonts w:ascii="Times New Roman" w:hAnsi="Times New Roman" w:cs="Times New Roman"/>
          <w:color w:val="000000"/>
          <w:sz w:val="23"/>
          <w:szCs w:val="23"/>
        </w:rPr>
      </w:pPr>
      <w:r w:rsidRPr="00EB6C87">
        <w:rPr>
          <w:rFonts w:ascii="Times New Roman" w:hAnsi="Times New Roman" w:cs="Times New Roman"/>
          <w:color w:val="221F1F"/>
          <w:sz w:val="23"/>
          <w:szCs w:val="23"/>
        </w:rPr>
        <w:t>Les pièces contractuelles constitutives du présent marché sont par ordre de priorité:</w:t>
      </w:r>
    </w:p>
    <w:p w:rsidR="002119EF" w:rsidRPr="00EB6C87" w:rsidRDefault="002119EF" w:rsidP="00EB6C87">
      <w:pPr>
        <w:numPr>
          <w:ilvl w:val="0"/>
          <w:numId w:val="8"/>
        </w:numPr>
        <w:autoSpaceDE w:val="0"/>
        <w:autoSpaceDN w:val="0"/>
        <w:adjustRightInd w:val="0"/>
        <w:spacing w:after="0" w:line="24" w:lineRule="atLeast"/>
        <w:ind w:right="-20"/>
        <w:jc w:val="both"/>
        <w:rPr>
          <w:rFonts w:ascii="Times New Roman" w:hAnsi="Times New Roman" w:cs="Times New Roman"/>
          <w:color w:val="000000"/>
          <w:sz w:val="23"/>
          <w:szCs w:val="23"/>
        </w:rPr>
      </w:pPr>
      <w:r w:rsidRPr="00EB6C87">
        <w:rPr>
          <w:rFonts w:ascii="Times New Roman" w:hAnsi="Times New Roman" w:cs="Times New Roman"/>
          <w:color w:val="221F1F"/>
          <w:sz w:val="23"/>
          <w:szCs w:val="23"/>
        </w:rPr>
        <w:t>La lettre de soumission ;</w:t>
      </w:r>
    </w:p>
    <w:p w:rsidR="002119EF" w:rsidRPr="00EB6C87" w:rsidRDefault="002119EF" w:rsidP="00EB6C87">
      <w:pPr>
        <w:numPr>
          <w:ilvl w:val="0"/>
          <w:numId w:val="8"/>
        </w:numPr>
        <w:autoSpaceDE w:val="0"/>
        <w:autoSpaceDN w:val="0"/>
        <w:adjustRightInd w:val="0"/>
        <w:spacing w:after="0" w:line="24" w:lineRule="atLeast"/>
        <w:ind w:right="-20"/>
        <w:jc w:val="both"/>
        <w:rPr>
          <w:rFonts w:ascii="Times New Roman" w:hAnsi="Times New Roman" w:cs="Times New Roman"/>
          <w:color w:val="000000"/>
          <w:sz w:val="23"/>
          <w:szCs w:val="23"/>
        </w:rPr>
      </w:pPr>
      <w:r w:rsidRPr="00EB6C87">
        <w:rPr>
          <w:rFonts w:ascii="Times New Roman" w:hAnsi="Times New Roman" w:cs="Times New Roman"/>
          <w:color w:val="221F1F"/>
          <w:sz w:val="23"/>
          <w:szCs w:val="23"/>
        </w:rPr>
        <w:t xml:space="preserve">la soumission du Cocontractant et ses annexes dans toutes les dispositions non contraires au Cahier des Clauses Administratives Particulières </w:t>
      </w:r>
      <w:r w:rsidRPr="00EB6C87">
        <w:rPr>
          <w:rFonts w:ascii="Times New Roman" w:hAnsi="Times New Roman" w:cs="Times New Roman"/>
          <w:color w:val="221F1F"/>
          <w:spacing w:val="5"/>
          <w:sz w:val="23"/>
          <w:szCs w:val="23"/>
        </w:rPr>
        <w:t>e</w:t>
      </w:r>
      <w:r w:rsidRPr="00EB6C87">
        <w:rPr>
          <w:rFonts w:ascii="Times New Roman" w:hAnsi="Times New Roman" w:cs="Times New Roman"/>
          <w:color w:val="221F1F"/>
          <w:sz w:val="23"/>
          <w:szCs w:val="23"/>
        </w:rPr>
        <w:t>t à la Description de la fourniture ci-dessous visés;</w:t>
      </w:r>
    </w:p>
    <w:p w:rsidR="002119EF" w:rsidRPr="00EB6C87" w:rsidRDefault="002119EF" w:rsidP="00EB6C87">
      <w:pPr>
        <w:numPr>
          <w:ilvl w:val="0"/>
          <w:numId w:val="8"/>
        </w:numPr>
        <w:autoSpaceDE w:val="0"/>
        <w:autoSpaceDN w:val="0"/>
        <w:adjustRightInd w:val="0"/>
        <w:spacing w:after="0" w:line="24" w:lineRule="atLeast"/>
        <w:ind w:right="-20"/>
        <w:jc w:val="both"/>
        <w:rPr>
          <w:rFonts w:ascii="Times New Roman" w:hAnsi="Times New Roman" w:cs="Times New Roman"/>
          <w:color w:val="000000"/>
          <w:sz w:val="23"/>
          <w:szCs w:val="23"/>
        </w:rPr>
      </w:pPr>
      <w:r w:rsidRPr="00EB6C87">
        <w:rPr>
          <w:rFonts w:ascii="Times New Roman" w:hAnsi="Times New Roman" w:cs="Times New Roman"/>
          <w:color w:val="221F1F"/>
          <w:spacing w:val="5"/>
          <w:sz w:val="23"/>
          <w:szCs w:val="23"/>
        </w:rPr>
        <w:t>l</w:t>
      </w:r>
      <w:r w:rsidRPr="00EB6C87">
        <w:rPr>
          <w:rFonts w:ascii="Times New Roman" w:hAnsi="Times New Roman" w:cs="Times New Roman"/>
          <w:color w:val="221F1F"/>
          <w:sz w:val="23"/>
          <w:szCs w:val="23"/>
        </w:rPr>
        <w:t xml:space="preserve">e </w:t>
      </w:r>
      <w:r w:rsidRPr="00EB6C87">
        <w:rPr>
          <w:rFonts w:ascii="Times New Roman" w:hAnsi="Times New Roman" w:cs="Times New Roman"/>
          <w:color w:val="221F1F"/>
          <w:spacing w:val="5"/>
          <w:sz w:val="23"/>
          <w:szCs w:val="23"/>
        </w:rPr>
        <w:t>Cahie</w:t>
      </w:r>
      <w:r w:rsidRPr="00EB6C87">
        <w:rPr>
          <w:rFonts w:ascii="Times New Roman" w:hAnsi="Times New Roman" w:cs="Times New Roman"/>
          <w:color w:val="221F1F"/>
          <w:sz w:val="23"/>
          <w:szCs w:val="23"/>
        </w:rPr>
        <w:t xml:space="preserve">r </w:t>
      </w:r>
      <w:r w:rsidRPr="00EB6C87">
        <w:rPr>
          <w:rFonts w:ascii="Times New Roman" w:hAnsi="Times New Roman" w:cs="Times New Roman"/>
          <w:color w:val="221F1F"/>
          <w:spacing w:val="5"/>
          <w:sz w:val="23"/>
          <w:szCs w:val="23"/>
        </w:rPr>
        <w:t>de</w:t>
      </w:r>
      <w:r w:rsidRPr="00EB6C87">
        <w:rPr>
          <w:rFonts w:ascii="Times New Roman" w:hAnsi="Times New Roman" w:cs="Times New Roman"/>
          <w:color w:val="221F1F"/>
          <w:sz w:val="23"/>
          <w:szCs w:val="23"/>
        </w:rPr>
        <w:t xml:space="preserve">s </w:t>
      </w:r>
      <w:r w:rsidRPr="00EB6C87">
        <w:rPr>
          <w:rFonts w:ascii="Times New Roman" w:hAnsi="Times New Roman" w:cs="Times New Roman"/>
          <w:color w:val="221F1F"/>
          <w:spacing w:val="5"/>
          <w:sz w:val="23"/>
          <w:szCs w:val="23"/>
        </w:rPr>
        <w:t>Clause</w:t>
      </w:r>
      <w:r w:rsidRPr="00EB6C87">
        <w:rPr>
          <w:rFonts w:ascii="Times New Roman" w:hAnsi="Times New Roman" w:cs="Times New Roman"/>
          <w:color w:val="221F1F"/>
          <w:sz w:val="23"/>
          <w:szCs w:val="23"/>
        </w:rPr>
        <w:t xml:space="preserve">s </w:t>
      </w:r>
      <w:r w:rsidRPr="00EB6C87">
        <w:rPr>
          <w:rFonts w:ascii="Times New Roman" w:hAnsi="Times New Roman" w:cs="Times New Roman"/>
          <w:color w:val="221F1F"/>
          <w:spacing w:val="5"/>
          <w:sz w:val="23"/>
          <w:szCs w:val="23"/>
        </w:rPr>
        <w:t xml:space="preserve">Administratives </w:t>
      </w:r>
      <w:r w:rsidRPr="00EB6C87">
        <w:rPr>
          <w:rFonts w:ascii="Times New Roman" w:hAnsi="Times New Roman" w:cs="Times New Roman"/>
          <w:color w:val="221F1F"/>
          <w:sz w:val="23"/>
          <w:szCs w:val="23"/>
        </w:rPr>
        <w:t>Particulières(CCAP);</w:t>
      </w:r>
    </w:p>
    <w:p w:rsidR="002119EF" w:rsidRPr="00EB6C87" w:rsidRDefault="002119EF" w:rsidP="00EB6C87">
      <w:pPr>
        <w:numPr>
          <w:ilvl w:val="0"/>
          <w:numId w:val="8"/>
        </w:numPr>
        <w:autoSpaceDE w:val="0"/>
        <w:autoSpaceDN w:val="0"/>
        <w:adjustRightInd w:val="0"/>
        <w:spacing w:after="0" w:line="24" w:lineRule="atLeast"/>
        <w:ind w:right="-20"/>
        <w:jc w:val="both"/>
        <w:rPr>
          <w:rFonts w:ascii="Times New Roman" w:hAnsi="Times New Roman" w:cs="Times New Roman"/>
          <w:color w:val="000000"/>
          <w:sz w:val="23"/>
          <w:szCs w:val="23"/>
        </w:rPr>
      </w:pPr>
      <w:r w:rsidRPr="00EB6C87">
        <w:rPr>
          <w:rFonts w:ascii="Times New Roman" w:hAnsi="Times New Roman" w:cs="Times New Roman"/>
          <w:color w:val="221F1F"/>
          <w:sz w:val="23"/>
          <w:szCs w:val="23"/>
        </w:rPr>
        <w:t>la Description de la Fourniture (DF);</w:t>
      </w:r>
    </w:p>
    <w:p w:rsidR="002119EF" w:rsidRPr="00EB6C87" w:rsidRDefault="002119EF" w:rsidP="00EB6C87">
      <w:pPr>
        <w:numPr>
          <w:ilvl w:val="0"/>
          <w:numId w:val="8"/>
        </w:numPr>
        <w:autoSpaceDE w:val="0"/>
        <w:autoSpaceDN w:val="0"/>
        <w:adjustRightInd w:val="0"/>
        <w:spacing w:after="0" w:line="24" w:lineRule="atLeast"/>
        <w:ind w:right="-20"/>
        <w:jc w:val="both"/>
        <w:rPr>
          <w:rFonts w:ascii="Times New Roman" w:hAnsi="Times New Roman" w:cs="Times New Roman"/>
          <w:color w:val="000000"/>
          <w:sz w:val="23"/>
          <w:szCs w:val="23"/>
        </w:rPr>
      </w:pPr>
      <w:r w:rsidRPr="00EB6C87">
        <w:rPr>
          <w:rFonts w:ascii="Times New Roman" w:hAnsi="Times New Roman" w:cs="Times New Roman"/>
          <w:color w:val="221F1F"/>
          <w:sz w:val="23"/>
          <w:szCs w:val="23"/>
        </w:rPr>
        <w:t>les éléments propres à la détermination du montant du marché, tels que, par ordre de priorité: le bordereau des prix unitaires; le devis quantitatif et le sous détail des prix unitaires;</w:t>
      </w:r>
    </w:p>
    <w:p w:rsidR="002119EF" w:rsidRPr="00EB6C87" w:rsidRDefault="002119EF" w:rsidP="00EB6C87">
      <w:pPr>
        <w:numPr>
          <w:ilvl w:val="0"/>
          <w:numId w:val="8"/>
        </w:numPr>
        <w:autoSpaceDE w:val="0"/>
        <w:autoSpaceDN w:val="0"/>
        <w:adjustRightInd w:val="0"/>
        <w:spacing w:after="0" w:line="24" w:lineRule="atLeast"/>
        <w:ind w:right="-20"/>
        <w:jc w:val="both"/>
        <w:rPr>
          <w:rFonts w:ascii="Times New Roman" w:hAnsi="Times New Roman" w:cs="Times New Roman"/>
          <w:color w:val="000000"/>
          <w:sz w:val="23"/>
          <w:szCs w:val="23"/>
        </w:rPr>
      </w:pPr>
      <w:r w:rsidRPr="00EB6C87">
        <w:rPr>
          <w:rFonts w:ascii="Times New Roman" w:hAnsi="Times New Roman" w:cs="Times New Roman"/>
          <w:sz w:val="23"/>
          <w:szCs w:val="23"/>
        </w:rPr>
        <w:t>l’arrêté N°033/CAB/PM du 13 février 2007, mettant en vigueur le Cahier des Clauses Administratives Générales applicables aux Marchés</w:t>
      </w:r>
      <w:r w:rsidRPr="00EB6C87">
        <w:rPr>
          <w:rFonts w:ascii="Times New Roman" w:hAnsi="Times New Roman" w:cs="Times New Roman"/>
          <w:color w:val="221F1F"/>
          <w:sz w:val="23"/>
          <w:szCs w:val="23"/>
        </w:rPr>
        <w:t xml:space="preserve"> Publics de fournitures.</w:t>
      </w:r>
    </w:p>
    <w:p w:rsidR="002119EF" w:rsidRPr="00EB6C87" w:rsidRDefault="002119EF" w:rsidP="00EB6C87">
      <w:pPr>
        <w:autoSpaceDE w:val="0"/>
        <w:autoSpaceDN w:val="0"/>
        <w:adjustRightInd w:val="0"/>
        <w:spacing w:line="24" w:lineRule="atLeast"/>
        <w:ind w:left="360" w:hanging="360"/>
        <w:jc w:val="both"/>
        <w:rPr>
          <w:rFonts w:ascii="Times New Roman" w:hAnsi="Times New Roman" w:cs="Times New Roman"/>
          <w:color w:val="221F1F"/>
          <w:sz w:val="23"/>
          <w:szCs w:val="23"/>
        </w:rPr>
      </w:pPr>
    </w:p>
    <w:p w:rsidR="002119EF" w:rsidRPr="00EB6C87" w:rsidRDefault="002119EF" w:rsidP="00EB6C87">
      <w:pPr>
        <w:autoSpaceDE w:val="0"/>
        <w:autoSpaceDN w:val="0"/>
        <w:adjustRightInd w:val="0"/>
        <w:spacing w:line="24" w:lineRule="atLeast"/>
        <w:ind w:left="114" w:right="62"/>
        <w:jc w:val="both"/>
        <w:rPr>
          <w:rFonts w:ascii="Times New Roman" w:hAnsi="Times New Roman" w:cs="Times New Roman"/>
          <w:color w:val="000000"/>
          <w:sz w:val="23"/>
          <w:szCs w:val="23"/>
        </w:rPr>
      </w:pPr>
      <w:r w:rsidRPr="00EB6C87">
        <w:rPr>
          <w:rFonts w:ascii="Times New Roman" w:hAnsi="Times New Roman" w:cs="Times New Roman"/>
          <w:b/>
          <w:bCs/>
          <w:color w:val="221F1F"/>
          <w:sz w:val="23"/>
          <w:szCs w:val="23"/>
        </w:rPr>
        <w:t>Article 7:</w:t>
      </w:r>
      <w:r w:rsidR="00273DAB" w:rsidRPr="00EB6C87">
        <w:rPr>
          <w:rFonts w:ascii="Times New Roman" w:hAnsi="Times New Roman" w:cs="Times New Roman"/>
          <w:b/>
          <w:bCs/>
          <w:color w:val="221F1F"/>
          <w:sz w:val="23"/>
          <w:szCs w:val="23"/>
        </w:rPr>
        <w:t xml:space="preserve"> </w:t>
      </w:r>
      <w:r w:rsidRPr="00EB6C87">
        <w:rPr>
          <w:rFonts w:ascii="Times New Roman" w:hAnsi="Times New Roman" w:cs="Times New Roman"/>
          <w:b/>
          <w:bCs/>
          <w:color w:val="221F1F"/>
          <w:sz w:val="23"/>
          <w:szCs w:val="23"/>
        </w:rPr>
        <w:t>Textes généraux applicables</w:t>
      </w:r>
    </w:p>
    <w:p w:rsidR="002119EF" w:rsidRPr="00EB6C87" w:rsidRDefault="002119EF" w:rsidP="00EB6C87">
      <w:pPr>
        <w:autoSpaceDE w:val="0"/>
        <w:autoSpaceDN w:val="0"/>
        <w:adjustRightInd w:val="0"/>
        <w:spacing w:line="280" w:lineRule="atLeast"/>
        <w:jc w:val="both"/>
        <w:rPr>
          <w:rFonts w:ascii="Times New Roman" w:hAnsi="Times New Roman" w:cs="Times New Roman"/>
          <w:sz w:val="23"/>
          <w:szCs w:val="23"/>
        </w:rPr>
      </w:pPr>
      <w:r w:rsidRPr="00EB6C87">
        <w:rPr>
          <w:rFonts w:ascii="Times New Roman" w:hAnsi="Times New Roman" w:cs="Times New Roman"/>
          <w:sz w:val="23"/>
          <w:szCs w:val="23"/>
        </w:rPr>
        <w:tab/>
        <w:t>Le présent Marché est soumis aux textes généraux ci-après :</w:t>
      </w:r>
    </w:p>
    <w:p w:rsidR="003F6948" w:rsidRPr="00EB6C87" w:rsidRDefault="003F6948" w:rsidP="00E67AA6">
      <w:pPr>
        <w:numPr>
          <w:ilvl w:val="0"/>
          <w:numId w:val="30"/>
        </w:numPr>
        <w:spacing w:after="0" w:line="276" w:lineRule="auto"/>
        <w:contextualSpacing/>
        <w:jc w:val="both"/>
        <w:rPr>
          <w:rFonts w:ascii="Times New Roman" w:hAnsi="Times New Roman" w:cs="Times New Roman"/>
        </w:rPr>
      </w:pPr>
      <w:r w:rsidRPr="00EB6C87">
        <w:rPr>
          <w:rFonts w:ascii="Times New Roman" w:hAnsi="Times New Roman" w:cs="Times New Roman"/>
        </w:rPr>
        <w:t>la Loi n° 92/007 du 14 Août 1992 portant Code du travail ;</w:t>
      </w:r>
    </w:p>
    <w:p w:rsidR="003F6948" w:rsidRPr="00EB6C87" w:rsidRDefault="003F6948" w:rsidP="00E67AA6">
      <w:pPr>
        <w:numPr>
          <w:ilvl w:val="0"/>
          <w:numId w:val="30"/>
        </w:numPr>
        <w:spacing w:after="0" w:line="276" w:lineRule="auto"/>
        <w:contextualSpacing/>
        <w:jc w:val="both"/>
        <w:rPr>
          <w:rFonts w:ascii="Times New Roman" w:hAnsi="Times New Roman" w:cs="Times New Roman"/>
        </w:rPr>
      </w:pPr>
      <w:r w:rsidRPr="00EB6C87">
        <w:rPr>
          <w:rFonts w:ascii="Times New Roman" w:hAnsi="Times New Roman" w:cs="Times New Roman"/>
        </w:rPr>
        <w:t>la Loi cadre N°96/15 du 15 août 1996 sur la gestion de l’environnement ;</w:t>
      </w:r>
    </w:p>
    <w:p w:rsidR="003F6948" w:rsidRPr="00EB6C87" w:rsidRDefault="003F6948" w:rsidP="00E67AA6">
      <w:pPr>
        <w:numPr>
          <w:ilvl w:val="0"/>
          <w:numId w:val="30"/>
        </w:numPr>
        <w:spacing w:after="0" w:line="276" w:lineRule="auto"/>
        <w:contextualSpacing/>
        <w:jc w:val="both"/>
        <w:rPr>
          <w:rFonts w:ascii="Times New Roman" w:hAnsi="Times New Roman" w:cs="Times New Roman"/>
        </w:rPr>
      </w:pPr>
      <w:r w:rsidRPr="00EB6C87">
        <w:rPr>
          <w:rFonts w:ascii="Times New Roman" w:hAnsi="Times New Roman" w:cs="Times New Roman"/>
        </w:rPr>
        <w:t>la Loi N°2000/09 du 13 juillet 2000 fixant l’organisation et les modalités d’exercice</w:t>
      </w:r>
      <w:r w:rsidR="008C3084" w:rsidRPr="00EB6C87">
        <w:rPr>
          <w:rFonts w:ascii="Times New Roman" w:hAnsi="Times New Roman" w:cs="Times New Roman"/>
        </w:rPr>
        <w:t xml:space="preserve"> de la profession d’Ingénieur de Génie </w:t>
      </w:r>
      <w:r w:rsidR="00D211B4" w:rsidRPr="00EB6C87">
        <w:rPr>
          <w:rFonts w:ascii="Times New Roman" w:hAnsi="Times New Roman" w:cs="Times New Roman"/>
        </w:rPr>
        <w:t>Civil ;</w:t>
      </w:r>
    </w:p>
    <w:p w:rsidR="00D211B4" w:rsidRPr="00EB6C87" w:rsidRDefault="00D211B4" w:rsidP="00E67AA6">
      <w:pPr>
        <w:numPr>
          <w:ilvl w:val="0"/>
          <w:numId w:val="30"/>
        </w:numPr>
        <w:spacing w:after="0" w:line="276" w:lineRule="auto"/>
        <w:contextualSpacing/>
        <w:jc w:val="both"/>
        <w:rPr>
          <w:rFonts w:ascii="Times New Roman" w:hAnsi="Times New Roman" w:cs="Times New Roman"/>
        </w:rPr>
      </w:pPr>
      <w:r w:rsidRPr="00EB6C87">
        <w:rPr>
          <w:rFonts w:ascii="Times New Roman" w:hAnsi="Times New Roman" w:cs="Times New Roman"/>
        </w:rPr>
        <w:t>La loi N°2018/012 du 11 juillet 2018 Régime Financier de l’Etat et des autres entités publiques ;</w:t>
      </w:r>
    </w:p>
    <w:p w:rsidR="00D211B4" w:rsidRPr="00EB6C87" w:rsidRDefault="00D211B4" w:rsidP="00E67AA6">
      <w:pPr>
        <w:numPr>
          <w:ilvl w:val="0"/>
          <w:numId w:val="30"/>
        </w:numPr>
        <w:spacing w:after="0" w:line="276" w:lineRule="auto"/>
        <w:contextualSpacing/>
        <w:jc w:val="both"/>
        <w:rPr>
          <w:rFonts w:ascii="Times New Roman" w:hAnsi="Times New Roman" w:cs="Times New Roman"/>
        </w:rPr>
      </w:pPr>
      <w:r w:rsidRPr="00EB6C87">
        <w:rPr>
          <w:rFonts w:ascii="Times New Roman" w:hAnsi="Times New Roman" w:cs="Times New Roman"/>
        </w:rPr>
        <w:t xml:space="preserve">La loi n°2019/024 du 24 Décembre 2019 portant Code Général des Collectivités Territoriales Décentralisées </w:t>
      </w:r>
    </w:p>
    <w:p w:rsidR="00D211B4" w:rsidRPr="00EB6C87" w:rsidRDefault="00D211B4" w:rsidP="00E67AA6">
      <w:pPr>
        <w:numPr>
          <w:ilvl w:val="0"/>
          <w:numId w:val="30"/>
        </w:numPr>
        <w:spacing w:after="0" w:line="276" w:lineRule="auto"/>
        <w:contextualSpacing/>
        <w:jc w:val="both"/>
        <w:rPr>
          <w:rFonts w:ascii="Times New Roman" w:hAnsi="Times New Roman" w:cs="Times New Roman"/>
        </w:rPr>
      </w:pPr>
      <w:r w:rsidRPr="00EB6C87">
        <w:rPr>
          <w:rFonts w:ascii="Times New Roman" w:hAnsi="Times New Roman" w:cs="Times New Roman"/>
        </w:rPr>
        <w:t xml:space="preserve">La loi N°2022/020 du 27 décembre 2022 portant loi de </w:t>
      </w:r>
      <w:r w:rsidR="009E35A4" w:rsidRPr="00EB6C87">
        <w:rPr>
          <w:rFonts w:ascii="Times New Roman" w:hAnsi="Times New Roman" w:cs="Times New Roman"/>
        </w:rPr>
        <w:t>Finances</w:t>
      </w:r>
      <w:r w:rsidRPr="00EB6C87">
        <w:rPr>
          <w:rFonts w:ascii="Times New Roman" w:hAnsi="Times New Roman" w:cs="Times New Roman"/>
        </w:rPr>
        <w:t xml:space="preserve"> de la République du Cameroun pour l’exercice </w:t>
      </w:r>
      <w:r w:rsidR="002D2E8F" w:rsidRPr="00EB6C87">
        <w:rPr>
          <w:rFonts w:ascii="Times New Roman" w:hAnsi="Times New Roman" w:cs="Times New Roman"/>
        </w:rPr>
        <w:t>2024</w:t>
      </w:r>
      <w:r w:rsidRPr="00EB6C87">
        <w:rPr>
          <w:rFonts w:ascii="Times New Roman" w:hAnsi="Times New Roman" w:cs="Times New Roman"/>
        </w:rPr>
        <w:t> ;</w:t>
      </w:r>
    </w:p>
    <w:p w:rsidR="009E35A4" w:rsidRPr="00EB6C87" w:rsidRDefault="009E35A4" w:rsidP="00E67AA6">
      <w:pPr>
        <w:numPr>
          <w:ilvl w:val="0"/>
          <w:numId w:val="30"/>
        </w:numPr>
        <w:spacing w:after="0" w:line="276" w:lineRule="auto"/>
        <w:contextualSpacing/>
        <w:jc w:val="both"/>
        <w:rPr>
          <w:rFonts w:ascii="Times New Roman" w:hAnsi="Times New Roman" w:cs="Times New Roman"/>
        </w:rPr>
      </w:pPr>
      <w:r w:rsidRPr="00EB6C87">
        <w:rPr>
          <w:rFonts w:ascii="Times New Roman" w:hAnsi="Times New Roman" w:cs="Times New Roman"/>
        </w:rPr>
        <w:t>le décret N°2001/048 du 23 février 2001 portant organisation et fonctionnement de l’Agence de Régulation des Marchés Publics ;</w:t>
      </w:r>
    </w:p>
    <w:p w:rsidR="009E35A4" w:rsidRPr="00EB6C87" w:rsidRDefault="009E35A4" w:rsidP="00E67AA6">
      <w:pPr>
        <w:numPr>
          <w:ilvl w:val="0"/>
          <w:numId w:val="30"/>
        </w:numPr>
        <w:spacing w:after="0" w:line="276" w:lineRule="auto"/>
        <w:contextualSpacing/>
        <w:jc w:val="both"/>
        <w:rPr>
          <w:rFonts w:ascii="Times New Roman" w:hAnsi="Times New Roman" w:cs="Times New Roman"/>
        </w:rPr>
      </w:pPr>
      <w:r w:rsidRPr="00EB6C87">
        <w:rPr>
          <w:rFonts w:ascii="Times New Roman" w:hAnsi="Times New Roman" w:cs="Times New Roman"/>
        </w:rPr>
        <w:t>Le décret n°2003/635/PM du 16 avril 2003 fixant les modalités d’application du régime fiscal et douanier des Marchés Publics </w:t>
      </w:r>
    </w:p>
    <w:p w:rsidR="009E35A4" w:rsidRPr="00EB6C87" w:rsidRDefault="009E35A4" w:rsidP="00E67AA6">
      <w:pPr>
        <w:numPr>
          <w:ilvl w:val="0"/>
          <w:numId w:val="30"/>
        </w:numPr>
        <w:spacing w:after="0" w:line="276" w:lineRule="auto"/>
        <w:contextualSpacing/>
        <w:jc w:val="both"/>
        <w:rPr>
          <w:rFonts w:ascii="Times New Roman" w:hAnsi="Times New Roman" w:cs="Times New Roman"/>
        </w:rPr>
      </w:pPr>
      <w:r w:rsidRPr="00EB6C87">
        <w:rPr>
          <w:rFonts w:ascii="Times New Roman" w:hAnsi="Times New Roman" w:cs="Times New Roman"/>
        </w:rPr>
        <w:t>Le décret n°2012/075 du 08 Mars 2012 portant sur l’organisation du ministère des marchés publics</w:t>
      </w:r>
    </w:p>
    <w:p w:rsidR="009E35A4" w:rsidRPr="00EB6C87" w:rsidRDefault="009E35A4" w:rsidP="00E67AA6">
      <w:pPr>
        <w:numPr>
          <w:ilvl w:val="0"/>
          <w:numId w:val="30"/>
        </w:numPr>
        <w:spacing w:after="0" w:line="276" w:lineRule="auto"/>
        <w:contextualSpacing/>
        <w:jc w:val="both"/>
        <w:rPr>
          <w:rFonts w:ascii="Times New Roman" w:hAnsi="Times New Roman" w:cs="Times New Roman"/>
        </w:rPr>
      </w:pPr>
      <w:r w:rsidRPr="00EB6C87">
        <w:rPr>
          <w:rFonts w:ascii="Times New Roman" w:hAnsi="Times New Roman" w:cs="Times New Roman"/>
        </w:rPr>
        <w:t>Le décret N° 2013/271 du 05 août 2013 modifiant et complétant le décret N°2012/074 du 08 mars 2012 portant création, organisation et fonctionnement des commissions des marchés publics ;</w:t>
      </w:r>
    </w:p>
    <w:p w:rsidR="002119EF" w:rsidRPr="00EB6C87" w:rsidRDefault="002119EF" w:rsidP="00E67AA6">
      <w:pPr>
        <w:numPr>
          <w:ilvl w:val="0"/>
          <w:numId w:val="30"/>
        </w:numPr>
        <w:spacing w:after="0" w:line="276" w:lineRule="auto"/>
        <w:contextualSpacing/>
        <w:jc w:val="both"/>
        <w:rPr>
          <w:rFonts w:ascii="Times New Roman" w:hAnsi="Times New Roman" w:cs="Times New Roman"/>
        </w:rPr>
      </w:pPr>
      <w:r w:rsidRPr="00EB6C87">
        <w:rPr>
          <w:rFonts w:ascii="Times New Roman" w:hAnsi="Times New Roman" w:cs="Times New Roman"/>
        </w:rPr>
        <w:t xml:space="preserve">Le </w:t>
      </w:r>
      <w:r w:rsidR="009E35A4" w:rsidRPr="00EB6C87">
        <w:rPr>
          <w:rFonts w:ascii="Times New Roman" w:hAnsi="Times New Roman" w:cs="Times New Roman"/>
        </w:rPr>
        <w:t>d</w:t>
      </w:r>
      <w:r w:rsidRPr="00EB6C87">
        <w:rPr>
          <w:rFonts w:ascii="Times New Roman" w:hAnsi="Times New Roman" w:cs="Times New Roman"/>
        </w:rPr>
        <w:t>écret n° 2018/366 du 20 juin 2018 portant Code des Marchés Publics et ses différents textes d’application ;</w:t>
      </w:r>
    </w:p>
    <w:p w:rsidR="002119EF" w:rsidRPr="00EB6C87" w:rsidRDefault="009E35A4" w:rsidP="00E67AA6">
      <w:pPr>
        <w:numPr>
          <w:ilvl w:val="0"/>
          <w:numId w:val="30"/>
        </w:numPr>
        <w:spacing w:after="0" w:line="276" w:lineRule="auto"/>
        <w:contextualSpacing/>
        <w:jc w:val="both"/>
        <w:rPr>
          <w:rFonts w:ascii="Times New Roman" w:hAnsi="Times New Roman" w:cs="Times New Roman"/>
        </w:rPr>
      </w:pPr>
      <w:r w:rsidRPr="00EB6C87">
        <w:rPr>
          <w:rFonts w:ascii="Times New Roman" w:hAnsi="Times New Roman" w:cs="Times New Roman"/>
        </w:rPr>
        <w:t>L’arrêté N°033/CAB/PM du 13 février 2007 mettant en vigueur le Cahier des Clauses Administrative et Générales, applicable aux marchés publics ;</w:t>
      </w:r>
    </w:p>
    <w:p w:rsidR="002119EF" w:rsidRPr="00EB6C87" w:rsidRDefault="002119EF" w:rsidP="00E67AA6">
      <w:pPr>
        <w:numPr>
          <w:ilvl w:val="0"/>
          <w:numId w:val="30"/>
        </w:numPr>
        <w:spacing w:after="0" w:line="276" w:lineRule="auto"/>
        <w:contextualSpacing/>
        <w:jc w:val="both"/>
        <w:rPr>
          <w:rFonts w:ascii="Times New Roman" w:hAnsi="Times New Roman" w:cs="Times New Roman"/>
        </w:rPr>
      </w:pPr>
      <w:proofErr w:type="gramStart"/>
      <w:r w:rsidRPr="00EB6C87">
        <w:rPr>
          <w:rFonts w:ascii="Times New Roman" w:hAnsi="Times New Roman" w:cs="Times New Roman"/>
        </w:rPr>
        <w:t>La</w:t>
      </w:r>
      <w:proofErr w:type="gramEnd"/>
      <w:r w:rsidRPr="00EB6C87">
        <w:rPr>
          <w:rFonts w:ascii="Times New Roman" w:hAnsi="Times New Roman" w:cs="Times New Roman"/>
        </w:rPr>
        <w:t xml:space="preserve"> Circulaire n° 0000</w:t>
      </w:r>
      <w:r w:rsidR="004D31E8" w:rsidRPr="00EB6C87">
        <w:rPr>
          <w:rFonts w:ascii="Times New Roman" w:hAnsi="Times New Roman" w:cs="Times New Roman"/>
        </w:rPr>
        <w:t xml:space="preserve">0006/C/MINFI du 30 décembre </w:t>
      </w:r>
      <w:r w:rsidR="002D2E8F" w:rsidRPr="00EB6C87">
        <w:rPr>
          <w:rFonts w:ascii="Times New Roman" w:hAnsi="Times New Roman" w:cs="Times New Roman"/>
        </w:rPr>
        <w:t>2024</w:t>
      </w:r>
      <w:r w:rsidRPr="00EB6C87">
        <w:rPr>
          <w:rFonts w:ascii="Times New Roman" w:hAnsi="Times New Roman" w:cs="Times New Roman"/>
        </w:rPr>
        <w:t xml:space="preserve"> portant instruction</w:t>
      </w:r>
      <w:r w:rsidR="004D31E8" w:rsidRPr="00EB6C87">
        <w:rPr>
          <w:rFonts w:ascii="Times New Roman" w:hAnsi="Times New Roman" w:cs="Times New Roman"/>
        </w:rPr>
        <w:t>s</w:t>
      </w:r>
      <w:r w:rsidRPr="00EB6C87">
        <w:rPr>
          <w:rFonts w:ascii="Times New Roman" w:hAnsi="Times New Roman" w:cs="Times New Roman"/>
        </w:rPr>
        <w:t xml:space="preserve"> relative</w:t>
      </w:r>
      <w:r w:rsidR="004D31E8" w:rsidRPr="00EB6C87">
        <w:rPr>
          <w:rFonts w:ascii="Times New Roman" w:hAnsi="Times New Roman" w:cs="Times New Roman"/>
        </w:rPr>
        <w:t>s</w:t>
      </w:r>
      <w:r w:rsidRPr="00EB6C87">
        <w:rPr>
          <w:rFonts w:ascii="Times New Roman" w:hAnsi="Times New Roman" w:cs="Times New Roman"/>
        </w:rPr>
        <w:t xml:space="preserve"> à l’exécution</w:t>
      </w:r>
      <w:r w:rsidR="004D31E8" w:rsidRPr="00EB6C87">
        <w:rPr>
          <w:rFonts w:ascii="Times New Roman" w:hAnsi="Times New Roman" w:cs="Times New Roman"/>
        </w:rPr>
        <w:t xml:space="preserve"> des lois de finances</w:t>
      </w:r>
      <w:r w:rsidRPr="00EB6C87">
        <w:rPr>
          <w:rFonts w:ascii="Times New Roman" w:hAnsi="Times New Roman" w:cs="Times New Roman"/>
        </w:rPr>
        <w:t xml:space="preserve">, au suivi et au contrôle de l’exécution du budget de l’Etat et des autres Entités Publiques pour l’exercice </w:t>
      </w:r>
      <w:r w:rsidR="002D2E8F" w:rsidRPr="00EB6C87">
        <w:rPr>
          <w:rFonts w:ascii="Times New Roman" w:hAnsi="Times New Roman" w:cs="Times New Roman"/>
        </w:rPr>
        <w:t>2024</w:t>
      </w:r>
      <w:r w:rsidRPr="00EB6C87">
        <w:rPr>
          <w:rFonts w:ascii="Times New Roman" w:hAnsi="Times New Roman" w:cs="Times New Roman"/>
        </w:rPr>
        <w:t> ;</w:t>
      </w:r>
    </w:p>
    <w:p w:rsidR="00CE2366" w:rsidRPr="00EB6C87" w:rsidRDefault="00CE2366" w:rsidP="00E67AA6">
      <w:pPr>
        <w:numPr>
          <w:ilvl w:val="0"/>
          <w:numId w:val="30"/>
        </w:numPr>
        <w:spacing w:after="0" w:line="276" w:lineRule="auto"/>
        <w:contextualSpacing/>
        <w:jc w:val="both"/>
        <w:rPr>
          <w:rFonts w:ascii="Times New Roman" w:hAnsi="Times New Roman" w:cs="Times New Roman"/>
        </w:rPr>
      </w:pPr>
      <w:r w:rsidRPr="00EB6C87">
        <w:rPr>
          <w:rFonts w:ascii="Times New Roman" w:hAnsi="Times New Roman" w:cs="Times New Roman"/>
        </w:rPr>
        <w:t>Lettre Circulaire N</w:t>
      </w:r>
      <w:r w:rsidRPr="00EB6C87">
        <w:rPr>
          <w:rFonts w:ascii="Times New Roman" w:hAnsi="Times New Roman" w:cs="Times New Roman"/>
          <w:vertAlign w:val="superscript"/>
        </w:rPr>
        <w:t>0</w:t>
      </w:r>
      <w:r w:rsidRPr="00EB6C87">
        <w:rPr>
          <w:rFonts w:ascii="Times New Roman" w:hAnsi="Times New Roman" w:cs="Times New Roman"/>
        </w:rPr>
        <w:t xml:space="preserve">000019/LC/MINMAP du 05 juin 2024 relative aux modalités de constitution de consignation, de conservation, de restitution et de déconsignation des cautionnements sur les marches publiques ; </w:t>
      </w:r>
    </w:p>
    <w:p w:rsidR="004D31E8" w:rsidRPr="00EB6C87" w:rsidRDefault="004D31E8" w:rsidP="00E67AA6">
      <w:pPr>
        <w:numPr>
          <w:ilvl w:val="0"/>
          <w:numId w:val="30"/>
        </w:numPr>
        <w:spacing w:after="0" w:line="276" w:lineRule="auto"/>
        <w:contextualSpacing/>
        <w:jc w:val="both"/>
        <w:rPr>
          <w:rFonts w:ascii="Times New Roman" w:hAnsi="Times New Roman" w:cs="Times New Roman"/>
        </w:rPr>
      </w:pPr>
      <w:r w:rsidRPr="00EB6C87">
        <w:rPr>
          <w:rFonts w:ascii="Times New Roman" w:hAnsi="Times New Roman" w:cs="Times New Roman"/>
        </w:rPr>
        <w:lastRenderedPageBreak/>
        <w:t>Les autres textes spécifiques du domaine concerné par le présent marché ;</w:t>
      </w:r>
    </w:p>
    <w:p w:rsidR="004D31E8" w:rsidRPr="00EB6C87" w:rsidRDefault="004D31E8" w:rsidP="00E67AA6">
      <w:pPr>
        <w:numPr>
          <w:ilvl w:val="0"/>
          <w:numId w:val="30"/>
        </w:numPr>
        <w:spacing w:after="0" w:line="276" w:lineRule="auto"/>
        <w:contextualSpacing/>
        <w:jc w:val="both"/>
        <w:rPr>
          <w:rFonts w:ascii="Times New Roman" w:hAnsi="Times New Roman" w:cs="Times New Roman"/>
        </w:rPr>
      </w:pPr>
      <w:r w:rsidRPr="00EB6C87">
        <w:rPr>
          <w:rFonts w:ascii="Times New Roman" w:hAnsi="Times New Roman" w:cs="Times New Roman"/>
        </w:rPr>
        <w:t>Les normes en vigueur dans la République du Cameroun.</w:t>
      </w:r>
    </w:p>
    <w:p w:rsidR="00CE2366" w:rsidRPr="00EB6C87" w:rsidRDefault="00CE2366" w:rsidP="00E67AA6">
      <w:pPr>
        <w:numPr>
          <w:ilvl w:val="0"/>
          <w:numId w:val="30"/>
        </w:numPr>
        <w:spacing w:after="0" w:line="276" w:lineRule="auto"/>
        <w:contextualSpacing/>
        <w:jc w:val="both"/>
        <w:rPr>
          <w:rFonts w:ascii="Times New Roman" w:hAnsi="Times New Roman" w:cs="Times New Roman"/>
        </w:rPr>
      </w:pPr>
    </w:p>
    <w:p w:rsidR="002119EF" w:rsidRPr="00EB6C87" w:rsidRDefault="002119EF" w:rsidP="00EB6C87">
      <w:pPr>
        <w:autoSpaceDE w:val="0"/>
        <w:autoSpaceDN w:val="0"/>
        <w:adjustRightInd w:val="0"/>
        <w:spacing w:before="8" w:line="24" w:lineRule="atLeast"/>
        <w:ind w:right="62"/>
        <w:jc w:val="both"/>
        <w:rPr>
          <w:rFonts w:ascii="Times New Roman" w:hAnsi="Times New Roman" w:cs="Times New Roman"/>
          <w:color w:val="000000"/>
          <w:sz w:val="23"/>
          <w:szCs w:val="23"/>
          <w:highlight w:val="lightGray"/>
        </w:rPr>
      </w:pPr>
    </w:p>
    <w:p w:rsidR="002119EF" w:rsidRPr="00EB6C87" w:rsidRDefault="002119EF" w:rsidP="00EB6C87">
      <w:pPr>
        <w:autoSpaceDE w:val="0"/>
        <w:autoSpaceDN w:val="0"/>
        <w:adjustRightInd w:val="0"/>
        <w:spacing w:line="24" w:lineRule="atLeast"/>
        <w:ind w:left="114" w:right="-145"/>
        <w:jc w:val="both"/>
        <w:rPr>
          <w:rFonts w:ascii="Times New Roman" w:hAnsi="Times New Roman" w:cs="Times New Roman"/>
          <w:color w:val="000000"/>
          <w:sz w:val="23"/>
          <w:szCs w:val="23"/>
        </w:rPr>
      </w:pPr>
      <w:r w:rsidRPr="00EB6C87">
        <w:rPr>
          <w:rFonts w:ascii="Times New Roman" w:hAnsi="Times New Roman" w:cs="Times New Roman"/>
          <w:b/>
          <w:bCs/>
          <w:color w:val="221F1F"/>
          <w:sz w:val="23"/>
          <w:szCs w:val="23"/>
        </w:rPr>
        <w:t>Article</w:t>
      </w:r>
      <w:r w:rsidR="005B0246" w:rsidRPr="00EB6C87">
        <w:rPr>
          <w:rFonts w:ascii="Times New Roman" w:hAnsi="Times New Roman" w:cs="Times New Roman"/>
          <w:b/>
          <w:bCs/>
          <w:color w:val="221F1F"/>
          <w:sz w:val="23"/>
          <w:szCs w:val="23"/>
        </w:rPr>
        <w:t xml:space="preserve"> </w:t>
      </w:r>
      <w:r w:rsidRPr="00EB6C87">
        <w:rPr>
          <w:rFonts w:ascii="Times New Roman" w:hAnsi="Times New Roman" w:cs="Times New Roman"/>
          <w:b/>
          <w:bCs/>
          <w:color w:val="221F1F"/>
          <w:sz w:val="23"/>
          <w:szCs w:val="23"/>
        </w:rPr>
        <w:t>8</w:t>
      </w:r>
      <w:r w:rsidR="005B0246" w:rsidRPr="00EB6C87">
        <w:rPr>
          <w:rFonts w:ascii="Times New Roman" w:hAnsi="Times New Roman" w:cs="Times New Roman"/>
          <w:b/>
          <w:bCs/>
          <w:color w:val="221F1F"/>
          <w:sz w:val="23"/>
          <w:szCs w:val="23"/>
        </w:rPr>
        <w:t xml:space="preserve"> </w:t>
      </w:r>
      <w:r w:rsidRPr="00EB6C87">
        <w:rPr>
          <w:rFonts w:ascii="Times New Roman" w:hAnsi="Times New Roman" w:cs="Times New Roman"/>
          <w:b/>
          <w:bCs/>
          <w:color w:val="221F1F"/>
          <w:sz w:val="23"/>
          <w:szCs w:val="23"/>
        </w:rPr>
        <w:t>:</w:t>
      </w:r>
      <w:r w:rsidR="005B0246" w:rsidRPr="00EB6C87">
        <w:rPr>
          <w:rFonts w:ascii="Times New Roman" w:hAnsi="Times New Roman" w:cs="Times New Roman"/>
          <w:b/>
          <w:bCs/>
          <w:color w:val="221F1F"/>
          <w:sz w:val="23"/>
          <w:szCs w:val="23"/>
        </w:rPr>
        <w:t xml:space="preserve"> </w:t>
      </w:r>
      <w:r w:rsidRPr="00EB6C87">
        <w:rPr>
          <w:rFonts w:ascii="Times New Roman" w:hAnsi="Times New Roman" w:cs="Times New Roman"/>
          <w:b/>
          <w:bCs/>
          <w:color w:val="221F1F"/>
          <w:sz w:val="23"/>
          <w:szCs w:val="23"/>
        </w:rPr>
        <w:t>Communication</w:t>
      </w:r>
    </w:p>
    <w:p w:rsidR="002119EF" w:rsidRPr="00EB6C87" w:rsidRDefault="002119EF" w:rsidP="00EB6C87">
      <w:pPr>
        <w:autoSpaceDE w:val="0"/>
        <w:autoSpaceDN w:val="0"/>
        <w:adjustRightInd w:val="0"/>
        <w:spacing w:line="24" w:lineRule="atLeast"/>
        <w:ind w:left="624" w:right="-18" w:hanging="510"/>
        <w:jc w:val="both"/>
        <w:rPr>
          <w:rFonts w:ascii="Times New Roman" w:hAnsi="Times New Roman" w:cs="Times New Roman"/>
          <w:color w:val="000000"/>
          <w:sz w:val="23"/>
          <w:szCs w:val="23"/>
        </w:rPr>
      </w:pPr>
      <w:r w:rsidRPr="00EB6C87">
        <w:rPr>
          <w:rFonts w:ascii="Times New Roman" w:hAnsi="Times New Roman" w:cs="Times New Roman"/>
          <w:color w:val="221F1F"/>
          <w:sz w:val="23"/>
          <w:szCs w:val="23"/>
        </w:rPr>
        <w:t xml:space="preserve">8.1. </w:t>
      </w:r>
      <w:r w:rsidRPr="00EB6C87">
        <w:rPr>
          <w:rFonts w:ascii="Times New Roman" w:hAnsi="Times New Roman" w:cs="Times New Roman"/>
          <w:color w:val="221F1F"/>
          <w:spacing w:val="2"/>
          <w:sz w:val="23"/>
          <w:szCs w:val="23"/>
        </w:rPr>
        <w:t>Toute</w:t>
      </w:r>
      <w:r w:rsidRPr="00EB6C87">
        <w:rPr>
          <w:rFonts w:ascii="Times New Roman" w:hAnsi="Times New Roman" w:cs="Times New Roman"/>
          <w:color w:val="221F1F"/>
          <w:sz w:val="23"/>
          <w:szCs w:val="23"/>
        </w:rPr>
        <w:t xml:space="preserve">s </w:t>
      </w:r>
      <w:r w:rsidRPr="00EB6C87">
        <w:rPr>
          <w:rFonts w:ascii="Times New Roman" w:hAnsi="Times New Roman" w:cs="Times New Roman"/>
          <w:color w:val="221F1F"/>
          <w:spacing w:val="2"/>
          <w:sz w:val="23"/>
          <w:szCs w:val="23"/>
        </w:rPr>
        <w:t>le</w:t>
      </w:r>
      <w:r w:rsidRPr="00EB6C87">
        <w:rPr>
          <w:rFonts w:ascii="Times New Roman" w:hAnsi="Times New Roman" w:cs="Times New Roman"/>
          <w:color w:val="221F1F"/>
          <w:sz w:val="23"/>
          <w:szCs w:val="23"/>
        </w:rPr>
        <w:t xml:space="preserve">s </w:t>
      </w:r>
      <w:r w:rsidRPr="00EB6C87">
        <w:rPr>
          <w:rFonts w:ascii="Times New Roman" w:hAnsi="Times New Roman" w:cs="Times New Roman"/>
          <w:color w:val="221F1F"/>
          <w:spacing w:val="2"/>
          <w:sz w:val="23"/>
          <w:szCs w:val="23"/>
        </w:rPr>
        <w:t>notification</w:t>
      </w:r>
      <w:r w:rsidRPr="00EB6C87">
        <w:rPr>
          <w:rFonts w:ascii="Times New Roman" w:hAnsi="Times New Roman" w:cs="Times New Roman"/>
          <w:color w:val="221F1F"/>
          <w:sz w:val="23"/>
          <w:szCs w:val="23"/>
        </w:rPr>
        <w:t xml:space="preserve">s </w:t>
      </w:r>
      <w:r w:rsidRPr="00EB6C87">
        <w:rPr>
          <w:rFonts w:ascii="Times New Roman" w:hAnsi="Times New Roman" w:cs="Times New Roman"/>
          <w:color w:val="221F1F"/>
          <w:spacing w:val="2"/>
          <w:sz w:val="23"/>
          <w:szCs w:val="23"/>
        </w:rPr>
        <w:t>e</w:t>
      </w:r>
      <w:r w:rsidRPr="00EB6C87">
        <w:rPr>
          <w:rFonts w:ascii="Times New Roman" w:hAnsi="Times New Roman" w:cs="Times New Roman"/>
          <w:color w:val="221F1F"/>
          <w:sz w:val="23"/>
          <w:szCs w:val="23"/>
        </w:rPr>
        <w:t xml:space="preserve">t </w:t>
      </w:r>
      <w:r w:rsidRPr="00EB6C87">
        <w:rPr>
          <w:rFonts w:ascii="Times New Roman" w:hAnsi="Times New Roman" w:cs="Times New Roman"/>
          <w:color w:val="221F1F"/>
          <w:spacing w:val="2"/>
          <w:sz w:val="23"/>
          <w:szCs w:val="23"/>
        </w:rPr>
        <w:t xml:space="preserve">communications </w:t>
      </w:r>
      <w:r w:rsidRPr="00EB6C87">
        <w:rPr>
          <w:rFonts w:ascii="Times New Roman" w:hAnsi="Times New Roman" w:cs="Times New Roman"/>
          <w:color w:val="221F1F"/>
          <w:spacing w:val="3"/>
          <w:sz w:val="23"/>
          <w:szCs w:val="23"/>
        </w:rPr>
        <w:t>écrite</w:t>
      </w:r>
      <w:r w:rsidRPr="00EB6C87">
        <w:rPr>
          <w:rFonts w:ascii="Times New Roman" w:hAnsi="Times New Roman" w:cs="Times New Roman"/>
          <w:color w:val="221F1F"/>
          <w:sz w:val="23"/>
          <w:szCs w:val="23"/>
        </w:rPr>
        <w:t xml:space="preserve">s </w:t>
      </w:r>
      <w:r w:rsidRPr="00EB6C87">
        <w:rPr>
          <w:rFonts w:ascii="Times New Roman" w:hAnsi="Times New Roman" w:cs="Times New Roman"/>
          <w:color w:val="221F1F"/>
          <w:spacing w:val="3"/>
          <w:sz w:val="23"/>
          <w:szCs w:val="23"/>
        </w:rPr>
        <w:t>dan</w:t>
      </w:r>
      <w:r w:rsidRPr="00EB6C87">
        <w:rPr>
          <w:rFonts w:ascii="Times New Roman" w:hAnsi="Times New Roman" w:cs="Times New Roman"/>
          <w:color w:val="221F1F"/>
          <w:sz w:val="23"/>
          <w:szCs w:val="23"/>
        </w:rPr>
        <w:t xml:space="preserve">s </w:t>
      </w:r>
      <w:r w:rsidRPr="00EB6C87">
        <w:rPr>
          <w:rFonts w:ascii="Times New Roman" w:hAnsi="Times New Roman" w:cs="Times New Roman"/>
          <w:color w:val="221F1F"/>
          <w:spacing w:val="3"/>
          <w:sz w:val="23"/>
          <w:szCs w:val="23"/>
        </w:rPr>
        <w:t>l</w:t>
      </w:r>
      <w:r w:rsidRPr="00EB6C87">
        <w:rPr>
          <w:rFonts w:ascii="Times New Roman" w:hAnsi="Times New Roman" w:cs="Times New Roman"/>
          <w:color w:val="221F1F"/>
          <w:sz w:val="23"/>
          <w:szCs w:val="23"/>
        </w:rPr>
        <w:t xml:space="preserve">e </w:t>
      </w:r>
      <w:r w:rsidRPr="00EB6C87">
        <w:rPr>
          <w:rFonts w:ascii="Times New Roman" w:hAnsi="Times New Roman" w:cs="Times New Roman"/>
          <w:color w:val="221F1F"/>
          <w:spacing w:val="3"/>
          <w:sz w:val="23"/>
          <w:szCs w:val="23"/>
        </w:rPr>
        <w:t>cadr</w:t>
      </w:r>
      <w:r w:rsidRPr="00EB6C87">
        <w:rPr>
          <w:rFonts w:ascii="Times New Roman" w:hAnsi="Times New Roman" w:cs="Times New Roman"/>
          <w:color w:val="221F1F"/>
          <w:sz w:val="23"/>
          <w:szCs w:val="23"/>
        </w:rPr>
        <w:t xml:space="preserve">e </w:t>
      </w:r>
      <w:r w:rsidRPr="00EB6C87">
        <w:rPr>
          <w:rFonts w:ascii="Times New Roman" w:hAnsi="Times New Roman" w:cs="Times New Roman"/>
          <w:color w:val="221F1F"/>
          <w:spacing w:val="3"/>
          <w:sz w:val="23"/>
          <w:szCs w:val="23"/>
        </w:rPr>
        <w:t>d</w:t>
      </w:r>
      <w:r w:rsidRPr="00EB6C87">
        <w:rPr>
          <w:rFonts w:ascii="Times New Roman" w:hAnsi="Times New Roman" w:cs="Times New Roman"/>
          <w:color w:val="221F1F"/>
          <w:sz w:val="23"/>
          <w:szCs w:val="23"/>
        </w:rPr>
        <w:t xml:space="preserve">u </w:t>
      </w:r>
      <w:r w:rsidRPr="00EB6C87">
        <w:rPr>
          <w:rFonts w:ascii="Times New Roman" w:hAnsi="Times New Roman" w:cs="Times New Roman"/>
          <w:color w:val="221F1F"/>
          <w:spacing w:val="3"/>
          <w:sz w:val="23"/>
          <w:szCs w:val="23"/>
        </w:rPr>
        <w:t>présen</w:t>
      </w:r>
      <w:r w:rsidRPr="00EB6C87">
        <w:rPr>
          <w:rFonts w:ascii="Times New Roman" w:hAnsi="Times New Roman" w:cs="Times New Roman"/>
          <w:color w:val="221F1F"/>
          <w:sz w:val="23"/>
          <w:szCs w:val="23"/>
        </w:rPr>
        <w:t xml:space="preserve">t </w:t>
      </w:r>
      <w:r w:rsidRPr="00EB6C87">
        <w:rPr>
          <w:rFonts w:ascii="Times New Roman" w:hAnsi="Times New Roman" w:cs="Times New Roman"/>
          <w:color w:val="221F1F"/>
          <w:spacing w:val="3"/>
          <w:sz w:val="23"/>
          <w:szCs w:val="23"/>
        </w:rPr>
        <w:t xml:space="preserve">marché </w:t>
      </w:r>
      <w:r w:rsidRPr="00EB6C87">
        <w:rPr>
          <w:rFonts w:ascii="Times New Roman" w:hAnsi="Times New Roman" w:cs="Times New Roman"/>
          <w:color w:val="221F1F"/>
          <w:sz w:val="23"/>
          <w:szCs w:val="23"/>
        </w:rPr>
        <w:t>devront être faites aux adresses suivantes avec copie au Ministère des Marchés Publics</w:t>
      </w:r>
      <w:r w:rsidR="00CE2366" w:rsidRPr="00EB6C87">
        <w:rPr>
          <w:rFonts w:ascii="Times New Roman" w:hAnsi="Times New Roman" w:cs="Times New Roman"/>
          <w:color w:val="221F1F"/>
          <w:sz w:val="23"/>
          <w:szCs w:val="23"/>
        </w:rPr>
        <w:t xml:space="preserve"> </w:t>
      </w:r>
      <w:r w:rsidRPr="00EB6C87">
        <w:rPr>
          <w:rFonts w:ascii="Times New Roman" w:hAnsi="Times New Roman" w:cs="Times New Roman"/>
          <w:color w:val="221F1F"/>
          <w:sz w:val="23"/>
          <w:szCs w:val="23"/>
        </w:rPr>
        <w:t>:</w:t>
      </w:r>
    </w:p>
    <w:p w:rsidR="002119EF" w:rsidRPr="00EB6C87" w:rsidRDefault="002119EF" w:rsidP="00EB6C87">
      <w:pPr>
        <w:autoSpaceDE w:val="0"/>
        <w:autoSpaceDN w:val="0"/>
        <w:adjustRightInd w:val="0"/>
        <w:spacing w:line="24" w:lineRule="atLeast"/>
        <w:ind w:right="-16"/>
        <w:jc w:val="both"/>
        <w:rPr>
          <w:rFonts w:ascii="Times New Roman" w:hAnsi="Times New Roman" w:cs="Times New Roman"/>
          <w:color w:val="221F1F"/>
          <w:sz w:val="23"/>
          <w:szCs w:val="23"/>
        </w:rPr>
      </w:pPr>
      <w:r w:rsidRPr="00EB6C87">
        <w:rPr>
          <w:rFonts w:ascii="Times New Roman" w:hAnsi="Times New Roman" w:cs="Times New Roman"/>
          <w:color w:val="221F1F"/>
          <w:sz w:val="23"/>
          <w:szCs w:val="23"/>
        </w:rPr>
        <w:t xml:space="preserve">a. Dans le cas où le cocontractant en est le destinataire : Monsieur le _______________ </w:t>
      </w:r>
    </w:p>
    <w:p w:rsidR="002119EF" w:rsidRPr="00EB6C87" w:rsidRDefault="002119EF" w:rsidP="00EB6C87">
      <w:pPr>
        <w:jc w:val="both"/>
        <w:rPr>
          <w:rFonts w:ascii="Times New Roman" w:hAnsi="Times New Roman" w:cs="Times New Roman"/>
          <w:sz w:val="23"/>
          <w:szCs w:val="23"/>
        </w:rPr>
      </w:pPr>
      <w:r w:rsidRPr="00EB6C87">
        <w:rPr>
          <w:rFonts w:ascii="Times New Roman" w:hAnsi="Times New Roman" w:cs="Times New Roman"/>
          <w:sz w:val="23"/>
          <w:szCs w:val="23"/>
        </w:rPr>
        <w:t>Passé le délai de 15 jours fixé à l’article 6.1 du CCAG pour faire connaître au Maître d’ouvrage, au chef de service son domicile, les correspondances seront valablement adressées à la Communauté Urbaine de Douala.</w:t>
      </w:r>
    </w:p>
    <w:p w:rsidR="002119EF" w:rsidRPr="00EB6C87" w:rsidRDefault="002119EF" w:rsidP="00EB6C87">
      <w:pPr>
        <w:autoSpaceDE w:val="0"/>
        <w:autoSpaceDN w:val="0"/>
        <w:adjustRightInd w:val="0"/>
        <w:spacing w:line="24" w:lineRule="atLeast"/>
        <w:ind w:left="454" w:right="-144" w:hanging="340"/>
        <w:jc w:val="both"/>
        <w:rPr>
          <w:rFonts w:ascii="Times New Roman" w:hAnsi="Times New Roman" w:cs="Times New Roman"/>
          <w:color w:val="000000"/>
          <w:sz w:val="23"/>
          <w:szCs w:val="23"/>
        </w:rPr>
      </w:pPr>
      <w:r w:rsidRPr="00EB6C87">
        <w:rPr>
          <w:rFonts w:ascii="Times New Roman" w:hAnsi="Times New Roman" w:cs="Times New Roman"/>
          <w:color w:val="221F1F"/>
          <w:sz w:val="23"/>
          <w:szCs w:val="23"/>
        </w:rPr>
        <w:t>b. Dans le cas où le Maître d’Ouvrage en est le destinataire</w:t>
      </w:r>
      <w:r w:rsidR="00B34063" w:rsidRPr="00EB6C87">
        <w:rPr>
          <w:rFonts w:ascii="Times New Roman" w:hAnsi="Times New Roman" w:cs="Times New Roman"/>
          <w:color w:val="221F1F"/>
          <w:sz w:val="23"/>
          <w:szCs w:val="23"/>
        </w:rPr>
        <w:t xml:space="preserve"> </w:t>
      </w:r>
      <w:r w:rsidRPr="00EB6C87">
        <w:rPr>
          <w:rFonts w:ascii="Times New Roman" w:hAnsi="Times New Roman" w:cs="Times New Roman"/>
          <w:color w:val="221F1F"/>
          <w:sz w:val="23"/>
          <w:szCs w:val="23"/>
        </w:rPr>
        <w:t xml:space="preserve">: Monsieur le </w:t>
      </w:r>
      <w:r w:rsidRPr="00EB6C87">
        <w:rPr>
          <w:rFonts w:ascii="Times New Roman" w:hAnsi="Times New Roman" w:cs="Times New Roman"/>
          <w:b/>
          <w:color w:val="221F1F"/>
          <w:sz w:val="23"/>
          <w:szCs w:val="23"/>
        </w:rPr>
        <w:t xml:space="preserve">Maire de la Ville de Douala </w:t>
      </w:r>
      <w:r w:rsidRPr="00EB6C87">
        <w:rPr>
          <w:rFonts w:ascii="Times New Roman" w:hAnsi="Times New Roman" w:cs="Times New Roman"/>
          <w:color w:val="221F1F"/>
          <w:sz w:val="23"/>
          <w:szCs w:val="23"/>
        </w:rPr>
        <w:t>avec copie adressée dans les mêmes délais, à l’Autorité Contractante, au chef de service et à l’ingénieur le cas échéant.</w:t>
      </w:r>
    </w:p>
    <w:p w:rsidR="002119EF" w:rsidRPr="00EB6C87" w:rsidRDefault="002119EF" w:rsidP="00EB6C87">
      <w:pPr>
        <w:autoSpaceDE w:val="0"/>
        <w:autoSpaceDN w:val="0"/>
        <w:adjustRightInd w:val="0"/>
        <w:spacing w:line="24" w:lineRule="atLeast"/>
        <w:ind w:left="568" w:right="-16" w:hanging="454"/>
        <w:jc w:val="both"/>
        <w:rPr>
          <w:rFonts w:ascii="Times New Roman" w:hAnsi="Times New Roman" w:cs="Times New Roman"/>
          <w:color w:val="000000"/>
          <w:sz w:val="23"/>
          <w:szCs w:val="23"/>
        </w:rPr>
      </w:pPr>
      <w:r w:rsidRPr="00EB6C87">
        <w:rPr>
          <w:rFonts w:ascii="Times New Roman" w:hAnsi="Times New Roman" w:cs="Times New Roman"/>
          <w:color w:val="221F1F"/>
          <w:sz w:val="23"/>
          <w:szCs w:val="23"/>
        </w:rPr>
        <w:t>8.2. Le Cocontractant adressera toutes notifications écrites ou correspondances au Maître d’ouvrage, avec copie au Chef de Service et à l’ingénieur du marché.</w:t>
      </w:r>
    </w:p>
    <w:p w:rsidR="002119EF" w:rsidRPr="00EB6C87" w:rsidRDefault="002119EF" w:rsidP="00EB6C87">
      <w:pPr>
        <w:autoSpaceDE w:val="0"/>
        <w:autoSpaceDN w:val="0"/>
        <w:adjustRightInd w:val="0"/>
        <w:spacing w:before="57" w:line="24" w:lineRule="atLeast"/>
        <w:ind w:right="-20"/>
        <w:jc w:val="both"/>
        <w:rPr>
          <w:rFonts w:ascii="Times New Roman" w:hAnsi="Times New Roman" w:cs="Times New Roman"/>
          <w:b/>
          <w:bCs/>
          <w:sz w:val="23"/>
          <w:szCs w:val="23"/>
        </w:rPr>
      </w:pPr>
      <w:r w:rsidRPr="00EB6C87">
        <w:rPr>
          <w:rFonts w:ascii="Times New Roman" w:hAnsi="Times New Roman" w:cs="Times New Roman"/>
          <w:b/>
          <w:bCs/>
          <w:sz w:val="23"/>
          <w:szCs w:val="23"/>
        </w:rPr>
        <w:t>Article 9: Ordres de service</w:t>
      </w:r>
    </w:p>
    <w:p w:rsidR="002119EF" w:rsidRPr="00EB6C87" w:rsidRDefault="002119EF" w:rsidP="00EB6C87">
      <w:pPr>
        <w:autoSpaceDE w:val="0"/>
        <w:autoSpaceDN w:val="0"/>
        <w:adjustRightInd w:val="0"/>
        <w:spacing w:before="57" w:line="24" w:lineRule="atLeast"/>
        <w:ind w:right="-20"/>
        <w:jc w:val="both"/>
        <w:rPr>
          <w:rFonts w:ascii="Times New Roman" w:hAnsi="Times New Roman" w:cs="Times New Roman"/>
          <w:sz w:val="23"/>
          <w:szCs w:val="23"/>
        </w:rPr>
      </w:pPr>
      <w:r w:rsidRPr="00EB6C87">
        <w:rPr>
          <w:rFonts w:ascii="Times New Roman" w:hAnsi="Times New Roman" w:cs="Times New Roman"/>
          <w:bCs/>
          <w:sz w:val="23"/>
          <w:szCs w:val="23"/>
        </w:rPr>
        <w:t xml:space="preserve">Les Ordres de Service seront établis et notifiés, ainsi qu’il suit avec copie au Ministère des Marchés Publics ; </w:t>
      </w:r>
    </w:p>
    <w:p w:rsidR="002119EF" w:rsidRPr="00EB6C87" w:rsidRDefault="002119EF" w:rsidP="00EB6C87">
      <w:pPr>
        <w:autoSpaceDE w:val="0"/>
        <w:autoSpaceDN w:val="0"/>
        <w:adjustRightInd w:val="0"/>
        <w:jc w:val="both"/>
        <w:rPr>
          <w:rFonts w:ascii="Times New Roman" w:hAnsi="Times New Roman" w:cs="Times New Roman"/>
          <w:sz w:val="23"/>
          <w:szCs w:val="23"/>
        </w:rPr>
      </w:pPr>
      <w:r w:rsidRPr="00EB6C87">
        <w:rPr>
          <w:rFonts w:ascii="Times New Roman" w:hAnsi="Times New Roman" w:cs="Times New Roman"/>
          <w:sz w:val="23"/>
          <w:szCs w:val="23"/>
        </w:rPr>
        <w:t>9.1. L’ordre de service de commencer les prestations est signé par l’Autorité contractante et notifié par le Chef de Service du Marché</w:t>
      </w:r>
      <w:r w:rsidR="00B34063" w:rsidRPr="00EB6C87">
        <w:rPr>
          <w:rFonts w:ascii="Times New Roman" w:hAnsi="Times New Roman" w:cs="Times New Roman"/>
          <w:sz w:val="23"/>
          <w:szCs w:val="23"/>
        </w:rPr>
        <w:t xml:space="preserve"> </w:t>
      </w:r>
      <w:r w:rsidRPr="00EB6C87">
        <w:rPr>
          <w:rFonts w:ascii="Times New Roman" w:hAnsi="Times New Roman" w:cs="Times New Roman"/>
          <w:sz w:val="23"/>
          <w:szCs w:val="23"/>
        </w:rPr>
        <w:t>;</w:t>
      </w:r>
    </w:p>
    <w:p w:rsidR="002119EF" w:rsidRPr="00EB6C87" w:rsidRDefault="002119EF" w:rsidP="00EB6C87">
      <w:pPr>
        <w:autoSpaceDE w:val="0"/>
        <w:autoSpaceDN w:val="0"/>
        <w:adjustRightInd w:val="0"/>
        <w:spacing w:line="24" w:lineRule="atLeast"/>
        <w:ind w:left="454" w:right="94" w:hanging="454"/>
        <w:jc w:val="both"/>
        <w:rPr>
          <w:rFonts w:ascii="Times New Roman" w:hAnsi="Times New Roman" w:cs="Times New Roman"/>
          <w:sz w:val="23"/>
          <w:szCs w:val="23"/>
        </w:rPr>
      </w:pPr>
      <w:r w:rsidRPr="00EB6C87">
        <w:rPr>
          <w:rFonts w:ascii="Times New Roman" w:hAnsi="Times New Roman" w:cs="Times New Roman"/>
          <w:sz w:val="23"/>
          <w:szCs w:val="23"/>
        </w:rPr>
        <w:t>9.2. Les ordres de service à incidence financière ou susceptibles de modifier les délais seront signés par  l’Autorité Contractante, et notifiés par le Chef de Service du Marché</w:t>
      </w:r>
      <w:r w:rsidRPr="00EB6C87">
        <w:rPr>
          <w:rFonts w:ascii="Times New Roman" w:hAnsi="Times New Roman" w:cs="Times New Roman"/>
          <w:spacing w:val="25"/>
          <w:sz w:val="23"/>
          <w:szCs w:val="23"/>
        </w:rPr>
        <w:t>.</w:t>
      </w:r>
    </w:p>
    <w:p w:rsidR="002119EF" w:rsidRPr="00EB6C87" w:rsidRDefault="002119EF" w:rsidP="00EB6C87">
      <w:pPr>
        <w:autoSpaceDE w:val="0"/>
        <w:autoSpaceDN w:val="0"/>
        <w:adjustRightInd w:val="0"/>
        <w:spacing w:line="24" w:lineRule="atLeast"/>
        <w:ind w:left="454" w:right="94" w:hanging="454"/>
        <w:jc w:val="both"/>
        <w:rPr>
          <w:rFonts w:ascii="Times New Roman" w:hAnsi="Times New Roman" w:cs="Times New Roman"/>
          <w:color w:val="000000"/>
          <w:sz w:val="23"/>
          <w:szCs w:val="23"/>
        </w:rPr>
      </w:pPr>
      <w:r w:rsidRPr="00EB6C87">
        <w:rPr>
          <w:rFonts w:ascii="Times New Roman" w:hAnsi="Times New Roman" w:cs="Times New Roman"/>
          <w:color w:val="221F1F"/>
          <w:sz w:val="23"/>
          <w:szCs w:val="23"/>
        </w:rPr>
        <w:t xml:space="preserve">9.3. Les ordres de service à caractère technique liés au déroulement normal des prestations et sans incidence financière seront directement signés par </w:t>
      </w:r>
      <w:r w:rsidRPr="00EB6C87">
        <w:rPr>
          <w:rFonts w:ascii="Times New Roman" w:hAnsi="Times New Roman" w:cs="Times New Roman"/>
          <w:i/>
          <w:iCs/>
          <w:color w:val="221F1F"/>
          <w:sz w:val="23"/>
          <w:szCs w:val="23"/>
        </w:rPr>
        <w:t>le Chef de service</w:t>
      </w:r>
      <w:r w:rsidRPr="00EB6C87">
        <w:rPr>
          <w:rFonts w:ascii="Times New Roman" w:hAnsi="Times New Roman" w:cs="Times New Roman"/>
          <w:i/>
          <w:iCs/>
          <w:color w:val="221F1F"/>
          <w:spacing w:val="1"/>
          <w:sz w:val="23"/>
          <w:szCs w:val="23"/>
        </w:rPr>
        <w:t xml:space="preserve"> du marché </w:t>
      </w:r>
      <w:r w:rsidRPr="00EB6C87">
        <w:rPr>
          <w:rFonts w:ascii="Times New Roman" w:hAnsi="Times New Roman" w:cs="Times New Roman"/>
          <w:color w:val="221F1F"/>
          <w:sz w:val="23"/>
          <w:szCs w:val="23"/>
        </w:rPr>
        <w:t xml:space="preserve">et notifiés par </w:t>
      </w:r>
      <w:r w:rsidRPr="00EB6C87">
        <w:rPr>
          <w:rFonts w:ascii="Times New Roman" w:hAnsi="Times New Roman" w:cs="Times New Roman"/>
          <w:i/>
          <w:iCs/>
          <w:color w:val="221F1F"/>
          <w:sz w:val="23"/>
          <w:szCs w:val="23"/>
        </w:rPr>
        <w:t>l’Ingénieur.</w:t>
      </w:r>
    </w:p>
    <w:p w:rsidR="002119EF" w:rsidRPr="00EB6C87" w:rsidRDefault="002119EF" w:rsidP="00EB6C87">
      <w:pPr>
        <w:autoSpaceDE w:val="0"/>
        <w:autoSpaceDN w:val="0"/>
        <w:adjustRightInd w:val="0"/>
        <w:spacing w:line="24" w:lineRule="atLeast"/>
        <w:ind w:left="454" w:right="-34" w:hanging="454"/>
        <w:jc w:val="both"/>
        <w:rPr>
          <w:rFonts w:ascii="Times New Roman" w:hAnsi="Times New Roman" w:cs="Times New Roman"/>
          <w:color w:val="000000"/>
          <w:sz w:val="23"/>
          <w:szCs w:val="23"/>
        </w:rPr>
      </w:pPr>
      <w:r w:rsidRPr="00EB6C87">
        <w:rPr>
          <w:rFonts w:ascii="Times New Roman" w:hAnsi="Times New Roman" w:cs="Times New Roman"/>
          <w:color w:val="221F1F"/>
          <w:sz w:val="23"/>
          <w:szCs w:val="23"/>
        </w:rPr>
        <w:t>9.4. Les ordres de service valant mise en demeure sont signés par le Maître d’Ouvrage et notifiés par le Chef de Service du Marché.</w:t>
      </w:r>
    </w:p>
    <w:p w:rsidR="002119EF" w:rsidRPr="00EB6C87" w:rsidRDefault="002119EF" w:rsidP="00EB6C87">
      <w:pPr>
        <w:autoSpaceDE w:val="0"/>
        <w:autoSpaceDN w:val="0"/>
        <w:adjustRightInd w:val="0"/>
        <w:spacing w:line="24" w:lineRule="atLeast"/>
        <w:ind w:left="454" w:right="94" w:hanging="454"/>
        <w:jc w:val="both"/>
        <w:rPr>
          <w:rFonts w:ascii="Times New Roman" w:hAnsi="Times New Roman" w:cs="Times New Roman"/>
          <w:color w:val="000000"/>
          <w:sz w:val="23"/>
          <w:szCs w:val="23"/>
        </w:rPr>
      </w:pPr>
      <w:r w:rsidRPr="00EB6C87">
        <w:rPr>
          <w:rFonts w:ascii="Times New Roman" w:hAnsi="Times New Roman" w:cs="Times New Roman"/>
          <w:color w:val="221F1F"/>
          <w:sz w:val="23"/>
          <w:szCs w:val="23"/>
        </w:rPr>
        <w:t>9.5. Le Cocontractant dispose d’un délai de quinze</w:t>
      </w:r>
      <w:r w:rsidR="00B34063" w:rsidRPr="00EB6C87">
        <w:rPr>
          <w:rFonts w:ascii="Times New Roman" w:hAnsi="Times New Roman" w:cs="Times New Roman"/>
          <w:color w:val="221F1F"/>
          <w:sz w:val="23"/>
          <w:szCs w:val="23"/>
        </w:rPr>
        <w:t xml:space="preserve"> </w:t>
      </w:r>
      <w:r w:rsidRPr="00EB6C87">
        <w:rPr>
          <w:rFonts w:ascii="Times New Roman" w:hAnsi="Times New Roman" w:cs="Times New Roman"/>
          <w:color w:val="221F1F"/>
          <w:sz w:val="23"/>
          <w:szCs w:val="23"/>
        </w:rPr>
        <w:t>(15) jours pour émettre des réserves sur tout ordre de service reçu. Le fait d’émettre des réserves ne dispense pas l’entreprise d’exécuter les ordres de service reçus.</w:t>
      </w:r>
    </w:p>
    <w:p w:rsidR="002119EF" w:rsidRPr="00EB6C87" w:rsidRDefault="002119EF" w:rsidP="00EB6C87">
      <w:pPr>
        <w:autoSpaceDE w:val="0"/>
        <w:autoSpaceDN w:val="0"/>
        <w:adjustRightInd w:val="0"/>
        <w:spacing w:line="24" w:lineRule="atLeast"/>
        <w:ind w:right="-35"/>
        <w:jc w:val="both"/>
        <w:rPr>
          <w:rFonts w:ascii="Times New Roman" w:hAnsi="Times New Roman" w:cs="Times New Roman"/>
          <w:b/>
          <w:bCs/>
          <w:color w:val="221F1F"/>
          <w:sz w:val="23"/>
          <w:szCs w:val="23"/>
        </w:rPr>
      </w:pPr>
      <w:r w:rsidRPr="00EB6C87">
        <w:rPr>
          <w:rFonts w:ascii="Times New Roman" w:hAnsi="Times New Roman" w:cs="Times New Roman"/>
          <w:b/>
          <w:bCs/>
          <w:color w:val="221F1F"/>
          <w:sz w:val="23"/>
          <w:szCs w:val="23"/>
        </w:rPr>
        <w:t>Article 10 : Marchés à tranches conditionnelles</w:t>
      </w:r>
    </w:p>
    <w:p w:rsidR="00860F16" w:rsidRPr="00EB6C87" w:rsidRDefault="00860F16" w:rsidP="00EB6C87">
      <w:pPr>
        <w:autoSpaceDE w:val="0"/>
        <w:autoSpaceDN w:val="0"/>
        <w:adjustRightInd w:val="0"/>
        <w:spacing w:line="24" w:lineRule="atLeast"/>
        <w:ind w:right="-35"/>
        <w:jc w:val="both"/>
        <w:rPr>
          <w:rFonts w:ascii="Times New Roman" w:hAnsi="Times New Roman" w:cs="Times New Roman"/>
          <w:b/>
          <w:bCs/>
          <w:color w:val="221F1F"/>
          <w:sz w:val="23"/>
          <w:szCs w:val="23"/>
        </w:rPr>
      </w:pPr>
      <w:r w:rsidRPr="00EB6C87">
        <w:rPr>
          <w:rFonts w:ascii="Times New Roman" w:hAnsi="Times New Roman" w:cs="Times New Roman"/>
          <w:b/>
          <w:bCs/>
          <w:color w:val="221F1F"/>
          <w:sz w:val="23"/>
          <w:szCs w:val="23"/>
        </w:rPr>
        <w:t>Sans objet</w:t>
      </w:r>
    </w:p>
    <w:p w:rsidR="002119EF" w:rsidRPr="00EB6C87" w:rsidRDefault="002119EF" w:rsidP="00EB6C87">
      <w:pPr>
        <w:autoSpaceDE w:val="0"/>
        <w:autoSpaceDN w:val="0"/>
        <w:adjustRightInd w:val="0"/>
        <w:spacing w:line="24" w:lineRule="atLeast"/>
        <w:ind w:right="-35"/>
        <w:jc w:val="both"/>
        <w:rPr>
          <w:rFonts w:ascii="Times New Roman" w:hAnsi="Times New Roman" w:cs="Times New Roman"/>
          <w:color w:val="000000"/>
          <w:sz w:val="23"/>
          <w:szCs w:val="23"/>
        </w:rPr>
      </w:pPr>
      <w:r w:rsidRPr="00EB6C87">
        <w:rPr>
          <w:rFonts w:ascii="Times New Roman" w:hAnsi="Times New Roman" w:cs="Times New Roman"/>
          <w:b/>
          <w:bCs/>
          <w:color w:val="221F1F"/>
          <w:sz w:val="23"/>
          <w:szCs w:val="23"/>
        </w:rPr>
        <w:t>Article 11 : Matériel et personnel du cocontractant</w:t>
      </w:r>
    </w:p>
    <w:p w:rsidR="002119EF" w:rsidRPr="00EB6C87" w:rsidRDefault="002119EF" w:rsidP="00EB6C87">
      <w:pPr>
        <w:spacing w:after="0"/>
        <w:jc w:val="both"/>
        <w:rPr>
          <w:rFonts w:ascii="Times New Roman" w:hAnsi="Times New Roman" w:cs="Times New Roman"/>
          <w:sz w:val="24"/>
          <w:szCs w:val="24"/>
        </w:rPr>
      </w:pPr>
      <w:r w:rsidRPr="00EB6C87">
        <w:rPr>
          <w:rFonts w:ascii="Times New Roman" w:hAnsi="Times New Roman" w:cs="Times New Roman"/>
          <w:sz w:val="24"/>
          <w:szCs w:val="24"/>
          <w:u w:val="single"/>
        </w:rPr>
        <w:t>Un (01) personnel d’encadrement</w:t>
      </w:r>
      <w:r w:rsidRPr="00EB6C87">
        <w:rPr>
          <w:rFonts w:ascii="Times New Roman" w:hAnsi="Times New Roman" w:cs="Times New Roman"/>
          <w:sz w:val="24"/>
          <w:szCs w:val="24"/>
        </w:rPr>
        <w:t> :</w:t>
      </w:r>
      <w:r w:rsidRPr="00EB6C87">
        <w:rPr>
          <w:rFonts w:ascii="Times New Roman" w:hAnsi="Times New Roman" w:cs="Times New Roman"/>
          <w:sz w:val="24"/>
          <w:szCs w:val="24"/>
          <w:u w:val="single"/>
        </w:rPr>
        <w:t xml:space="preserve"> </w:t>
      </w:r>
      <w:r w:rsidRPr="00EB6C87">
        <w:rPr>
          <w:rFonts w:ascii="Times New Roman" w:hAnsi="Times New Roman" w:cs="Times New Roman"/>
          <w:sz w:val="24"/>
          <w:szCs w:val="24"/>
        </w:rPr>
        <w:t>justifiant d’une expérience professionnelle probante d’au moins cinq (05) années dans la mécanique des engins lourds. Diplôme de technicien supérieur en génie mécanique ou toute autre formation équivalente (</w:t>
      </w:r>
      <w:proofErr w:type="spellStart"/>
      <w:r w:rsidRPr="00EB6C87">
        <w:rPr>
          <w:rFonts w:ascii="Times New Roman" w:hAnsi="Times New Roman" w:cs="Times New Roman"/>
          <w:sz w:val="24"/>
          <w:szCs w:val="24"/>
        </w:rPr>
        <w:t>Bacc</w:t>
      </w:r>
      <w:proofErr w:type="spellEnd"/>
      <w:r w:rsidRPr="00EB6C87">
        <w:rPr>
          <w:rFonts w:ascii="Times New Roman" w:hAnsi="Times New Roman" w:cs="Times New Roman"/>
          <w:sz w:val="24"/>
          <w:szCs w:val="24"/>
        </w:rPr>
        <w:t xml:space="preserve"> + 2) ;</w:t>
      </w:r>
    </w:p>
    <w:p w:rsidR="002119EF" w:rsidRPr="00EB6C87" w:rsidRDefault="002119EF" w:rsidP="00EB6C87">
      <w:pPr>
        <w:jc w:val="both"/>
        <w:rPr>
          <w:rFonts w:ascii="Times New Roman" w:hAnsi="Times New Roman" w:cs="Times New Roman"/>
          <w:sz w:val="24"/>
          <w:szCs w:val="24"/>
        </w:rPr>
      </w:pPr>
      <w:r w:rsidRPr="00EB6C87">
        <w:rPr>
          <w:rFonts w:ascii="Times New Roman" w:hAnsi="Times New Roman" w:cs="Times New Roman"/>
          <w:sz w:val="24"/>
          <w:szCs w:val="24"/>
          <w:u w:val="single"/>
        </w:rPr>
        <w:t>Un (01) chef d’équipe de maintenance</w:t>
      </w:r>
      <w:r w:rsidRPr="00EB6C87">
        <w:rPr>
          <w:rFonts w:ascii="Times New Roman" w:hAnsi="Times New Roman" w:cs="Times New Roman"/>
          <w:sz w:val="24"/>
          <w:szCs w:val="24"/>
        </w:rPr>
        <w:t> : justifiant d’une expérience professionnelle probante d’au moins cinq (05) années dans la mécanique des engins lourds. Diplôme de technicien en mécanique automobile (CAP).</w:t>
      </w:r>
    </w:p>
    <w:p w:rsidR="002119EF" w:rsidRPr="00EB6C87" w:rsidRDefault="002119EF" w:rsidP="00EB6C87">
      <w:pPr>
        <w:jc w:val="both"/>
        <w:rPr>
          <w:rFonts w:ascii="Times New Roman" w:hAnsi="Times New Roman" w:cs="Times New Roman"/>
          <w:sz w:val="24"/>
          <w:szCs w:val="24"/>
        </w:rPr>
      </w:pPr>
      <w:r w:rsidRPr="00EB6C87">
        <w:rPr>
          <w:rFonts w:ascii="Times New Roman" w:hAnsi="Times New Roman" w:cs="Times New Roman"/>
          <w:sz w:val="24"/>
          <w:szCs w:val="24"/>
          <w:u w:val="single"/>
        </w:rPr>
        <w:t>Présence d’un atelier de maintenance :</w:t>
      </w:r>
      <w:r w:rsidRPr="00EB6C87">
        <w:rPr>
          <w:rFonts w:ascii="Times New Roman" w:hAnsi="Times New Roman" w:cs="Times New Roman"/>
          <w:sz w:val="24"/>
          <w:szCs w:val="24"/>
        </w:rPr>
        <w:t xml:space="preserve"> dans la ville de Douala </w:t>
      </w:r>
    </w:p>
    <w:p w:rsidR="002119EF" w:rsidRPr="00EB6C87" w:rsidRDefault="002119EF" w:rsidP="00EB6C87">
      <w:pPr>
        <w:jc w:val="both"/>
        <w:rPr>
          <w:rFonts w:ascii="Times New Roman" w:hAnsi="Times New Roman" w:cs="Times New Roman"/>
          <w:sz w:val="24"/>
          <w:szCs w:val="24"/>
        </w:rPr>
      </w:pPr>
      <w:r w:rsidRPr="00EB6C87">
        <w:rPr>
          <w:rFonts w:ascii="Times New Roman" w:hAnsi="Times New Roman" w:cs="Times New Roman"/>
          <w:sz w:val="24"/>
          <w:szCs w:val="24"/>
          <w:u w:val="single"/>
        </w:rPr>
        <w:lastRenderedPageBreak/>
        <w:t>Présence d’une boutique de distribution des pièces de rechange </w:t>
      </w:r>
      <w:r w:rsidRPr="00EB6C87">
        <w:rPr>
          <w:rFonts w:ascii="Times New Roman" w:hAnsi="Times New Roman" w:cs="Times New Roman"/>
          <w:sz w:val="24"/>
          <w:szCs w:val="24"/>
        </w:rPr>
        <w:t>: dans la ville de Douala</w:t>
      </w:r>
    </w:p>
    <w:p w:rsidR="002119EF" w:rsidRPr="00EB6C87" w:rsidRDefault="002119EF" w:rsidP="00EB6C87">
      <w:pPr>
        <w:jc w:val="both"/>
        <w:rPr>
          <w:rFonts w:ascii="Times New Roman" w:hAnsi="Times New Roman" w:cs="Times New Roman"/>
          <w:sz w:val="24"/>
          <w:szCs w:val="24"/>
        </w:rPr>
      </w:pPr>
    </w:p>
    <w:p w:rsidR="002119EF" w:rsidRPr="00EB6C87" w:rsidRDefault="002119EF" w:rsidP="00EB6C87">
      <w:pPr>
        <w:autoSpaceDE w:val="0"/>
        <w:autoSpaceDN w:val="0"/>
        <w:adjustRightInd w:val="0"/>
        <w:spacing w:before="49" w:line="24" w:lineRule="atLeast"/>
        <w:ind w:left="3180" w:right="-20"/>
        <w:jc w:val="both"/>
        <w:rPr>
          <w:rFonts w:ascii="Times New Roman" w:hAnsi="Times New Roman" w:cs="Times New Roman"/>
          <w:color w:val="000000"/>
          <w:sz w:val="23"/>
          <w:szCs w:val="23"/>
        </w:rPr>
      </w:pPr>
      <w:r w:rsidRPr="00EB6C87">
        <w:rPr>
          <w:rFonts w:ascii="Times New Roman" w:hAnsi="Times New Roman" w:cs="Times New Roman"/>
          <w:b/>
          <w:bCs/>
          <w:color w:val="221F1F"/>
          <w:sz w:val="23"/>
          <w:szCs w:val="23"/>
        </w:rPr>
        <w:t>Chapitre II: Clauses financières</w:t>
      </w:r>
    </w:p>
    <w:p w:rsidR="002119EF" w:rsidRPr="00EB6C87" w:rsidRDefault="002119EF" w:rsidP="00EB6C87">
      <w:pPr>
        <w:autoSpaceDE w:val="0"/>
        <w:autoSpaceDN w:val="0"/>
        <w:adjustRightInd w:val="0"/>
        <w:spacing w:line="24" w:lineRule="atLeast"/>
        <w:ind w:left="114" w:right="-144"/>
        <w:jc w:val="both"/>
        <w:rPr>
          <w:rFonts w:ascii="Times New Roman" w:hAnsi="Times New Roman" w:cs="Times New Roman"/>
          <w:color w:val="000000"/>
          <w:sz w:val="23"/>
          <w:szCs w:val="23"/>
        </w:rPr>
      </w:pPr>
      <w:r w:rsidRPr="00EB6C87">
        <w:rPr>
          <w:rFonts w:ascii="Times New Roman" w:hAnsi="Times New Roman" w:cs="Times New Roman"/>
          <w:b/>
          <w:bCs/>
          <w:color w:val="221F1F"/>
          <w:sz w:val="23"/>
          <w:szCs w:val="23"/>
        </w:rPr>
        <w:t>Article 12 : Garanties et cautions</w:t>
      </w:r>
    </w:p>
    <w:p w:rsidR="002119EF" w:rsidRPr="00EB6C87" w:rsidRDefault="002119EF" w:rsidP="00EB6C87">
      <w:pPr>
        <w:autoSpaceDE w:val="0"/>
        <w:autoSpaceDN w:val="0"/>
        <w:adjustRightInd w:val="0"/>
        <w:spacing w:line="24" w:lineRule="atLeast"/>
        <w:ind w:left="114" w:right="-20"/>
        <w:jc w:val="both"/>
        <w:rPr>
          <w:rFonts w:ascii="Times New Roman" w:hAnsi="Times New Roman" w:cs="Times New Roman"/>
          <w:i/>
          <w:iCs/>
          <w:color w:val="221F1F"/>
          <w:sz w:val="23"/>
          <w:szCs w:val="23"/>
        </w:rPr>
      </w:pPr>
      <w:r w:rsidRPr="00EB6C87">
        <w:rPr>
          <w:rFonts w:ascii="Times New Roman" w:hAnsi="Times New Roman" w:cs="Times New Roman"/>
          <w:i/>
          <w:iCs/>
          <w:color w:val="221F1F"/>
          <w:sz w:val="23"/>
          <w:szCs w:val="23"/>
        </w:rPr>
        <w:t>12.1. Cautionnement d’avance de démarrage</w:t>
      </w:r>
    </w:p>
    <w:p w:rsidR="002119EF" w:rsidRPr="00EB6C87" w:rsidRDefault="002119EF" w:rsidP="00EB6C87">
      <w:pPr>
        <w:spacing w:before="252"/>
        <w:ind w:right="72"/>
        <w:jc w:val="both"/>
        <w:rPr>
          <w:rFonts w:ascii="Times New Roman" w:hAnsi="Times New Roman" w:cs="Times New Roman"/>
          <w:color w:val="221F1F"/>
          <w:sz w:val="23"/>
          <w:szCs w:val="23"/>
        </w:rPr>
      </w:pPr>
      <w:r w:rsidRPr="00EB6C87">
        <w:rPr>
          <w:rFonts w:ascii="Times New Roman" w:hAnsi="Times New Roman" w:cs="Times New Roman"/>
          <w:color w:val="221F1F"/>
          <w:sz w:val="23"/>
          <w:szCs w:val="23"/>
        </w:rPr>
        <w:t>Sans objet.</w:t>
      </w:r>
    </w:p>
    <w:p w:rsidR="002119EF" w:rsidRPr="00EB6C87" w:rsidRDefault="002119EF" w:rsidP="00EB6C87">
      <w:pPr>
        <w:autoSpaceDE w:val="0"/>
        <w:autoSpaceDN w:val="0"/>
        <w:adjustRightInd w:val="0"/>
        <w:spacing w:line="24" w:lineRule="atLeast"/>
        <w:ind w:left="114" w:right="-20"/>
        <w:jc w:val="both"/>
        <w:rPr>
          <w:rFonts w:ascii="Times New Roman" w:hAnsi="Times New Roman" w:cs="Times New Roman"/>
          <w:i/>
          <w:iCs/>
          <w:color w:val="221F1F"/>
          <w:sz w:val="23"/>
          <w:szCs w:val="23"/>
        </w:rPr>
      </w:pPr>
      <w:r w:rsidRPr="00EB6C87">
        <w:rPr>
          <w:rFonts w:ascii="Times New Roman" w:hAnsi="Times New Roman" w:cs="Times New Roman"/>
          <w:i/>
          <w:iCs/>
          <w:color w:val="221F1F"/>
          <w:sz w:val="23"/>
          <w:szCs w:val="23"/>
        </w:rPr>
        <w:t>12.2. Cautionnement définitif</w:t>
      </w:r>
    </w:p>
    <w:p w:rsidR="002119EF" w:rsidRPr="00EB6C87" w:rsidRDefault="002119EF" w:rsidP="00EB6C87">
      <w:pPr>
        <w:autoSpaceDE w:val="0"/>
        <w:autoSpaceDN w:val="0"/>
        <w:adjustRightInd w:val="0"/>
        <w:spacing w:before="11" w:line="24" w:lineRule="atLeast"/>
        <w:ind w:left="114" w:right="-20"/>
        <w:jc w:val="both"/>
        <w:rPr>
          <w:rFonts w:ascii="Times New Roman" w:hAnsi="Times New Roman" w:cs="Times New Roman"/>
          <w:color w:val="000000"/>
          <w:sz w:val="23"/>
          <w:szCs w:val="23"/>
        </w:rPr>
      </w:pPr>
      <w:r w:rsidRPr="00EB6C87">
        <w:rPr>
          <w:rFonts w:ascii="Times New Roman" w:hAnsi="Times New Roman" w:cs="Times New Roman"/>
          <w:color w:val="221F1F"/>
          <w:sz w:val="23"/>
          <w:szCs w:val="23"/>
        </w:rPr>
        <w:t>Le cautionnement définitif est fixé à 2 % du montant TTC du marché.</w:t>
      </w:r>
    </w:p>
    <w:p w:rsidR="002119EF" w:rsidRPr="00EB6C87" w:rsidRDefault="002119EF" w:rsidP="00EB6C87">
      <w:pPr>
        <w:autoSpaceDE w:val="0"/>
        <w:autoSpaceDN w:val="0"/>
        <w:adjustRightInd w:val="0"/>
        <w:spacing w:line="24" w:lineRule="atLeast"/>
        <w:ind w:left="114" w:right="-16"/>
        <w:jc w:val="both"/>
        <w:rPr>
          <w:rFonts w:ascii="Times New Roman" w:hAnsi="Times New Roman" w:cs="Times New Roman"/>
          <w:color w:val="000000"/>
          <w:sz w:val="23"/>
          <w:szCs w:val="23"/>
        </w:rPr>
      </w:pPr>
      <w:r w:rsidRPr="00EB6C87">
        <w:rPr>
          <w:rFonts w:ascii="Times New Roman" w:hAnsi="Times New Roman" w:cs="Times New Roman"/>
          <w:color w:val="221F1F"/>
          <w:spacing w:val="1"/>
          <w:sz w:val="23"/>
          <w:szCs w:val="23"/>
        </w:rPr>
        <w:t>L</w:t>
      </w:r>
      <w:r w:rsidRPr="00EB6C87">
        <w:rPr>
          <w:rFonts w:ascii="Times New Roman" w:hAnsi="Times New Roman" w:cs="Times New Roman"/>
          <w:color w:val="221F1F"/>
          <w:sz w:val="23"/>
          <w:szCs w:val="23"/>
        </w:rPr>
        <w:t xml:space="preserve">e </w:t>
      </w:r>
      <w:r w:rsidRPr="00EB6C87">
        <w:rPr>
          <w:rFonts w:ascii="Times New Roman" w:hAnsi="Times New Roman" w:cs="Times New Roman"/>
          <w:color w:val="221F1F"/>
          <w:spacing w:val="1"/>
          <w:sz w:val="23"/>
          <w:szCs w:val="23"/>
        </w:rPr>
        <w:t>cautionnemen</w:t>
      </w:r>
      <w:r w:rsidRPr="00EB6C87">
        <w:rPr>
          <w:rFonts w:ascii="Times New Roman" w:hAnsi="Times New Roman" w:cs="Times New Roman"/>
          <w:color w:val="221F1F"/>
          <w:sz w:val="23"/>
          <w:szCs w:val="23"/>
        </w:rPr>
        <w:t xml:space="preserve">t </w:t>
      </w:r>
      <w:r w:rsidRPr="00EB6C87">
        <w:rPr>
          <w:rFonts w:ascii="Times New Roman" w:hAnsi="Times New Roman" w:cs="Times New Roman"/>
          <w:color w:val="221F1F"/>
          <w:spacing w:val="1"/>
          <w:sz w:val="23"/>
          <w:szCs w:val="23"/>
        </w:rPr>
        <w:t>ser</w:t>
      </w:r>
      <w:r w:rsidRPr="00EB6C87">
        <w:rPr>
          <w:rFonts w:ascii="Times New Roman" w:hAnsi="Times New Roman" w:cs="Times New Roman"/>
          <w:color w:val="221F1F"/>
          <w:sz w:val="23"/>
          <w:szCs w:val="23"/>
        </w:rPr>
        <w:t xml:space="preserve">a </w:t>
      </w:r>
      <w:r w:rsidRPr="00EB6C87">
        <w:rPr>
          <w:rFonts w:ascii="Times New Roman" w:hAnsi="Times New Roman" w:cs="Times New Roman"/>
          <w:color w:val="221F1F"/>
          <w:spacing w:val="1"/>
          <w:sz w:val="23"/>
          <w:szCs w:val="23"/>
        </w:rPr>
        <w:t>restitué</w:t>
      </w:r>
      <w:r w:rsidRPr="00EB6C87">
        <w:rPr>
          <w:rFonts w:ascii="Times New Roman" w:hAnsi="Times New Roman" w:cs="Times New Roman"/>
          <w:color w:val="221F1F"/>
          <w:sz w:val="23"/>
          <w:szCs w:val="23"/>
        </w:rPr>
        <w:t xml:space="preserve">, </w:t>
      </w:r>
      <w:r w:rsidRPr="00EB6C87">
        <w:rPr>
          <w:rFonts w:ascii="Times New Roman" w:hAnsi="Times New Roman" w:cs="Times New Roman"/>
          <w:color w:val="221F1F"/>
          <w:spacing w:val="1"/>
          <w:sz w:val="23"/>
          <w:szCs w:val="23"/>
        </w:rPr>
        <w:t>o</w:t>
      </w:r>
      <w:r w:rsidRPr="00EB6C87">
        <w:rPr>
          <w:rFonts w:ascii="Times New Roman" w:hAnsi="Times New Roman" w:cs="Times New Roman"/>
          <w:color w:val="221F1F"/>
          <w:sz w:val="23"/>
          <w:szCs w:val="23"/>
        </w:rPr>
        <w:t xml:space="preserve">u </w:t>
      </w:r>
      <w:r w:rsidRPr="00EB6C87">
        <w:rPr>
          <w:rFonts w:ascii="Times New Roman" w:hAnsi="Times New Roman" w:cs="Times New Roman"/>
          <w:color w:val="221F1F"/>
          <w:spacing w:val="1"/>
          <w:sz w:val="23"/>
          <w:szCs w:val="23"/>
        </w:rPr>
        <w:t>l</w:t>
      </w:r>
      <w:r w:rsidRPr="00EB6C87">
        <w:rPr>
          <w:rFonts w:ascii="Times New Roman" w:hAnsi="Times New Roman" w:cs="Times New Roman"/>
          <w:color w:val="221F1F"/>
          <w:sz w:val="23"/>
          <w:szCs w:val="23"/>
        </w:rPr>
        <w:t xml:space="preserve">a </w:t>
      </w:r>
      <w:r w:rsidRPr="00EB6C87">
        <w:rPr>
          <w:rFonts w:ascii="Times New Roman" w:hAnsi="Times New Roman" w:cs="Times New Roman"/>
          <w:color w:val="221F1F"/>
          <w:spacing w:val="1"/>
          <w:sz w:val="23"/>
          <w:szCs w:val="23"/>
        </w:rPr>
        <w:t xml:space="preserve">garantie </w:t>
      </w:r>
      <w:r w:rsidRPr="00EB6C87">
        <w:rPr>
          <w:rFonts w:ascii="Times New Roman" w:hAnsi="Times New Roman" w:cs="Times New Roman"/>
          <w:color w:val="221F1F"/>
          <w:sz w:val="23"/>
          <w:szCs w:val="23"/>
        </w:rPr>
        <w:t>libérée, dans un délai d’un mois suivant la date de réception provisoire des fournitures, à la suite d’une mainlevée délivrée par le Maître d’Ouvrage après demande du Cocontractant.</w:t>
      </w:r>
    </w:p>
    <w:p w:rsidR="002119EF" w:rsidRPr="00EB6C87" w:rsidRDefault="002119EF" w:rsidP="00EB6C87">
      <w:pPr>
        <w:autoSpaceDE w:val="0"/>
        <w:autoSpaceDN w:val="0"/>
        <w:adjustRightInd w:val="0"/>
        <w:spacing w:line="24" w:lineRule="atLeast"/>
        <w:ind w:left="114" w:right="-20"/>
        <w:jc w:val="both"/>
        <w:rPr>
          <w:rFonts w:ascii="Times New Roman" w:hAnsi="Times New Roman" w:cs="Times New Roman"/>
          <w:color w:val="000000"/>
          <w:sz w:val="23"/>
          <w:szCs w:val="23"/>
        </w:rPr>
      </w:pPr>
      <w:r w:rsidRPr="00EB6C87">
        <w:rPr>
          <w:rFonts w:ascii="Times New Roman" w:hAnsi="Times New Roman" w:cs="Times New Roman"/>
          <w:i/>
          <w:iCs/>
          <w:color w:val="221F1F"/>
          <w:sz w:val="23"/>
          <w:szCs w:val="23"/>
        </w:rPr>
        <w:t>12.3. Cautionnement de garantie</w:t>
      </w:r>
    </w:p>
    <w:p w:rsidR="002119EF" w:rsidRPr="00EB6C87" w:rsidRDefault="002119EF" w:rsidP="00EB6C87">
      <w:pPr>
        <w:tabs>
          <w:tab w:val="left" w:pos="4340"/>
        </w:tabs>
        <w:autoSpaceDE w:val="0"/>
        <w:autoSpaceDN w:val="0"/>
        <w:adjustRightInd w:val="0"/>
        <w:spacing w:before="11" w:line="24" w:lineRule="atLeast"/>
        <w:ind w:left="114" w:right="-144"/>
        <w:jc w:val="both"/>
        <w:rPr>
          <w:rFonts w:ascii="Times New Roman" w:hAnsi="Times New Roman" w:cs="Times New Roman"/>
          <w:b/>
          <w:bCs/>
          <w:color w:val="000000"/>
          <w:sz w:val="23"/>
          <w:szCs w:val="23"/>
        </w:rPr>
      </w:pPr>
      <w:r w:rsidRPr="00EB6C87">
        <w:rPr>
          <w:rFonts w:ascii="Times New Roman" w:hAnsi="Times New Roman" w:cs="Times New Roman"/>
          <w:b/>
          <w:bCs/>
          <w:color w:val="221F1F"/>
          <w:sz w:val="23"/>
          <w:szCs w:val="23"/>
        </w:rPr>
        <w:t>La retenue de garantie est fixée à 10 % du montant TTC du marché.</w:t>
      </w:r>
    </w:p>
    <w:p w:rsidR="002119EF" w:rsidRPr="00EB6C87" w:rsidRDefault="002119EF" w:rsidP="00EB6C87">
      <w:pPr>
        <w:autoSpaceDE w:val="0"/>
        <w:autoSpaceDN w:val="0"/>
        <w:adjustRightInd w:val="0"/>
        <w:spacing w:before="4" w:line="24" w:lineRule="atLeast"/>
        <w:ind w:left="142" w:hanging="142"/>
        <w:jc w:val="both"/>
        <w:rPr>
          <w:rFonts w:ascii="Times New Roman" w:hAnsi="Times New Roman" w:cs="Times New Roman"/>
          <w:sz w:val="23"/>
          <w:szCs w:val="23"/>
        </w:rPr>
      </w:pPr>
      <w:r w:rsidRPr="00EB6C87">
        <w:rPr>
          <w:rFonts w:ascii="Times New Roman" w:hAnsi="Times New Roman" w:cs="Times New Roman"/>
          <w:sz w:val="23"/>
          <w:szCs w:val="23"/>
        </w:rPr>
        <w:t>Dans un délai de 30 jours après la réception, le fournisseur adresse au maître d'ouvrage une demande de main levée de sa caution de bonne exécution</w:t>
      </w:r>
    </w:p>
    <w:p w:rsidR="002119EF" w:rsidRPr="00EB6C87" w:rsidRDefault="002119EF" w:rsidP="00EB6C87">
      <w:pPr>
        <w:autoSpaceDE w:val="0"/>
        <w:autoSpaceDN w:val="0"/>
        <w:adjustRightInd w:val="0"/>
        <w:spacing w:line="24" w:lineRule="atLeast"/>
        <w:ind w:left="114" w:right="-20"/>
        <w:jc w:val="both"/>
        <w:rPr>
          <w:rFonts w:ascii="Times New Roman" w:hAnsi="Times New Roman" w:cs="Times New Roman"/>
          <w:color w:val="000000"/>
          <w:sz w:val="23"/>
          <w:szCs w:val="23"/>
        </w:rPr>
      </w:pPr>
      <w:r w:rsidRPr="00EB6C87">
        <w:rPr>
          <w:rFonts w:ascii="Times New Roman" w:hAnsi="Times New Roman" w:cs="Times New Roman"/>
          <w:b/>
          <w:bCs/>
          <w:color w:val="221F1F"/>
          <w:sz w:val="23"/>
          <w:szCs w:val="23"/>
        </w:rPr>
        <w:t>Article 13 : Montant du marché</w:t>
      </w:r>
    </w:p>
    <w:p w:rsidR="002119EF" w:rsidRPr="00EB6C87" w:rsidRDefault="002119EF" w:rsidP="00EB6C87">
      <w:pPr>
        <w:autoSpaceDE w:val="0"/>
        <w:autoSpaceDN w:val="0"/>
        <w:adjustRightInd w:val="0"/>
        <w:spacing w:line="24" w:lineRule="atLeast"/>
        <w:ind w:left="114" w:right="-144"/>
        <w:jc w:val="both"/>
        <w:rPr>
          <w:rFonts w:ascii="Times New Roman" w:hAnsi="Times New Roman" w:cs="Times New Roman"/>
          <w:color w:val="000000"/>
          <w:sz w:val="23"/>
          <w:szCs w:val="23"/>
        </w:rPr>
      </w:pPr>
      <w:r w:rsidRPr="00EB6C87">
        <w:rPr>
          <w:rFonts w:ascii="Times New Roman" w:hAnsi="Times New Roman" w:cs="Times New Roman"/>
          <w:color w:val="221F1F"/>
          <w:sz w:val="23"/>
          <w:szCs w:val="23"/>
        </w:rPr>
        <w:t xml:space="preserve">Le montant du présent marché, tel qu’il ressort du </w:t>
      </w:r>
      <w:r w:rsidRPr="00EB6C87">
        <w:rPr>
          <w:rFonts w:ascii="Times New Roman" w:hAnsi="Times New Roman" w:cs="Times New Roman"/>
          <w:b/>
          <w:bCs/>
          <w:color w:val="221F1F"/>
          <w:sz w:val="23"/>
          <w:szCs w:val="23"/>
        </w:rPr>
        <w:t xml:space="preserve">devis quantitatif et estimatif </w:t>
      </w:r>
      <w:r w:rsidRPr="00EB6C87">
        <w:rPr>
          <w:rFonts w:ascii="Times New Roman" w:hAnsi="Times New Roman" w:cs="Times New Roman"/>
          <w:color w:val="221F1F"/>
          <w:sz w:val="23"/>
          <w:szCs w:val="23"/>
        </w:rPr>
        <w:t>ci-joint, est de</w:t>
      </w:r>
      <w:r w:rsidRPr="00EB6C87">
        <w:rPr>
          <w:rFonts w:ascii="Times New Roman" w:hAnsi="Times New Roman" w:cs="Times New Roman"/>
          <w:color w:val="221F1F"/>
          <w:sz w:val="23"/>
          <w:szCs w:val="23"/>
          <w:u w:val="single"/>
        </w:rPr>
        <w:tab/>
      </w:r>
    </w:p>
    <w:p w:rsidR="002119EF" w:rsidRPr="00EB6C87" w:rsidRDefault="002119EF" w:rsidP="00EB6C87">
      <w:pPr>
        <w:tabs>
          <w:tab w:val="left" w:pos="4200"/>
        </w:tabs>
        <w:autoSpaceDE w:val="0"/>
        <w:autoSpaceDN w:val="0"/>
        <w:adjustRightInd w:val="0"/>
        <w:spacing w:before="49" w:line="24" w:lineRule="atLeast"/>
        <w:ind w:left="114" w:right="-154"/>
        <w:jc w:val="both"/>
        <w:rPr>
          <w:rFonts w:ascii="Times New Roman" w:hAnsi="Times New Roman" w:cs="Times New Roman"/>
          <w:color w:val="000000"/>
          <w:sz w:val="23"/>
          <w:szCs w:val="23"/>
        </w:rPr>
      </w:pPr>
      <w:r w:rsidRPr="00EB6C87">
        <w:rPr>
          <w:rFonts w:ascii="Times New Roman" w:hAnsi="Times New Roman" w:cs="Times New Roman"/>
          <w:i/>
          <w:iCs/>
          <w:color w:val="221F1F"/>
          <w:sz w:val="23"/>
          <w:szCs w:val="23"/>
        </w:rPr>
        <w:t>(</w:t>
      </w:r>
      <w:proofErr w:type="gramStart"/>
      <w:r w:rsidRPr="00EB6C87">
        <w:rPr>
          <w:rFonts w:ascii="Times New Roman" w:hAnsi="Times New Roman" w:cs="Times New Roman"/>
          <w:i/>
          <w:iCs/>
          <w:color w:val="221F1F"/>
          <w:sz w:val="23"/>
          <w:szCs w:val="23"/>
        </w:rPr>
        <w:t>en</w:t>
      </w:r>
      <w:proofErr w:type="gramEnd"/>
      <w:r w:rsidRPr="00EB6C87">
        <w:rPr>
          <w:rFonts w:ascii="Times New Roman" w:hAnsi="Times New Roman" w:cs="Times New Roman"/>
          <w:i/>
          <w:iCs/>
          <w:color w:val="221F1F"/>
          <w:sz w:val="23"/>
          <w:szCs w:val="23"/>
        </w:rPr>
        <w:t xml:space="preserve"> chiffre)</w:t>
      </w:r>
      <w:r w:rsidRPr="00EB6C87">
        <w:rPr>
          <w:rFonts w:ascii="Times New Roman" w:hAnsi="Times New Roman" w:cs="Times New Roman"/>
          <w:i/>
          <w:iCs/>
          <w:color w:val="221F1F"/>
          <w:sz w:val="23"/>
          <w:szCs w:val="23"/>
          <w:u w:val="single"/>
        </w:rPr>
        <w:tab/>
      </w:r>
      <w:r w:rsidRPr="00EB6C87">
        <w:rPr>
          <w:rFonts w:ascii="Times New Roman" w:hAnsi="Times New Roman" w:cs="Times New Roman"/>
          <w:i/>
          <w:iCs/>
          <w:color w:val="221F1F"/>
          <w:sz w:val="23"/>
          <w:szCs w:val="23"/>
        </w:rPr>
        <w:t>(</w:t>
      </w:r>
      <w:proofErr w:type="gramStart"/>
      <w:r w:rsidRPr="00EB6C87">
        <w:rPr>
          <w:rFonts w:ascii="Times New Roman" w:hAnsi="Times New Roman" w:cs="Times New Roman"/>
          <w:i/>
          <w:iCs/>
          <w:color w:val="221F1F"/>
          <w:sz w:val="23"/>
          <w:szCs w:val="23"/>
        </w:rPr>
        <w:t>en</w:t>
      </w:r>
      <w:proofErr w:type="gramEnd"/>
      <w:r w:rsidRPr="00EB6C87">
        <w:rPr>
          <w:rFonts w:ascii="Times New Roman" w:hAnsi="Times New Roman" w:cs="Times New Roman"/>
          <w:i/>
          <w:iCs/>
          <w:color w:val="221F1F"/>
          <w:sz w:val="23"/>
          <w:szCs w:val="23"/>
        </w:rPr>
        <w:t xml:space="preserve"> lettres</w:t>
      </w:r>
      <w:r w:rsidRPr="00EB6C87">
        <w:rPr>
          <w:rFonts w:ascii="Times New Roman" w:hAnsi="Times New Roman" w:cs="Times New Roman"/>
          <w:i/>
          <w:iCs/>
          <w:color w:val="221F1F"/>
          <w:spacing w:val="8"/>
          <w:sz w:val="23"/>
          <w:szCs w:val="23"/>
        </w:rPr>
        <w:t>)</w:t>
      </w:r>
      <w:r w:rsidRPr="00EB6C87">
        <w:rPr>
          <w:rFonts w:ascii="Times New Roman" w:hAnsi="Times New Roman" w:cs="Times New Roman"/>
          <w:color w:val="221F1F"/>
          <w:sz w:val="23"/>
          <w:szCs w:val="23"/>
        </w:rPr>
        <w:t xml:space="preserve"> francs CFA toutes taxes comprises(TTC);soit:</w:t>
      </w:r>
    </w:p>
    <w:p w:rsidR="002119EF" w:rsidRPr="00EB6C87" w:rsidRDefault="002119EF" w:rsidP="00EB6C87">
      <w:pPr>
        <w:autoSpaceDE w:val="0"/>
        <w:autoSpaceDN w:val="0"/>
        <w:adjustRightInd w:val="0"/>
        <w:spacing w:line="24" w:lineRule="atLeast"/>
        <w:ind w:left="114" w:right="-20"/>
        <w:jc w:val="both"/>
        <w:rPr>
          <w:rFonts w:ascii="Times New Roman" w:hAnsi="Times New Roman" w:cs="Times New Roman"/>
          <w:color w:val="000000"/>
          <w:sz w:val="23"/>
          <w:szCs w:val="23"/>
        </w:rPr>
      </w:pPr>
      <w:r w:rsidRPr="00EB6C87">
        <w:rPr>
          <w:rFonts w:ascii="Times New Roman" w:hAnsi="Times New Roman" w:cs="Times New Roman"/>
          <w:color w:val="221F1F"/>
          <w:sz w:val="23"/>
          <w:szCs w:val="23"/>
        </w:rPr>
        <w:t>- Montant HTVA:________ (</w:t>
      </w:r>
      <w:r w:rsidRPr="00EB6C87">
        <w:rPr>
          <w:rFonts w:ascii="Times New Roman" w:hAnsi="Times New Roman" w:cs="Times New Roman"/>
          <w:color w:val="221F1F"/>
          <w:spacing w:val="6"/>
          <w:sz w:val="23"/>
          <w:szCs w:val="23"/>
        </w:rPr>
        <w:t>_</w:t>
      </w:r>
      <w:r w:rsidRPr="00EB6C87">
        <w:rPr>
          <w:rFonts w:ascii="Times New Roman" w:hAnsi="Times New Roman" w:cs="Times New Roman"/>
          <w:color w:val="221F1F"/>
          <w:sz w:val="23"/>
          <w:szCs w:val="23"/>
        </w:rPr>
        <w:t>___) francs CFA</w:t>
      </w:r>
    </w:p>
    <w:p w:rsidR="002119EF" w:rsidRPr="00EB6C87" w:rsidRDefault="002119EF" w:rsidP="00EB6C87">
      <w:pPr>
        <w:autoSpaceDE w:val="0"/>
        <w:autoSpaceDN w:val="0"/>
        <w:adjustRightInd w:val="0"/>
        <w:spacing w:line="24" w:lineRule="atLeast"/>
        <w:ind w:left="114" w:right="-20"/>
        <w:jc w:val="both"/>
        <w:rPr>
          <w:rFonts w:ascii="Times New Roman" w:hAnsi="Times New Roman" w:cs="Times New Roman"/>
          <w:color w:val="221F1F"/>
          <w:sz w:val="23"/>
          <w:szCs w:val="23"/>
        </w:rPr>
      </w:pPr>
      <w:r w:rsidRPr="00EB6C87">
        <w:rPr>
          <w:rFonts w:ascii="Times New Roman" w:hAnsi="Times New Roman" w:cs="Times New Roman"/>
          <w:color w:val="221F1F"/>
          <w:sz w:val="23"/>
          <w:szCs w:val="23"/>
        </w:rPr>
        <w:t>- Montant de la TVA:________(___)francs CFA</w:t>
      </w:r>
    </w:p>
    <w:p w:rsidR="002119EF" w:rsidRPr="00EB6C87" w:rsidRDefault="002119EF" w:rsidP="00EB6C87">
      <w:pPr>
        <w:autoSpaceDE w:val="0"/>
        <w:autoSpaceDN w:val="0"/>
        <w:adjustRightInd w:val="0"/>
        <w:spacing w:line="24" w:lineRule="atLeast"/>
        <w:ind w:left="114" w:right="-20"/>
        <w:jc w:val="both"/>
        <w:rPr>
          <w:rFonts w:ascii="Times New Roman" w:hAnsi="Times New Roman" w:cs="Times New Roman"/>
          <w:color w:val="000000"/>
          <w:sz w:val="23"/>
          <w:szCs w:val="23"/>
        </w:rPr>
      </w:pPr>
      <w:r w:rsidRPr="00EB6C87">
        <w:rPr>
          <w:rFonts w:ascii="Times New Roman" w:hAnsi="Times New Roman" w:cs="Times New Roman"/>
          <w:color w:val="221F1F"/>
          <w:sz w:val="23"/>
          <w:szCs w:val="23"/>
        </w:rPr>
        <w:t>- IR (2,2%) ___________ francs CFA</w:t>
      </w:r>
    </w:p>
    <w:p w:rsidR="002119EF" w:rsidRPr="00EB6C87" w:rsidRDefault="002119EF" w:rsidP="00EB6C87">
      <w:pPr>
        <w:autoSpaceDE w:val="0"/>
        <w:autoSpaceDN w:val="0"/>
        <w:adjustRightInd w:val="0"/>
        <w:spacing w:line="24" w:lineRule="atLeast"/>
        <w:ind w:left="114" w:right="-15"/>
        <w:jc w:val="both"/>
        <w:rPr>
          <w:rFonts w:ascii="Times New Roman" w:hAnsi="Times New Roman" w:cs="Times New Roman"/>
          <w:color w:val="000000"/>
          <w:sz w:val="23"/>
          <w:szCs w:val="23"/>
        </w:rPr>
      </w:pPr>
      <w:r w:rsidRPr="00EB6C87">
        <w:rPr>
          <w:rFonts w:ascii="Times New Roman" w:hAnsi="Times New Roman" w:cs="Times New Roman"/>
          <w:color w:val="221F1F"/>
          <w:sz w:val="23"/>
          <w:szCs w:val="23"/>
        </w:rPr>
        <w:t xml:space="preserve">Le montant du marché calculé dans les conditions prévues à l’article 19 du CCAG, résulte de l’application au montant hors TVA, du taux de la taxe sur la valeur </w:t>
      </w:r>
      <w:r w:rsidR="006452E5" w:rsidRPr="00EB6C87">
        <w:rPr>
          <w:rFonts w:ascii="Times New Roman" w:hAnsi="Times New Roman" w:cs="Times New Roman"/>
          <w:color w:val="221F1F"/>
          <w:sz w:val="23"/>
          <w:szCs w:val="23"/>
        </w:rPr>
        <w:t>ajoutée (</w:t>
      </w:r>
      <w:r w:rsidRPr="00EB6C87">
        <w:rPr>
          <w:rFonts w:ascii="Times New Roman" w:hAnsi="Times New Roman" w:cs="Times New Roman"/>
          <w:color w:val="221F1F"/>
          <w:sz w:val="23"/>
          <w:szCs w:val="23"/>
        </w:rPr>
        <w:t>TVA).</w:t>
      </w:r>
    </w:p>
    <w:p w:rsidR="002119EF" w:rsidRPr="00EB6C87" w:rsidRDefault="002119EF" w:rsidP="00EB6C87">
      <w:pPr>
        <w:autoSpaceDE w:val="0"/>
        <w:autoSpaceDN w:val="0"/>
        <w:adjustRightInd w:val="0"/>
        <w:spacing w:line="24" w:lineRule="atLeast"/>
        <w:ind w:left="114" w:right="-20"/>
        <w:jc w:val="both"/>
        <w:rPr>
          <w:rFonts w:ascii="Times New Roman" w:hAnsi="Times New Roman" w:cs="Times New Roman"/>
          <w:b/>
          <w:bCs/>
          <w:color w:val="221F1F"/>
          <w:sz w:val="23"/>
          <w:szCs w:val="23"/>
        </w:rPr>
      </w:pPr>
      <w:r w:rsidRPr="00EB6C87">
        <w:rPr>
          <w:rFonts w:ascii="Times New Roman" w:hAnsi="Times New Roman" w:cs="Times New Roman"/>
          <w:b/>
          <w:bCs/>
          <w:color w:val="221F1F"/>
          <w:sz w:val="23"/>
          <w:szCs w:val="23"/>
        </w:rPr>
        <w:t>Article 14 : Lieu de paiement</w:t>
      </w:r>
    </w:p>
    <w:p w:rsidR="002119EF" w:rsidRPr="00EB6C87" w:rsidRDefault="002119EF" w:rsidP="00EB6C87">
      <w:pPr>
        <w:tabs>
          <w:tab w:val="left" w:pos="1820"/>
          <w:tab w:val="left" w:pos="2200"/>
          <w:tab w:val="left" w:pos="3160"/>
          <w:tab w:val="left" w:pos="4820"/>
        </w:tabs>
        <w:autoSpaceDE w:val="0"/>
        <w:autoSpaceDN w:val="0"/>
        <w:adjustRightInd w:val="0"/>
        <w:spacing w:line="24" w:lineRule="atLeast"/>
        <w:ind w:left="738" w:right="-20" w:hanging="624"/>
        <w:jc w:val="both"/>
        <w:rPr>
          <w:rFonts w:ascii="Times New Roman" w:hAnsi="Times New Roman" w:cs="Times New Roman"/>
          <w:color w:val="000000"/>
          <w:sz w:val="23"/>
          <w:szCs w:val="23"/>
        </w:rPr>
      </w:pPr>
      <w:r w:rsidRPr="00EB6C87">
        <w:rPr>
          <w:rFonts w:ascii="Times New Roman" w:hAnsi="Times New Roman" w:cs="Times New Roman"/>
          <w:color w:val="221F1F"/>
          <w:sz w:val="23"/>
          <w:szCs w:val="23"/>
        </w:rPr>
        <w:t xml:space="preserve">14.1. En contrepartie des paiements à effectuer par le maître d’Ouvrage au Cocontractant par virement, dans </w:t>
      </w:r>
      <w:r w:rsidRPr="00EB6C87">
        <w:rPr>
          <w:rFonts w:ascii="Times New Roman" w:hAnsi="Times New Roman" w:cs="Times New Roman"/>
          <w:color w:val="221F1F"/>
          <w:spacing w:val="1"/>
          <w:sz w:val="23"/>
          <w:szCs w:val="23"/>
        </w:rPr>
        <w:t>le</w:t>
      </w:r>
      <w:r w:rsidRPr="00EB6C87">
        <w:rPr>
          <w:rFonts w:ascii="Times New Roman" w:hAnsi="Times New Roman" w:cs="Times New Roman"/>
          <w:color w:val="221F1F"/>
          <w:sz w:val="23"/>
          <w:szCs w:val="23"/>
        </w:rPr>
        <w:t xml:space="preserve">s </w:t>
      </w:r>
      <w:r w:rsidRPr="00EB6C87">
        <w:rPr>
          <w:rFonts w:ascii="Times New Roman" w:hAnsi="Times New Roman" w:cs="Times New Roman"/>
          <w:color w:val="221F1F"/>
          <w:spacing w:val="1"/>
          <w:sz w:val="23"/>
          <w:szCs w:val="23"/>
        </w:rPr>
        <w:t>condition</w:t>
      </w:r>
      <w:r w:rsidRPr="00EB6C87">
        <w:rPr>
          <w:rFonts w:ascii="Times New Roman" w:hAnsi="Times New Roman" w:cs="Times New Roman"/>
          <w:color w:val="221F1F"/>
          <w:sz w:val="23"/>
          <w:szCs w:val="23"/>
        </w:rPr>
        <w:t xml:space="preserve">s </w:t>
      </w:r>
      <w:r w:rsidRPr="00EB6C87">
        <w:rPr>
          <w:rFonts w:ascii="Times New Roman" w:hAnsi="Times New Roman" w:cs="Times New Roman"/>
          <w:color w:val="221F1F"/>
          <w:spacing w:val="1"/>
          <w:sz w:val="23"/>
          <w:szCs w:val="23"/>
        </w:rPr>
        <w:t>indiquée</w:t>
      </w:r>
      <w:r w:rsidRPr="00EB6C87">
        <w:rPr>
          <w:rFonts w:ascii="Times New Roman" w:hAnsi="Times New Roman" w:cs="Times New Roman"/>
          <w:color w:val="221F1F"/>
          <w:sz w:val="23"/>
          <w:szCs w:val="23"/>
        </w:rPr>
        <w:t xml:space="preserve">s </w:t>
      </w:r>
      <w:r w:rsidRPr="00EB6C87">
        <w:rPr>
          <w:rFonts w:ascii="Times New Roman" w:hAnsi="Times New Roman" w:cs="Times New Roman"/>
          <w:color w:val="221F1F"/>
          <w:spacing w:val="1"/>
          <w:sz w:val="23"/>
          <w:szCs w:val="23"/>
        </w:rPr>
        <w:t>dan</w:t>
      </w:r>
      <w:r w:rsidRPr="00EB6C87">
        <w:rPr>
          <w:rFonts w:ascii="Times New Roman" w:hAnsi="Times New Roman" w:cs="Times New Roman"/>
          <w:color w:val="221F1F"/>
          <w:sz w:val="23"/>
          <w:szCs w:val="23"/>
        </w:rPr>
        <w:t xml:space="preserve">s </w:t>
      </w:r>
      <w:r w:rsidRPr="00EB6C87">
        <w:rPr>
          <w:rFonts w:ascii="Times New Roman" w:hAnsi="Times New Roman" w:cs="Times New Roman"/>
          <w:color w:val="221F1F"/>
          <w:spacing w:val="1"/>
          <w:sz w:val="23"/>
          <w:szCs w:val="23"/>
        </w:rPr>
        <w:t>l</w:t>
      </w:r>
      <w:r w:rsidRPr="00EB6C87">
        <w:rPr>
          <w:rFonts w:ascii="Times New Roman" w:hAnsi="Times New Roman" w:cs="Times New Roman"/>
          <w:color w:val="221F1F"/>
          <w:sz w:val="23"/>
          <w:szCs w:val="23"/>
        </w:rPr>
        <w:t xml:space="preserve">e </w:t>
      </w:r>
      <w:r w:rsidRPr="00EB6C87">
        <w:rPr>
          <w:rFonts w:ascii="Times New Roman" w:hAnsi="Times New Roman" w:cs="Times New Roman"/>
          <w:color w:val="221F1F"/>
          <w:spacing w:val="1"/>
          <w:sz w:val="23"/>
          <w:szCs w:val="23"/>
        </w:rPr>
        <w:t xml:space="preserve">marché, </w:t>
      </w:r>
      <w:r w:rsidRPr="00EB6C87">
        <w:rPr>
          <w:rFonts w:ascii="Times New Roman" w:hAnsi="Times New Roman" w:cs="Times New Roman"/>
          <w:color w:val="221F1F"/>
          <w:sz w:val="23"/>
          <w:szCs w:val="23"/>
        </w:rPr>
        <w:t xml:space="preserve">le cocontractant s’engage par les présentes à </w:t>
      </w:r>
      <w:r w:rsidRPr="00EB6C87">
        <w:rPr>
          <w:rFonts w:ascii="Times New Roman" w:hAnsi="Times New Roman" w:cs="Times New Roman"/>
          <w:color w:val="221F1F"/>
          <w:spacing w:val="5"/>
          <w:sz w:val="23"/>
          <w:szCs w:val="23"/>
        </w:rPr>
        <w:t>exécute</w:t>
      </w:r>
      <w:r w:rsidRPr="00EB6C87">
        <w:rPr>
          <w:rFonts w:ascii="Times New Roman" w:hAnsi="Times New Roman" w:cs="Times New Roman"/>
          <w:color w:val="221F1F"/>
          <w:sz w:val="23"/>
          <w:szCs w:val="23"/>
        </w:rPr>
        <w:t xml:space="preserve">r </w:t>
      </w:r>
      <w:r w:rsidRPr="00EB6C87">
        <w:rPr>
          <w:rFonts w:ascii="Times New Roman" w:hAnsi="Times New Roman" w:cs="Times New Roman"/>
          <w:color w:val="221F1F"/>
          <w:spacing w:val="5"/>
          <w:sz w:val="23"/>
          <w:szCs w:val="23"/>
        </w:rPr>
        <w:t>l</w:t>
      </w:r>
      <w:r w:rsidRPr="00EB6C87">
        <w:rPr>
          <w:rFonts w:ascii="Times New Roman" w:hAnsi="Times New Roman" w:cs="Times New Roman"/>
          <w:color w:val="221F1F"/>
          <w:sz w:val="23"/>
          <w:szCs w:val="23"/>
        </w:rPr>
        <w:t xml:space="preserve">e </w:t>
      </w:r>
      <w:r w:rsidRPr="00EB6C87">
        <w:rPr>
          <w:rFonts w:ascii="Times New Roman" w:hAnsi="Times New Roman" w:cs="Times New Roman"/>
          <w:color w:val="221F1F"/>
          <w:spacing w:val="5"/>
          <w:sz w:val="23"/>
          <w:szCs w:val="23"/>
        </w:rPr>
        <w:t>march</w:t>
      </w:r>
      <w:r w:rsidRPr="00EB6C87">
        <w:rPr>
          <w:rFonts w:ascii="Times New Roman" w:hAnsi="Times New Roman" w:cs="Times New Roman"/>
          <w:color w:val="221F1F"/>
          <w:sz w:val="23"/>
          <w:szCs w:val="23"/>
        </w:rPr>
        <w:t xml:space="preserve">é </w:t>
      </w:r>
      <w:r w:rsidRPr="00EB6C87">
        <w:rPr>
          <w:rFonts w:ascii="Times New Roman" w:hAnsi="Times New Roman" w:cs="Times New Roman"/>
          <w:color w:val="221F1F"/>
          <w:spacing w:val="5"/>
          <w:sz w:val="23"/>
          <w:szCs w:val="23"/>
        </w:rPr>
        <w:t>conformémen</w:t>
      </w:r>
      <w:r w:rsidRPr="00EB6C87">
        <w:rPr>
          <w:rFonts w:ascii="Times New Roman" w:hAnsi="Times New Roman" w:cs="Times New Roman"/>
          <w:color w:val="221F1F"/>
          <w:sz w:val="23"/>
          <w:szCs w:val="23"/>
        </w:rPr>
        <w:t xml:space="preserve">t </w:t>
      </w:r>
      <w:r w:rsidRPr="00EB6C87">
        <w:rPr>
          <w:rFonts w:ascii="Times New Roman" w:hAnsi="Times New Roman" w:cs="Times New Roman"/>
          <w:color w:val="221F1F"/>
          <w:spacing w:val="5"/>
          <w:sz w:val="23"/>
          <w:szCs w:val="23"/>
        </w:rPr>
        <w:t xml:space="preserve">aux </w:t>
      </w:r>
      <w:r w:rsidRPr="00EB6C87">
        <w:rPr>
          <w:rFonts w:ascii="Times New Roman" w:hAnsi="Times New Roman" w:cs="Times New Roman"/>
          <w:color w:val="221F1F"/>
          <w:sz w:val="23"/>
          <w:szCs w:val="23"/>
        </w:rPr>
        <w:t>dispositions du marché.</w:t>
      </w:r>
    </w:p>
    <w:p w:rsidR="002119EF" w:rsidRPr="00EB6C87" w:rsidRDefault="002119EF" w:rsidP="00EB6C87">
      <w:pPr>
        <w:autoSpaceDE w:val="0"/>
        <w:autoSpaceDN w:val="0"/>
        <w:adjustRightInd w:val="0"/>
        <w:spacing w:line="24" w:lineRule="atLeast"/>
        <w:ind w:left="738" w:right="-150" w:hanging="624"/>
        <w:jc w:val="both"/>
        <w:rPr>
          <w:rFonts w:ascii="Times New Roman" w:hAnsi="Times New Roman" w:cs="Times New Roman"/>
          <w:color w:val="221F1F"/>
          <w:sz w:val="23"/>
          <w:szCs w:val="23"/>
        </w:rPr>
      </w:pPr>
      <w:r w:rsidRPr="00EB6C87">
        <w:rPr>
          <w:rFonts w:ascii="Times New Roman" w:hAnsi="Times New Roman" w:cs="Times New Roman"/>
          <w:color w:val="221F1F"/>
          <w:sz w:val="23"/>
          <w:szCs w:val="23"/>
        </w:rPr>
        <w:t xml:space="preserve">14.2. </w:t>
      </w:r>
      <w:r w:rsidRPr="00EB6C87">
        <w:rPr>
          <w:rFonts w:ascii="Times New Roman" w:hAnsi="Times New Roman" w:cs="Times New Roman"/>
          <w:color w:val="221F1F"/>
          <w:spacing w:val="5"/>
          <w:sz w:val="23"/>
          <w:szCs w:val="23"/>
        </w:rPr>
        <w:t>Le</w:t>
      </w:r>
      <w:r w:rsidRPr="00EB6C87">
        <w:rPr>
          <w:rFonts w:ascii="Times New Roman" w:hAnsi="Times New Roman" w:cs="Times New Roman"/>
          <w:color w:val="221F1F"/>
          <w:sz w:val="23"/>
          <w:szCs w:val="23"/>
        </w:rPr>
        <w:t xml:space="preserve">s </w:t>
      </w:r>
      <w:r w:rsidRPr="00EB6C87">
        <w:rPr>
          <w:rFonts w:ascii="Times New Roman" w:hAnsi="Times New Roman" w:cs="Times New Roman"/>
          <w:color w:val="221F1F"/>
          <w:spacing w:val="5"/>
          <w:sz w:val="23"/>
          <w:szCs w:val="23"/>
        </w:rPr>
        <w:t>paiement</w:t>
      </w:r>
      <w:r w:rsidRPr="00EB6C87">
        <w:rPr>
          <w:rFonts w:ascii="Times New Roman" w:hAnsi="Times New Roman" w:cs="Times New Roman"/>
          <w:color w:val="221F1F"/>
          <w:sz w:val="23"/>
          <w:szCs w:val="23"/>
        </w:rPr>
        <w:t xml:space="preserve">s </w:t>
      </w:r>
      <w:r w:rsidRPr="00EB6C87">
        <w:rPr>
          <w:rFonts w:ascii="Times New Roman" w:hAnsi="Times New Roman" w:cs="Times New Roman"/>
          <w:color w:val="221F1F"/>
          <w:spacing w:val="5"/>
          <w:sz w:val="23"/>
          <w:szCs w:val="23"/>
        </w:rPr>
        <w:t>s’effectueron</w:t>
      </w:r>
      <w:r w:rsidRPr="00EB6C87">
        <w:rPr>
          <w:rFonts w:ascii="Times New Roman" w:hAnsi="Times New Roman" w:cs="Times New Roman"/>
          <w:color w:val="221F1F"/>
          <w:sz w:val="23"/>
          <w:szCs w:val="23"/>
        </w:rPr>
        <w:t xml:space="preserve">t </w:t>
      </w:r>
      <w:r w:rsidRPr="00EB6C87">
        <w:rPr>
          <w:rFonts w:ascii="Times New Roman" w:hAnsi="Times New Roman" w:cs="Times New Roman"/>
          <w:color w:val="221F1F"/>
          <w:spacing w:val="5"/>
          <w:sz w:val="23"/>
          <w:szCs w:val="23"/>
        </w:rPr>
        <w:t>a</w:t>
      </w:r>
      <w:r w:rsidRPr="00EB6C87">
        <w:rPr>
          <w:rFonts w:ascii="Times New Roman" w:hAnsi="Times New Roman" w:cs="Times New Roman"/>
          <w:color w:val="221F1F"/>
          <w:sz w:val="23"/>
          <w:szCs w:val="23"/>
        </w:rPr>
        <w:t xml:space="preserve">u </w:t>
      </w:r>
      <w:r w:rsidRPr="00EB6C87">
        <w:rPr>
          <w:rFonts w:ascii="Times New Roman" w:hAnsi="Times New Roman" w:cs="Times New Roman"/>
          <w:color w:val="221F1F"/>
          <w:spacing w:val="5"/>
          <w:sz w:val="23"/>
          <w:szCs w:val="23"/>
        </w:rPr>
        <w:t xml:space="preserve">compte </w:t>
      </w:r>
      <w:r w:rsidRPr="00EB6C87">
        <w:rPr>
          <w:rFonts w:ascii="Times New Roman" w:hAnsi="Times New Roman" w:cs="Times New Roman"/>
          <w:color w:val="221F1F"/>
          <w:sz w:val="23"/>
          <w:szCs w:val="23"/>
        </w:rPr>
        <w:t>n°_________ ouvert au nom du fournisseur à la banque______________</w:t>
      </w:r>
    </w:p>
    <w:p w:rsidR="002119EF" w:rsidRPr="00EB6C87" w:rsidRDefault="002119EF" w:rsidP="00EB6C87">
      <w:pPr>
        <w:autoSpaceDE w:val="0"/>
        <w:autoSpaceDN w:val="0"/>
        <w:adjustRightInd w:val="0"/>
        <w:spacing w:line="24" w:lineRule="atLeast"/>
        <w:ind w:right="-20"/>
        <w:jc w:val="both"/>
        <w:rPr>
          <w:rFonts w:ascii="Times New Roman" w:hAnsi="Times New Roman" w:cs="Times New Roman"/>
          <w:color w:val="000000"/>
          <w:sz w:val="23"/>
          <w:szCs w:val="23"/>
        </w:rPr>
      </w:pPr>
      <w:r w:rsidRPr="00EB6C87">
        <w:rPr>
          <w:rFonts w:ascii="Times New Roman" w:hAnsi="Times New Roman" w:cs="Times New Roman"/>
          <w:b/>
          <w:bCs/>
          <w:color w:val="221F1F"/>
          <w:sz w:val="23"/>
          <w:szCs w:val="23"/>
        </w:rPr>
        <w:t>Article 15 : Variation des prix</w:t>
      </w:r>
    </w:p>
    <w:p w:rsidR="002119EF" w:rsidRPr="00EB6C87" w:rsidRDefault="002119EF" w:rsidP="00EB6C87">
      <w:pPr>
        <w:tabs>
          <w:tab w:val="left" w:pos="4300"/>
        </w:tabs>
        <w:autoSpaceDE w:val="0"/>
        <w:autoSpaceDN w:val="0"/>
        <w:adjustRightInd w:val="0"/>
        <w:spacing w:line="24" w:lineRule="atLeast"/>
        <w:ind w:right="-34"/>
        <w:jc w:val="both"/>
        <w:rPr>
          <w:rFonts w:ascii="Times New Roman" w:hAnsi="Times New Roman" w:cs="Times New Roman"/>
          <w:color w:val="000000"/>
          <w:sz w:val="23"/>
          <w:szCs w:val="23"/>
        </w:rPr>
      </w:pPr>
      <w:r w:rsidRPr="00EB6C87">
        <w:rPr>
          <w:rFonts w:ascii="Times New Roman" w:hAnsi="Times New Roman" w:cs="Times New Roman"/>
          <w:color w:val="221F1F"/>
          <w:sz w:val="23"/>
          <w:szCs w:val="23"/>
        </w:rPr>
        <w:t>Les prix sont fermes.</w:t>
      </w:r>
    </w:p>
    <w:p w:rsidR="002119EF" w:rsidRPr="00EB6C87" w:rsidRDefault="002119EF" w:rsidP="00EB6C87">
      <w:pPr>
        <w:autoSpaceDE w:val="0"/>
        <w:autoSpaceDN w:val="0"/>
        <w:adjustRightInd w:val="0"/>
        <w:spacing w:line="24" w:lineRule="atLeast"/>
        <w:ind w:right="-20"/>
        <w:jc w:val="both"/>
        <w:rPr>
          <w:rFonts w:ascii="Times New Roman" w:hAnsi="Times New Roman" w:cs="Times New Roman"/>
          <w:color w:val="000000"/>
          <w:sz w:val="23"/>
          <w:szCs w:val="23"/>
        </w:rPr>
      </w:pPr>
      <w:r w:rsidRPr="00EB6C87">
        <w:rPr>
          <w:rFonts w:ascii="Times New Roman" w:hAnsi="Times New Roman" w:cs="Times New Roman"/>
          <w:b/>
          <w:bCs/>
          <w:color w:val="221F1F"/>
          <w:sz w:val="23"/>
          <w:szCs w:val="23"/>
        </w:rPr>
        <w:t>Article16: Formules de révision des prix</w:t>
      </w:r>
      <w:r w:rsidRPr="00EB6C87">
        <w:rPr>
          <w:rFonts w:ascii="Times New Roman" w:hAnsi="Times New Roman" w:cs="Times New Roman"/>
          <w:b/>
          <w:bCs/>
          <w:color w:val="221F1F"/>
          <w:sz w:val="23"/>
          <w:szCs w:val="23"/>
        </w:rPr>
        <w:tab/>
      </w:r>
    </w:p>
    <w:p w:rsidR="002119EF" w:rsidRPr="00EB6C87" w:rsidRDefault="002119EF" w:rsidP="00EB6C87">
      <w:pPr>
        <w:autoSpaceDE w:val="0"/>
        <w:autoSpaceDN w:val="0"/>
        <w:adjustRightInd w:val="0"/>
        <w:spacing w:line="24" w:lineRule="atLeast"/>
        <w:ind w:right="-34"/>
        <w:jc w:val="both"/>
        <w:rPr>
          <w:rFonts w:ascii="Times New Roman" w:hAnsi="Times New Roman" w:cs="Times New Roman"/>
          <w:color w:val="000000"/>
          <w:sz w:val="23"/>
          <w:szCs w:val="23"/>
        </w:rPr>
      </w:pPr>
      <w:r w:rsidRPr="00EB6C87">
        <w:rPr>
          <w:rFonts w:ascii="Times New Roman" w:hAnsi="Times New Roman" w:cs="Times New Roman"/>
          <w:color w:val="221F1F"/>
          <w:sz w:val="23"/>
          <w:szCs w:val="23"/>
        </w:rPr>
        <w:t>Sans objet.</w:t>
      </w:r>
    </w:p>
    <w:p w:rsidR="002119EF" w:rsidRPr="00EB6C87" w:rsidRDefault="002119EF" w:rsidP="00EB6C87">
      <w:pPr>
        <w:autoSpaceDE w:val="0"/>
        <w:autoSpaceDN w:val="0"/>
        <w:adjustRightInd w:val="0"/>
        <w:spacing w:line="24" w:lineRule="atLeast"/>
        <w:ind w:right="-39"/>
        <w:jc w:val="both"/>
        <w:rPr>
          <w:rFonts w:ascii="Times New Roman" w:hAnsi="Times New Roman" w:cs="Times New Roman"/>
          <w:color w:val="000000"/>
          <w:sz w:val="23"/>
          <w:szCs w:val="23"/>
        </w:rPr>
      </w:pPr>
      <w:r w:rsidRPr="00EB6C87">
        <w:rPr>
          <w:rFonts w:ascii="Times New Roman" w:hAnsi="Times New Roman" w:cs="Times New Roman"/>
          <w:b/>
          <w:bCs/>
          <w:color w:val="221F1F"/>
          <w:sz w:val="23"/>
          <w:szCs w:val="23"/>
        </w:rPr>
        <w:t xml:space="preserve">Article17: </w:t>
      </w:r>
      <w:r w:rsidRPr="00EB6C87">
        <w:rPr>
          <w:rFonts w:ascii="Times New Roman" w:hAnsi="Times New Roman" w:cs="Times New Roman"/>
          <w:b/>
          <w:bCs/>
          <w:color w:val="221F1F"/>
          <w:spacing w:val="4"/>
          <w:sz w:val="23"/>
          <w:szCs w:val="23"/>
        </w:rPr>
        <w:t>Formule</w:t>
      </w:r>
      <w:r w:rsidRPr="00EB6C87">
        <w:rPr>
          <w:rFonts w:ascii="Times New Roman" w:hAnsi="Times New Roman" w:cs="Times New Roman"/>
          <w:b/>
          <w:bCs/>
          <w:color w:val="221F1F"/>
          <w:sz w:val="23"/>
          <w:szCs w:val="23"/>
        </w:rPr>
        <w:t xml:space="preserve">s </w:t>
      </w:r>
      <w:r w:rsidRPr="00EB6C87">
        <w:rPr>
          <w:rFonts w:ascii="Times New Roman" w:hAnsi="Times New Roman" w:cs="Times New Roman"/>
          <w:b/>
          <w:bCs/>
          <w:color w:val="221F1F"/>
          <w:spacing w:val="4"/>
          <w:sz w:val="23"/>
          <w:szCs w:val="23"/>
        </w:rPr>
        <w:t>d’actualisatio</w:t>
      </w:r>
      <w:r w:rsidRPr="00EB6C87">
        <w:rPr>
          <w:rFonts w:ascii="Times New Roman" w:hAnsi="Times New Roman" w:cs="Times New Roman"/>
          <w:b/>
          <w:bCs/>
          <w:color w:val="221F1F"/>
          <w:sz w:val="23"/>
          <w:szCs w:val="23"/>
        </w:rPr>
        <w:t xml:space="preserve">n </w:t>
      </w:r>
      <w:r w:rsidRPr="00EB6C87">
        <w:rPr>
          <w:rFonts w:ascii="Times New Roman" w:hAnsi="Times New Roman" w:cs="Times New Roman"/>
          <w:b/>
          <w:bCs/>
          <w:color w:val="221F1F"/>
          <w:spacing w:val="4"/>
          <w:sz w:val="23"/>
          <w:szCs w:val="23"/>
        </w:rPr>
        <w:t>de</w:t>
      </w:r>
      <w:r w:rsidRPr="00EB6C87">
        <w:rPr>
          <w:rFonts w:ascii="Times New Roman" w:hAnsi="Times New Roman" w:cs="Times New Roman"/>
          <w:b/>
          <w:bCs/>
          <w:color w:val="221F1F"/>
          <w:sz w:val="23"/>
          <w:szCs w:val="23"/>
        </w:rPr>
        <w:t xml:space="preserve">s </w:t>
      </w:r>
      <w:r w:rsidRPr="00EB6C87">
        <w:rPr>
          <w:rFonts w:ascii="Times New Roman" w:hAnsi="Times New Roman" w:cs="Times New Roman"/>
          <w:b/>
          <w:bCs/>
          <w:color w:val="221F1F"/>
          <w:spacing w:val="4"/>
          <w:sz w:val="23"/>
          <w:szCs w:val="23"/>
        </w:rPr>
        <w:t xml:space="preserve">prix </w:t>
      </w:r>
    </w:p>
    <w:p w:rsidR="002119EF" w:rsidRPr="00EB6C87" w:rsidRDefault="002119EF" w:rsidP="00EB6C87">
      <w:pPr>
        <w:autoSpaceDE w:val="0"/>
        <w:autoSpaceDN w:val="0"/>
        <w:adjustRightInd w:val="0"/>
        <w:spacing w:line="24" w:lineRule="atLeast"/>
        <w:ind w:right="-34"/>
        <w:jc w:val="both"/>
        <w:rPr>
          <w:rFonts w:ascii="Times New Roman" w:hAnsi="Times New Roman" w:cs="Times New Roman"/>
          <w:color w:val="000000"/>
          <w:sz w:val="23"/>
          <w:szCs w:val="23"/>
        </w:rPr>
      </w:pPr>
      <w:r w:rsidRPr="00EB6C87">
        <w:rPr>
          <w:rFonts w:ascii="Times New Roman" w:hAnsi="Times New Roman" w:cs="Times New Roman"/>
          <w:color w:val="221F1F"/>
          <w:sz w:val="23"/>
          <w:szCs w:val="23"/>
        </w:rPr>
        <w:t>Sans objet.</w:t>
      </w:r>
    </w:p>
    <w:p w:rsidR="002119EF" w:rsidRPr="00EB6C87" w:rsidRDefault="002119EF" w:rsidP="00EB6C87">
      <w:pPr>
        <w:autoSpaceDE w:val="0"/>
        <w:autoSpaceDN w:val="0"/>
        <w:adjustRightInd w:val="0"/>
        <w:spacing w:before="4" w:line="24" w:lineRule="atLeast"/>
        <w:jc w:val="both"/>
        <w:rPr>
          <w:rFonts w:ascii="Times New Roman" w:hAnsi="Times New Roman" w:cs="Times New Roman"/>
          <w:color w:val="000000"/>
          <w:sz w:val="23"/>
          <w:szCs w:val="23"/>
        </w:rPr>
      </w:pPr>
    </w:p>
    <w:p w:rsidR="002119EF" w:rsidRPr="00EB6C87" w:rsidRDefault="002119EF" w:rsidP="00EB6C87">
      <w:pPr>
        <w:autoSpaceDE w:val="0"/>
        <w:autoSpaceDN w:val="0"/>
        <w:adjustRightInd w:val="0"/>
        <w:spacing w:line="24" w:lineRule="atLeast"/>
        <w:ind w:right="-20"/>
        <w:jc w:val="both"/>
        <w:rPr>
          <w:rFonts w:ascii="Times New Roman" w:hAnsi="Times New Roman" w:cs="Times New Roman"/>
          <w:color w:val="000000"/>
          <w:sz w:val="23"/>
          <w:szCs w:val="23"/>
        </w:rPr>
      </w:pPr>
      <w:r w:rsidRPr="00EB6C87">
        <w:rPr>
          <w:rFonts w:ascii="Times New Roman" w:hAnsi="Times New Roman" w:cs="Times New Roman"/>
          <w:b/>
          <w:bCs/>
          <w:color w:val="221F1F"/>
          <w:sz w:val="23"/>
          <w:szCs w:val="23"/>
        </w:rPr>
        <w:lastRenderedPageBreak/>
        <w:t>Article18: Avances</w:t>
      </w:r>
    </w:p>
    <w:p w:rsidR="002119EF" w:rsidRPr="00EB6C87" w:rsidRDefault="002119EF" w:rsidP="00EB6C87">
      <w:pPr>
        <w:spacing w:before="180"/>
        <w:jc w:val="both"/>
        <w:rPr>
          <w:rFonts w:ascii="Times New Roman" w:hAnsi="Times New Roman" w:cs="Times New Roman"/>
          <w:color w:val="221F1F"/>
          <w:sz w:val="23"/>
          <w:szCs w:val="23"/>
        </w:rPr>
      </w:pPr>
      <w:r w:rsidRPr="00EB6C87">
        <w:rPr>
          <w:rFonts w:ascii="Times New Roman" w:hAnsi="Times New Roman" w:cs="Times New Roman"/>
          <w:color w:val="221F1F"/>
          <w:sz w:val="23"/>
          <w:szCs w:val="23"/>
        </w:rPr>
        <w:t>Sans objet.</w:t>
      </w:r>
    </w:p>
    <w:p w:rsidR="002119EF" w:rsidRPr="00EB6C87" w:rsidRDefault="002119EF" w:rsidP="00EB6C87">
      <w:pPr>
        <w:spacing w:before="252"/>
        <w:ind w:right="72"/>
        <w:jc w:val="both"/>
        <w:rPr>
          <w:rFonts w:ascii="Times New Roman" w:hAnsi="Times New Roman" w:cs="Times New Roman"/>
          <w:b/>
          <w:bCs/>
          <w:color w:val="221F1F"/>
          <w:sz w:val="23"/>
          <w:szCs w:val="23"/>
        </w:rPr>
      </w:pPr>
    </w:p>
    <w:p w:rsidR="00FD6594" w:rsidRPr="00EB6C87" w:rsidRDefault="002119EF" w:rsidP="00EB6C87">
      <w:pPr>
        <w:autoSpaceDE w:val="0"/>
        <w:autoSpaceDN w:val="0"/>
        <w:adjustRightInd w:val="0"/>
        <w:spacing w:before="57" w:line="24" w:lineRule="atLeast"/>
        <w:ind w:left="114" w:right="-146"/>
        <w:jc w:val="both"/>
        <w:rPr>
          <w:rFonts w:ascii="Times New Roman" w:hAnsi="Times New Roman" w:cs="Times New Roman"/>
          <w:color w:val="000000"/>
          <w:sz w:val="23"/>
          <w:szCs w:val="23"/>
          <w:highlight w:val="yellow"/>
        </w:rPr>
      </w:pPr>
      <w:r w:rsidRPr="00EB6C87">
        <w:rPr>
          <w:rFonts w:ascii="Times New Roman" w:hAnsi="Times New Roman" w:cs="Times New Roman"/>
          <w:b/>
          <w:bCs/>
          <w:color w:val="221F1F"/>
          <w:sz w:val="23"/>
          <w:szCs w:val="23"/>
        </w:rPr>
        <w:t>Article19</w:t>
      </w:r>
      <w:proofErr w:type="gramStart"/>
      <w:r w:rsidRPr="00EB6C87">
        <w:rPr>
          <w:rFonts w:ascii="Times New Roman" w:hAnsi="Times New Roman" w:cs="Times New Roman"/>
          <w:b/>
          <w:bCs/>
          <w:color w:val="221F1F"/>
          <w:sz w:val="23"/>
          <w:szCs w:val="23"/>
        </w:rPr>
        <w:t xml:space="preserve">: </w:t>
      </w:r>
      <w:r w:rsidR="00FD6594" w:rsidRPr="00EB6C87">
        <w:rPr>
          <w:rFonts w:ascii="Times New Roman" w:hAnsi="Times New Roman" w:cs="Times New Roman"/>
          <w:b/>
          <w:bCs/>
          <w:color w:val="221F1F"/>
          <w:sz w:val="23"/>
          <w:szCs w:val="23"/>
        </w:rPr>
        <w:t xml:space="preserve"> </w:t>
      </w:r>
      <w:r w:rsidR="00FD6594" w:rsidRPr="00EB6C87">
        <w:rPr>
          <w:rFonts w:ascii="Times New Roman" w:hAnsi="Times New Roman" w:cs="Times New Roman"/>
          <w:sz w:val="24"/>
        </w:rPr>
        <w:t>Lieu</w:t>
      </w:r>
      <w:proofErr w:type="gramEnd"/>
      <w:r w:rsidR="00FD6594" w:rsidRPr="00EB6C87">
        <w:rPr>
          <w:rFonts w:ascii="Times New Roman" w:hAnsi="Times New Roman" w:cs="Times New Roman"/>
          <w:sz w:val="24"/>
        </w:rPr>
        <w:t xml:space="preserve"> et mode de paiement</w:t>
      </w:r>
      <w:r w:rsidR="00FD6594" w:rsidRPr="00EB6C87">
        <w:rPr>
          <w:rFonts w:ascii="Times New Roman" w:eastAsia="Arial" w:hAnsi="Times New Roman" w:cs="Times New Roman"/>
          <w:sz w:val="24"/>
        </w:rPr>
        <w:t xml:space="preserve"> </w:t>
      </w:r>
    </w:p>
    <w:p w:rsidR="00FD6594" w:rsidRPr="00EB6C87" w:rsidRDefault="00FD6594" w:rsidP="00EB6C87">
      <w:pPr>
        <w:spacing w:after="0" w:line="359" w:lineRule="auto"/>
        <w:ind w:left="-5" w:right="451" w:hanging="10"/>
        <w:jc w:val="both"/>
        <w:rPr>
          <w:rFonts w:ascii="Times New Roman" w:hAnsi="Times New Roman" w:cs="Times New Roman"/>
        </w:rPr>
      </w:pPr>
      <w:r w:rsidRPr="00EB6C87">
        <w:rPr>
          <w:rFonts w:ascii="Times New Roman" w:eastAsia="Arial" w:hAnsi="Times New Roman" w:cs="Times New Roman"/>
          <w:sz w:val="24"/>
        </w:rPr>
        <w:t xml:space="preserve">Les paiements au titre du présent marché seront effectués par virement bancaire au nom du prestataire de la manière suivante : </w:t>
      </w:r>
    </w:p>
    <w:p w:rsidR="00FD6594" w:rsidRPr="00EB6C87" w:rsidRDefault="00FD6594" w:rsidP="00EB6C87">
      <w:pPr>
        <w:spacing w:after="41" w:line="359" w:lineRule="auto"/>
        <w:ind w:left="-5" w:right="451" w:hanging="10"/>
        <w:jc w:val="both"/>
        <w:rPr>
          <w:rFonts w:ascii="Times New Roman" w:hAnsi="Times New Roman" w:cs="Times New Roman"/>
        </w:rPr>
      </w:pPr>
      <w:r w:rsidRPr="00EB6C87">
        <w:rPr>
          <w:rFonts w:ascii="Times New Roman" w:eastAsia="Arial" w:hAnsi="Times New Roman" w:cs="Times New Roman"/>
          <w:sz w:val="24"/>
        </w:rPr>
        <w:t xml:space="preserve">Pour les règlements en francs CFA, soit </w:t>
      </w:r>
      <w:r w:rsidRPr="00EB6C87">
        <w:rPr>
          <w:rFonts w:ascii="Times New Roman" w:eastAsia="Arial" w:hAnsi="Times New Roman" w:cs="Times New Roman"/>
          <w:i/>
          <w:sz w:val="24"/>
        </w:rPr>
        <w:t>(montant net à mandater en chiffres et en lettres)</w:t>
      </w:r>
      <w:r w:rsidRPr="00EB6C87">
        <w:rPr>
          <w:rFonts w:ascii="Times New Roman" w:eastAsia="Arial" w:hAnsi="Times New Roman" w:cs="Times New Roman"/>
          <w:sz w:val="24"/>
        </w:rPr>
        <w:t xml:space="preserve">, par crédit au compte N°_________ ouvert au nom du prestataire ______________ </w:t>
      </w:r>
    </w:p>
    <w:p w:rsidR="00FD6594" w:rsidRPr="00EB6C87" w:rsidRDefault="00FD6594" w:rsidP="00E67AA6">
      <w:pPr>
        <w:numPr>
          <w:ilvl w:val="0"/>
          <w:numId w:val="36"/>
        </w:numPr>
        <w:spacing w:after="148" w:line="271" w:lineRule="auto"/>
        <w:ind w:right="451" w:hanging="360"/>
        <w:jc w:val="both"/>
        <w:rPr>
          <w:rFonts w:ascii="Times New Roman" w:hAnsi="Times New Roman" w:cs="Times New Roman"/>
        </w:rPr>
      </w:pPr>
      <w:r w:rsidRPr="00EB6C87">
        <w:rPr>
          <w:rFonts w:ascii="Times New Roman" w:eastAsia="Arial" w:hAnsi="Times New Roman" w:cs="Times New Roman"/>
          <w:sz w:val="24"/>
        </w:rPr>
        <w:t xml:space="preserve">A la banque ______________ </w:t>
      </w:r>
    </w:p>
    <w:p w:rsidR="002119EF" w:rsidRPr="00EB6C87" w:rsidRDefault="00FD6594" w:rsidP="00E67AA6">
      <w:pPr>
        <w:numPr>
          <w:ilvl w:val="0"/>
          <w:numId w:val="36"/>
        </w:numPr>
        <w:spacing w:after="0" w:line="359" w:lineRule="auto"/>
        <w:ind w:right="451" w:hanging="360"/>
        <w:jc w:val="both"/>
        <w:rPr>
          <w:rFonts w:ascii="Times New Roman" w:hAnsi="Times New Roman" w:cs="Times New Roman"/>
        </w:rPr>
      </w:pPr>
      <w:r w:rsidRPr="00EB6C87">
        <w:rPr>
          <w:rFonts w:ascii="Times New Roman" w:eastAsia="Arial" w:hAnsi="Times New Roman" w:cs="Times New Roman"/>
          <w:sz w:val="24"/>
        </w:rPr>
        <w:t xml:space="preserve">Pour les règlements en devises, </w:t>
      </w:r>
      <w:r w:rsidRPr="00EB6C87">
        <w:rPr>
          <w:rFonts w:ascii="Times New Roman" w:eastAsia="Arial" w:hAnsi="Times New Roman" w:cs="Times New Roman"/>
          <w:i/>
          <w:sz w:val="24"/>
        </w:rPr>
        <w:t xml:space="preserve">(le cas échéant) </w:t>
      </w:r>
      <w:r w:rsidRPr="00EB6C87">
        <w:rPr>
          <w:rFonts w:ascii="Times New Roman" w:eastAsia="Arial" w:hAnsi="Times New Roman" w:cs="Times New Roman"/>
          <w:sz w:val="24"/>
        </w:rPr>
        <w:t xml:space="preserve">soit </w:t>
      </w:r>
      <w:r w:rsidRPr="00EB6C87">
        <w:rPr>
          <w:rFonts w:ascii="Times New Roman" w:eastAsia="Arial" w:hAnsi="Times New Roman" w:cs="Times New Roman"/>
          <w:i/>
          <w:sz w:val="24"/>
        </w:rPr>
        <w:t>(montant net à mandater en chiffres et en lettres)</w:t>
      </w:r>
      <w:r w:rsidRPr="00EB6C87">
        <w:rPr>
          <w:rFonts w:ascii="Times New Roman" w:eastAsia="Arial" w:hAnsi="Times New Roman" w:cs="Times New Roman"/>
          <w:sz w:val="24"/>
        </w:rPr>
        <w:t xml:space="preserve">, par crédit au compte N°_________ ouvert au nom du prestataire à la banque______________ </w:t>
      </w:r>
    </w:p>
    <w:p w:rsidR="002119EF" w:rsidRPr="00EB6C87" w:rsidRDefault="002119EF" w:rsidP="00EB6C87">
      <w:pPr>
        <w:autoSpaceDE w:val="0"/>
        <w:autoSpaceDN w:val="0"/>
        <w:adjustRightInd w:val="0"/>
        <w:spacing w:line="24" w:lineRule="atLeast"/>
        <w:ind w:left="114" w:right="-165"/>
        <w:jc w:val="both"/>
        <w:rPr>
          <w:rFonts w:ascii="Times New Roman" w:hAnsi="Times New Roman" w:cs="Times New Roman"/>
          <w:color w:val="000000"/>
          <w:sz w:val="23"/>
          <w:szCs w:val="23"/>
        </w:rPr>
      </w:pPr>
      <w:r w:rsidRPr="00EB6C87">
        <w:rPr>
          <w:rFonts w:ascii="Times New Roman" w:hAnsi="Times New Roman" w:cs="Times New Roman"/>
          <w:b/>
          <w:bCs/>
          <w:color w:val="221F1F"/>
          <w:sz w:val="23"/>
          <w:szCs w:val="23"/>
        </w:rPr>
        <w:t>Article20 : Intérêts moratoires</w:t>
      </w:r>
    </w:p>
    <w:p w:rsidR="002119EF" w:rsidRPr="00EB6C87" w:rsidRDefault="002119EF" w:rsidP="00EB6C87">
      <w:pPr>
        <w:autoSpaceDE w:val="0"/>
        <w:autoSpaceDN w:val="0"/>
        <w:adjustRightInd w:val="0"/>
        <w:spacing w:line="24" w:lineRule="atLeast"/>
        <w:ind w:left="114" w:right="-17"/>
        <w:jc w:val="both"/>
        <w:rPr>
          <w:rFonts w:ascii="Times New Roman" w:hAnsi="Times New Roman" w:cs="Times New Roman"/>
          <w:color w:val="000000"/>
          <w:sz w:val="23"/>
          <w:szCs w:val="23"/>
        </w:rPr>
      </w:pPr>
      <w:r w:rsidRPr="00EB6C87">
        <w:rPr>
          <w:rFonts w:ascii="Times New Roman" w:hAnsi="Times New Roman" w:cs="Times New Roman"/>
          <w:color w:val="221F1F"/>
          <w:sz w:val="23"/>
          <w:szCs w:val="23"/>
        </w:rPr>
        <w:t>Les intérêts moratoires éventuels sont payés par état des sommes dues conformément à l’article 167 du décret n° 2018/366 du 20 juin 2018 portant code des marchés publics.</w:t>
      </w:r>
    </w:p>
    <w:p w:rsidR="002119EF" w:rsidRPr="00EB6C87" w:rsidRDefault="002119EF" w:rsidP="00EB6C87">
      <w:pPr>
        <w:autoSpaceDE w:val="0"/>
        <w:autoSpaceDN w:val="0"/>
        <w:adjustRightInd w:val="0"/>
        <w:spacing w:line="24" w:lineRule="atLeast"/>
        <w:ind w:left="114" w:right="-146"/>
        <w:jc w:val="both"/>
        <w:rPr>
          <w:rFonts w:ascii="Times New Roman" w:hAnsi="Times New Roman" w:cs="Times New Roman"/>
          <w:color w:val="000000"/>
          <w:sz w:val="23"/>
          <w:szCs w:val="23"/>
        </w:rPr>
      </w:pPr>
      <w:r w:rsidRPr="00EB6C87">
        <w:rPr>
          <w:rFonts w:ascii="Times New Roman" w:hAnsi="Times New Roman" w:cs="Times New Roman"/>
          <w:b/>
          <w:bCs/>
          <w:color w:val="221F1F"/>
          <w:sz w:val="23"/>
          <w:szCs w:val="23"/>
        </w:rPr>
        <w:t>Article</w:t>
      </w:r>
      <w:r w:rsidR="00F93BDD" w:rsidRPr="00EB6C87">
        <w:rPr>
          <w:rFonts w:ascii="Times New Roman" w:hAnsi="Times New Roman" w:cs="Times New Roman"/>
          <w:b/>
          <w:bCs/>
          <w:color w:val="221F1F"/>
          <w:sz w:val="23"/>
          <w:szCs w:val="23"/>
        </w:rPr>
        <w:t xml:space="preserve"> </w:t>
      </w:r>
      <w:r w:rsidRPr="00EB6C87">
        <w:rPr>
          <w:rFonts w:ascii="Times New Roman" w:hAnsi="Times New Roman" w:cs="Times New Roman"/>
          <w:b/>
          <w:bCs/>
          <w:color w:val="221F1F"/>
          <w:sz w:val="23"/>
          <w:szCs w:val="23"/>
        </w:rPr>
        <w:t>21</w:t>
      </w:r>
      <w:r w:rsidR="00F93BDD" w:rsidRPr="00EB6C87">
        <w:rPr>
          <w:rFonts w:ascii="Times New Roman" w:hAnsi="Times New Roman" w:cs="Times New Roman"/>
          <w:b/>
          <w:bCs/>
          <w:color w:val="221F1F"/>
          <w:sz w:val="23"/>
          <w:szCs w:val="23"/>
        </w:rPr>
        <w:t xml:space="preserve"> </w:t>
      </w:r>
      <w:r w:rsidRPr="00EB6C87">
        <w:rPr>
          <w:rFonts w:ascii="Times New Roman" w:hAnsi="Times New Roman" w:cs="Times New Roman"/>
          <w:b/>
          <w:bCs/>
          <w:color w:val="221F1F"/>
          <w:sz w:val="23"/>
          <w:szCs w:val="23"/>
        </w:rPr>
        <w:t>: Pénalités de retard</w:t>
      </w:r>
    </w:p>
    <w:p w:rsidR="002119EF" w:rsidRPr="00EB6C87" w:rsidRDefault="002119EF" w:rsidP="00EB6C87">
      <w:pPr>
        <w:autoSpaceDE w:val="0"/>
        <w:autoSpaceDN w:val="0"/>
        <w:adjustRightInd w:val="0"/>
        <w:spacing w:line="24" w:lineRule="atLeast"/>
        <w:ind w:left="738" w:right="-146" w:hanging="624"/>
        <w:jc w:val="both"/>
        <w:rPr>
          <w:rFonts w:ascii="Times New Roman" w:hAnsi="Times New Roman" w:cs="Times New Roman"/>
          <w:color w:val="000000"/>
          <w:sz w:val="23"/>
          <w:szCs w:val="23"/>
        </w:rPr>
      </w:pPr>
      <w:r w:rsidRPr="00EB6C87">
        <w:rPr>
          <w:rFonts w:ascii="Times New Roman" w:hAnsi="Times New Roman" w:cs="Times New Roman"/>
          <w:color w:val="221F1F"/>
          <w:sz w:val="23"/>
          <w:szCs w:val="23"/>
        </w:rPr>
        <w:t>20.1. Le montant des pénalités de retard est fixé comme suit:</w:t>
      </w:r>
    </w:p>
    <w:p w:rsidR="002119EF" w:rsidRPr="00EB6C87" w:rsidRDefault="002119EF" w:rsidP="00EB6C87">
      <w:pPr>
        <w:autoSpaceDE w:val="0"/>
        <w:autoSpaceDN w:val="0"/>
        <w:adjustRightInd w:val="0"/>
        <w:spacing w:line="24" w:lineRule="atLeast"/>
        <w:ind w:left="454" w:right="-18" w:hanging="340"/>
        <w:jc w:val="both"/>
        <w:rPr>
          <w:rFonts w:ascii="Times New Roman" w:hAnsi="Times New Roman" w:cs="Times New Roman"/>
          <w:color w:val="000000"/>
          <w:sz w:val="23"/>
          <w:szCs w:val="23"/>
        </w:rPr>
      </w:pPr>
      <w:r w:rsidRPr="00EB6C87">
        <w:rPr>
          <w:rFonts w:ascii="Times New Roman" w:hAnsi="Times New Roman" w:cs="Times New Roman"/>
          <w:color w:val="221F1F"/>
          <w:sz w:val="23"/>
          <w:szCs w:val="23"/>
        </w:rPr>
        <w:t xml:space="preserve">a. Un deux millième (1/2000è) du montant TTC du marché de base par jour calendaire de retard du </w:t>
      </w:r>
      <w:r w:rsidRPr="00EB6C87">
        <w:rPr>
          <w:rFonts w:ascii="Times New Roman" w:hAnsi="Times New Roman" w:cs="Times New Roman"/>
          <w:color w:val="221F1F"/>
          <w:spacing w:val="1"/>
          <w:sz w:val="23"/>
          <w:szCs w:val="23"/>
        </w:rPr>
        <w:t>premie</w:t>
      </w:r>
      <w:r w:rsidRPr="00EB6C87">
        <w:rPr>
          <w:rFonts w:ascii="Times New Roman" w:hAnsi="Times New Roman" w:cs="Times New Roman"/>
          <w:color w:val="221F1F"/>
          <w:sz w:val="23"/>
          <w:szCs w:val="23"/>
        </w:rPr>
        <w:t xml:space="preserve">r </w:t>
      </w:r>
      <w:r w:rsidRPr="00EB6C87">
        <w:rPr>
          <w:rFonts w:ascii="Times New Roman" w:hAnsi="Times New Roman" w:cs="Times New Roman"/>
          <w:color w:val="221F1F"/>
          <w:spacing w:val="1"/>
          <w:sz w:val="23"/>
          <w:szCs w:val="23"/>
        </w:rPr>
        <w:t>a</w:t>
      </w:r>
      <w:r w:rsidRPr="00EB6C87">
        <w:rPr>
          <w:rFonts w:ascii="Times New Roman" w:hAnsi="Times New Roman" w:cs="Times New Roman"/>
          <w:color w:val="221F1F"/>
          <w:sz w:val="23"/>
          <w:szCs w:val="23"/>
        </w:rPr>
        <w:t xml:space="preserve">u </w:t>
      </w:r>
      <w:r w:rsidRPr="00EB6C87">
        <w:rPr>
          <w:rFonts w:ascii="Times New Roman" w:hAnsi="Times New Roman" w:cs="Times New Roman"/>
          <w:color w:val="221F1F"/>
          <w:spacing w:val="1"/>
          <w:sz w:val="23"/>
          <w:szCs w:val="23"/>
        </w:rPr>
        <w:t>trentièm</w:t>
      </w:r>
      <w:r w:rsidRPr="00EB6C87">
        <w:rPr>
          <w:rFonts w:ascii="Times New Roman" w:hAnsi="Times New Roman" w:cs="Times New Roman"/>
          <w:color w:val="221F1F"/>
          <w:sz w:val="23"/>
          <w:szCs w:val="23"/>
        </w:rPr>
        <w:t xml:space="preserve">e </w:t>
      </w:r>
      <w:r w:rsidRPr="00EB6C87">
        <w:rPr>
          <w:rFonts w:ascii="Times New Roman" w:hAnsi="Times New Roman" w:cs="Times New Roman"/>
          <w:color w:val="221F1F"/>
          <w:spacing w:val="1"/>
          <w:sz w:val="23"/>
          <w:szCs w:val="23"/>
        </w:rPr>
        <w:t>jou</w:t>
      </w:r>
      <w:r w:rsidRPr="00EB6C87">
        <w:rPr>
          <w:rFonts w:ascii="Times New Roman" w:hAnsi="Times New Roman" w:cs="Times New Roman"/>
          <w:color w:val="221F1F"/>
          <w:sz w:val="23"/>
          <w:szCs w:val="23"/>
        </w:rPr>
        <w:t xml:space="preserve">r </w:t>
      </w:r>
      <w:r w:rsidRPr="00EB6C87">
        <w:rPr>
          <w:rFonts w:ascii="Times New Roman" w:hAnsi="Times New Roman" w:cs="Times New Roman"/>
          <w:color w:val="221F1F"/>
          <w:spacing w:val="1"/>
          <w:sz w:val="23"/>
          <w:szCs w:val="23"/>
        </w:rPr>
        <w:t>a</w:t>
      </w:r>
      <w:r w:rsidRPr="00EB6C87">
        <w:rPr>
          <w:rFonts w:ascii="Times New Roman" w:hAnsi="Times New Roman" w:cs="Times New Roman"/>
          <w:color w:val="221F1F"/>
          <w:sz w:val="23"/>
          <w:szCs w:val="23"/>
        </w:rPr>
        <w:t>u-</w:t>
      </w:r>
      <w:r w:rsidRPr="00EB6C87">
        <w:rPr>
          <w:rFonts w:ascii="Times New Roman" w:hAnsi="Times New Roman" w:cs="Times New Roman"/>
          <w:color w:val="221F1F"/>
          <w:spacing w:val="1"/>
          <w:sz w:val="23"/>
          <w:szCs w:val="23"/>
        </w:rPr>
        <w:t>del</w:t>
      </w:r>
      <w:r w:rsidRPr="00EB6C87">
        <w:rPr>
          <w:rFonts w:ascii="Times New Roman" w:hAnsi="Times New Roman" w:cs="Times New Roman"/>
          <w:color w:val="221F1F"/>
          <w:sz w:val="23"/>
          <w:szCs w:val="23"/>
        </w:rPr>
        <w:t xml:space="preserve">à </w:t>
      </w:r>
      <w:r w:rsidRPr="00EB6C87">
        <w:rPr>
          <w:rFonts w:ascii="Times New Roman" w:hAnsi="Times New Roman" w:cs="Times New Roman"/>
          <w:color w:val="221F1F"/>
          <w:spacing w:val="1"/>
          <w:sz w:val="23"/>
          <w:szCs w:val="23"/>
        </w:rPr>
        <w:t>d</w:t>
      </w:r>
      <w:r w:rsidRPr="00EB6C87">
        <w:rPr>
          <w:rFonts w:ascii="Times New Roman" w:hAnsi="Times New Roman" w:cs="Times New Roman"/>
          <w:color w:val="221F1F"/>
          <w:sz w:val="23"/>
          <w:szCs w:val="23"/>
        </w:rPr>
        <w:t xml:space="preserve">u </w:t>
      </w:r>
      <w:r w:rsidRPr="00EB6C87">
        <w:rPr>
          <w:rFonts w:ascii="Times New Roman" w:hAnsi="Times New Roman" w:cs="Times New Roman"/>
          <w:color w:val="221F1F"/>
          <w:spacing w:val="1"/>
          <w:sz w:val="23"/>
          <w:szCs w:val="23"/>
        </w:rPr>
        <w:t xml:space="preserve">délai </w:t>
      </w:r>
      <w:r w:rsidRPr="00EB6C87">
        <w:rPr>
          <w:rFonts w:ascii="Times New Roman" w:hAnsi="Times New Roman" w:cs="Times New Roman"/>
          <w:color w:val="221F1F"/>
          <w:sz w:val="23"/>
          <w:szCs w:val="23"/>
        </w:rPr>
        <w:t>contractuel fixé par le marché</w:t>
      </w:r>
      <w:r w:rsidR="00F93BDD" w:rsidRPr="00EB6C87">
        <w:rPr>
          <w:rFonts w:ascii="Times New Roman" w:hAnsi="Times New Roman" w:cs="Times New Roman"/>
          <w:color w:val="221F1F"/>
          <w:sz w:val="23"/>
          <w:szCs w:val="23"/>
        </w:rPr>
        <w:t xml:space="preserve"> </w:t>
      </w:r>
      <w:r w:rsidRPr="00EB6C87">
        <w:rPr>
          <w:rFonts w:ascii="Times New Roman" w:hAnsi="Times New Roman" w:cs="Times New Roman"/>
          <w:color w:val="221F1F"/>
          <w:sz w:val="23"/>
          <w:szCs w:val="23"/>
        </w:rPr>
        <w:t>;</w:t>
      </w:r>
    </w:p>
    <w:p w:rsidR="002119EF" w:rsidRPr="00EB6C87" w:rsidRDefault="002119EF" w:rsidP="00EB6C87">
      <w:pPr>
        <w:autoSpaceDE w:val="0"/>
        <w:autoSpaceDN w:val="0"/>
        <w:adjustRightInd w:val="0"/>
        <w:spacing w:line="24" w:lineRule="atLeast"/>
        <w:ind w:left="454" w:right="-20" w:hanging="340"/>
        <w:jc w:val="both"/>
        <w:rPr>
          <w:rFonts w:ascii="Times New Roman" w:hAnsi="Times New Roman" w:cs="Times New Roman"/>
          <w:color w:val="000000"/>
          <w:sz w:val="23"/>
          <w:szCs w:val="23"/>
        </w:rPr>
      </w:pPr>
      <w:proofErr w:type="gramStart"/>
      <w:r w:rsidRPr="00EB6C87">
        <w:rPr>
          <w:rFonts w:ascii="Times New Roman" w:hAnsi="Times New Roman" w:cs="Times New Roman"/>
          <w:color w:val="221F1F"/>
          <w:sz w:val="23"/>
          <w:szCs w:val="23"/>
        </w:rPr>
        <w:t>b</w:t>
      </w:r>
      <w:proofErr w:type="gramEnd"/>
      <w:r w:rsidRPr="00EB6C87">
        <w:rPr>
          <w:rFonts w:ascii="Times New Roman" w:hAnsi="Times New Roman" w:cs="Times New Roman"/>
          <w:color w:val="221F1F"/>
          <w:sz w:val="23"/>
          <w:szCs w:val="23"/>
        </w:rPr>
        <w:t xml:space="preserve">. </w:t>
      </w:r>
      <w:r w:rsidRPr="00EB6C87">
        <w:rPr>
          <w:rFonts w:ascii="Times New Roman" w:hAnsi="Times New Roman" w:cs="Times New Roman"/>
          <w:color w:val="221F1F"/>
          <w:spacing w:val="3"/>
          <w:sz w:val="23"/>
          <w:szCs w:val="23"/>
        </w:rPr>
        <w:t>U</w:t>
      </w:r>
      <w:r w:rsidRPr="00EB6C87">
        <w:rPr>
          <w:rFonts w:ascii="Times New Roman" w:hAnsi="Times New Roman" w:cs="Times New Roman"/>
          <w:color w:val="221F1F"/>
          <w:sz w:val="23"/>
          <w:szCs w:val="23"/>
        </w:rPr>
        <w:t xml:space="preserve">n </w:t>
      </w:r>
      <w:r w:rsidRPr="00EB6C87">
        <w:rPr>
          <w:rFonts w:ascii="Times New Roman" w:hAnsi="Times New Roman" w:cs="Times New Roman"/>
          <w:color w:val="221F1F"/>
          <w:spacing w:val="3"/>
          <w:sz w:val="23"/>
          <w:szCs w:val="23"/>
        </w:rPr>
        <w:t>millièm</w:t>
      </w:r>
      <w:r w:rsidRPr="00EB6C87">
        <w:rPr>
          <w:rFonts w:ascii="Times New Roman" w:hAnsi="Times New Roman" w:cs="Times New Roman"/>
          <w:color w:val="221F1F"/>
          <w:sz w:val="23"/>
          <w:szCs w:val="23"/>
        </w:rPr>
        <w:t xml:space="preserve">e </w:t>
      </w:r>
      <w:r w:rsidRPr="00EB6C87">
        <w:rPr>
          <w:rFonts w:ascii="Times New Roman" w:hAnsi="Times New Roman" w:cs="Times New Roman"/>
          <w:color w:val="221F1F"/>
          <w:spacing w:val="3"/>
          <w:sz w:val="23"/>
          <w:szCs w:val="23"/>
        </w:rPr>
        <w:t>(1/1000è</w:t>
      </w:r>
      <w:r w:rsidRPr="00EB6C87">
        <w:rPr>
          <w:rFonts w:ascii="Times New Roman" w:hAnsi="Times New Roman" w:cs="Times New Roman"/>
          <w:color w:val="221F1F"/>
          <w:sz w:val="23"/>
          <w:szCs w:val="23"/>
        </w:rPr>
        <w:t xml:space="preserve">) </w:t>
      </w:r>
      <w:r w:rsidRPr="00EB6C87">
        <w:rPr>
          <w:rFonts w:ascii="Times New Roman" w:hAnsi="Times New Roman" w:cs="Times New Roman"/>
          <w:color w:val="221F1F"/>
          <w:spacing w:val="3"/>
          <w:sz w:val="23"/>
          <w:szCs w:val="23"/>
        </w:rPr>
        <w:t>d</w:t>
      </w:r>
      <w:r w:rsidRPr="00EB6C87">
        <w:rPr>
          <w:rFonts w:ascii="Times New Roman" w:hAnsi="Times New Roman" w:cs="Times New Roman"/>
          <w:color w:val="221F1F"/>
          <w:sz w:val="23"/>
          <w:szCs w:val="23"/>
        </w:rPr>
        <w:t xml:space="preserve">u </w:t>
      </w:r>
      <w:r w:rsidRPr="00EB6C87">
        <w:rPr>
          <w:rFonts w:ascii="Times New Roman" w:hAnsi="Times New Roman" w:cs="Times New Roman"/>
          <w:color w:val="221F1F"/>
          <w:spacing w:val="3"/>
          <w:sz w:val="23"/>
          <w:szCs w:val="23"/>
        </w:rPr>
        <w:t>montan</w:t>
      </w:r>
      <w:r w:rsidRPr="00EB6C87">
        <w:rPr>
          <w:rFonts w:ascii="Times New Roman" w:hAnsi="Times New Roman" w:cs="Times New Roman"/>
          <w:color w:val="221F1F"/>
          <w:sz w:val="23"/>
          <w:szCs w:val="23"/>
        </w:rPr>
        <w:t xml:space="preserve">t </w:t>
      </w:r>
      <w:r w:rsidRPr="00EB6C87">
        <w:rPr>
          <w:rFonts w:ascii="Times New Roman" w:hAnsi="Times New Roman" w:cs="Times New Roman"/>
          <w:color w:val="221F1F"/>
          <w:spacing w:val="3"/>
          <w:sz w:val="23"/>
          <w:szCs w:val="23"/>
        </w:rPr>
        <w:t>TT</w:t>
      </w:r>
      <w:r w:rsidRPr="00EB6C87">
        <w:rPr>
          <w:rFonts w:ascii="Times New Roman" w:hAnsi="Times New Roman" w:cs="Times New Roman"/>
          <w:color w:val="221F1F"/>
          <w:sz w:val="23"/>
          <w:szCs w:val="23"/>
        </w:rPr>
        <w:t xml:space="preserve">C </w:t>
      </w:r>
      <w:r w:rsidRPr="00EB6C87">
        <w:rPr>
          <w:rFonts w:ascii="Times New Roman" w:hAnsi="Times New Roman" w:cs="Times New Roman"/>
          <w:color w:val="221F1F"/>
          <w:spacing w:val="3"/>
          <w:sz w:val="23"/>
          <w:szCs w:val="23"/>
        </w:rPr>
        <w:t xml:space="preserve">du </w:t>
      </w:r>
      <w:r w:rsidRPr="00EB6C87">
        <w:rPr>
          <w:rFonts w:ascii="Times New Roman" w:hAnsi="Times New Roman" w:cs="Times New Roman"/>
          <w:color w:val="221F1F"/>
          <w:sz w:val="23"/>
          <w:szCs w:val="23"/>
        </w:rPr>
        <w:t>marché de base par jour calendaire de retard au-delà du trentième jour.</w:t>
      </w:r>
    </w:p>
    <w:p w:rsidR="002119EF" w:rsidRPr="00EB6C87" w:rsidRDefault="002119EF" w:rsidP="00EB6C87">
      <w:pPr>
        <w:numPr>
          <w:ilvl w:val="0"/>
          <w:numId w:val="9"/>
        </w:numPr>
        <w:tabs>
          <w:tab w:val="left" w:pos="834"/>
        </w:tabs>
        <w:autoSpaceDE w:val="0"/>
        <w:autoSpaceDN w:val="0"/>
        <w:adjustRightInd w:val="0"/>
        <w:spacing w:after="0" w:line="24" w:lineRule="atLeast"/>
        <w:ind w:right="-17"/>
        <w:jc w:val="both"/>
        <w:rPr>
          <w:rFonts w:ascii="Times New Roman" w:hAnsi="Times New Roman" w:cs="Times New Roman"/>
          <w:color w:val="221F1F"/>
          <w:sz w:val="23"/>
          <w:szCs w:val="23"/>
        </w:rPr>
      </w:pPr>
      <w:r w:rsidRPr="00EB6C87">
        <w:rPr>
          <w:rFonts w:ascii="Times New Roman" w:hAnsi="Times New Roman" w:cs="Times New Roman"/>
          <w:color w:val="221F1F"/>
          <w:sz w:val="23"/>
          <w:szCs w:val="23"/>
        </w:rPr>
        <w:t>Le montant cumulé des pénalités de retard est limité à dix pour cent (10%) du montant TTC du marché de base avec ses pénalités de retard.</w:t>
      </w:r>
    </w:p>
    <w:p w:rsidR="002119EF" w:rsidRPr="00EB6C87" w:rsidRDefault="002119EF" w:rsidP="00EB6C87">
      <w:pPr>
        <w:autoSpaceDE w:val="0"/>
        <w:autoSpaceDN w:val="0"/>
        <w:adjustRightInd w:val="0"/>
        <w:spacing w:line="24" w:lineRule="atLeast"/>
        <w:ind w:right="-17"/>
        <w:jc w:val="both"/>
        <w:rPr>
          <w:rFonts w:ascii="Times New Roman" w:hAnsi="Times New Roman" w:cs="Times New Roman"/>
          <w:color w:val="221F1F"/>
          <w:sz w:val="23"/>
          <w:szCs w:val="23"/>
        </w:rPr>
      </w:pPr>
    </w:p>
    <w:p w:rsidR="002119EF" w:rsidRPr="00EB6C87" w:rsidRDefault="002119EF" w:rsidP="00EB6C87">
      <w:pPr>
        <w:autoSpaceDE w:val="0"/>
        <w:autoSpaceDN w:val="0"/>
        <w:adjustRightInd w:val="0"/>
        <w:spacing w:line="24" w:lineRule="atLeast"/>
        <w:ind w:left="738" w:right="-146" w:hanging="624"/>
        <w:jc w:val="both"/>
        <w:rPr>
          <w:rFonts w:ascii="Times New Roman" w:hAnsi="Times New Roman" w:cs="Times New Roman"/>
          <w:color w:val="221F1F"/>
          <w:sz w:val="23"/>
          <w:szCs w:val="23"/>
        </w:rPr>
      </w:pPr>
      <w:r w:rsidRPr="00EB6C87">
        <w:rPr>
          <w:rFonts w:ascii="Times New Roman" w:hAnsi="Times New Roman" w:cs="Times New Roman"/>
          <w:color w:val="221F1F"/>
          <w:sz w:val="23"/>
          <w:szCs w:val="23"/>
        </w:rPr>
        <w:t>20.2. Pénalités de remise tardive des documents</w:t>
      </w:r>
    </w:p>
    <w:p w:rsidR="002119EF" w:rsidRPr="00EB6C87" w:rsidRDefault="002119EF" w:rsidP="00EB6C87">
      <w:pPr>
        <w:widowControl w:val="0"/>
        <w:autoSpaceDE w:val="0"/>
        <w:autoSpaceDN w:val="0"/>
        <w:adjustRightInd w:val="0"/>
        <w:spacing w:after="120"/>
        <w:jc w:val="both"/>
        <w:rPr>
          <w:rFonts w:ascii="Times New Roman" w:hAnsi="Times New Roman" w:cs="Times New Roman"/>
        </w:rPr>
      </w:pPr>
      <w:r w:rsidRPr="00EB6C87">
        <w:rPr>
          <w:rFonts w:ascii="Times New Roman" w:hAnsi="Times New Roman" w:cs="Times New Roman"/>
        </w:rPr>
        <w:t>En cas de retard dans la remise des documents suivants, le Maitre d’ouvrage se réserve le droit d’appliquer les pénalités suivantes, après mise en demeure préalable, et constat de carence :</w:t>
      </w:r>
    </w:p>
    <w:p w:rsidR="002119EF" w:rsidRPr="00EB6C87" w:rsidRDefault="002119EF" w:rsidP="00EB6C87">
      <w:pPr>
        <w:widowControl w:val="0"/>
        <w:numPr>
          <w:ilvl w:val="0"/>
          <w:numId w:val="21"/>
        </w:numPr>
        <w:autoSpaceDE w:val="0"/>
        <w:autoSpaceDN w:val="0"/>
        <w:adjustRightInd w:val="0"/>
        <w:spacing w:after="120" w:line="240" w:lineRule="auto"/>
        <w:ind w:left="1418"/>
        <w:jc w:val="both"/>
        <w:rPr>
          <w:rFonts w:ascii="Times New Roman" w:hAnsi="Times New Roman" w:cs="Times New Roman"/>
        </w:rPr>
      </w:pPr>
      <w:r w:rsidRPr="00EB6C87">
        <w:rPr>
          <w:rFonts w:ascii="Times New Roman" w:hAnsi="Times New Roman" w:cs="Times New Roman"/>
        </w:rPr>
        <w:t>Cautionnement définitif : 10 000 FCFA/j de retard 20 jours au-delà de la date de notification du marché ;</w:t>
      </w:r>
    </w:p>
    <w:p w:rsidR="002119EF" w:rsidRPr="00EB6C87" w:rsidRDefault="002119EF" w:rsidP="00EB6C87">
      <w:pPr>
        <w:widowControl w:val="0"/>
        <w:numPr>
          <w:ilvl w:val="0"/>
          <w:numId w:val="21"/>
        </w:numPr>
        <w:autoSpaceDE w:val="0"/>
        <w:autoSpaceDN w:val="0"/>
        <w:adjustRightInd w:val="0"/>
        <w:spacing w:after="120" w:line="240" w:lineRule="auto"/>
        <w:ind w:left="1418"/>
        <w:jc w:val="both"/>
        <w:rPr>
          <w:rFonts w:ascii="Times New Roman" w:hAnsi="Times New Roman" w:cs="Times New Roman"/>
        </w:rPr>
      </w:pPr>
      <w:r w:rsidRPr="00EB6C87">
        <w:rPr>
          <w:rFonts w:ascii="Times New Roman" w:hAnsi="Times New Roman" w:cs="Times New Roman"/>
        </w:rPr>
        <w:t>Assurance : 20 000 FCFA/j de retard 15 jours au-delà de la date de notification du marché;</w:t>
      </w:r>
    </w:p>
    <w:p w:rsidR="002119EF" w:rsidRPr="00EB6C87" w:rsidRDefault="002119EF" w:rsidP="00EB6C87">
      <w:pPr>
        <w:widowControl w:val="0"/>
        <w:autoSpaceDE w:val="0"/>
        <w:autoSpaceDN w:val="0"/>
        <w:adjustRightInd w:val="0"/>
        <w:spacing w:after="120" w:line="240" w:lineRule="auto"/>
        <w:ind w:left="1418"/>
        <w:jc w:val="both"/>
        <w:rPr>
          <w:rFonts w:ascii="Times New Roman" w:hAnsi="Times New Roman" w:cs="Times New Roman"/>
        </w:rPr>
      </w:pPr>
    </w:p>
    <w:p w:rsidR="002119EF" w:rsidRPr="00EB6C87" w:rsidRDefault="002119EF" w:rsidP="00EB6C87">
      <w:pPr>
        <w:autoSpaceDE w:val="0"/>
        <w:autoSpaceDN w:val="0"/>
        <w:adjustRightInd w:val="0"/>
        <w:spacing w:before="57" w:line="24" w:lineRule="atLeast"/>
        <w:ind w:right="-20"/>
        <w:jc w:val="both"/>
        <w:rPr>
          <w:rFonts w:ascii="Times New Roman" w:hAnsi="Times New Roman" w:cs="Times New Roman"/>
          <w:color w:val="000000"/>
          <w:sz w:val="23"/>
          <w:szCs w:val="23"/>
        </w:rPr>
      </w:pPr>
      <w:r w:rsidRPr="00EB6C87">
        <w:rPr>
          <w:rFonts w:ascii="Times New Roman" w:hAnsi="Times New Roman" w:cs="Times New Roman"/>
          <w:b/>
          <w:bCs/>
          <w:color w:val="221F1F"/>
          <w:sz w:val="23"/>
          <w:szCs w:val="23"/>
        </w:rPr>
        <w:t xml:space="preserve">Article22:Régime fiscal et douanier </w:t>
      </w:r>
    </w:p>
    <w:p w:rsidR="002119EF" w:rsidRPr="00EB6C87" w:rsidRDefault="002119EF" w:rsidP="00EB6C87">
      <w:pPr>
        <w:autoSpaceDE w:val="0"/>
        <w:autoSpaceDN w:val="0"/>
        <w:adjustRightInd w:val="0"/>
        <w:spacing w:line="24" w:lineRule="atLeast"/>
        <w:ind w:right="95"/>
        <w:jc w:val="both"/>
        <w:rPr>
          <w:rFonts w:ascii="Times New Roman" w:hAnsi="Times New Roman" w:cs="Times New Roman"/>
          <w:color w:val="000000"/>
          <w:sz w:val="23"/>
          <w:szCs w:val="23"/>
        </w:rPr>
      </w:pPr>
      <w:r w:rsidRPr="00EB6C87">
        <w:rPr>
          <w:rFonts w:ascii="Times New Roman" w:hAnsi="Times New Roman" w:cs="Times New Roman"/>
          <w:color w:val="221F1F"/>
          <w:sz w:val="23"/>
          <w:szCs w:val="23"/>
        </w:rPr>
        <w:t>Le décret N°2003/651/PM du 16 avril 2003 définit les modalités de mise en œuvre du régime fiscal des marchés publics. La fiscalité applicable au présent marché comporte notamment</w:t>
      </w:r>
      <w:r w:rsidR="00F93BDD" w:rsidRPr="00EB6C87">
        <w:rPr>
          <w:rFonts w:ascii="Times New Roman" w:hAnsi="Times New Roman" w:cs="Times New Roman"/>
          <w:color w:val="221F1F"/>
          <w:sz w:val="23"/>
          <w:szCs w:val="23"/>
        </w:rPr>
        <w:t xml:space="preserve"> </w:t>
      </w:r>
      <w:r w:rsidRPr="00EB6C87">
        <w:rPr>
          <w:rFonts w:ascii="Times New Roman" w:hAnsi="Times New Roman" w:cs="Times New Roman"/>
          <w:color w:val="221F1F"/>
          <w:sz w:val="23"/>
          <w:szCs w:val="23"/>
        </w:rPr>
        <w:t>:</w:t>
      </w:r>
    </w:p>
    <w:p w:rsidR="002119EF" w:rsidRPr="00EB6C87" w:rsidRDefault="002119EF" w:rsidP="00EB6C87">
      <w:pPr>
        <w:autoSpaceDE w:val="0"/>
        <w:autoSpaceDN w:val="0"/>
        <w:adjustRightInd w:val="0"/>
        <w:spacing w:line="24" w:lineRule="atLeast"/>
        <w:ind w:left="227" w:right="90" w:hanging="227"/>
        <w:jc w:val="both"/>
        <w:rPr>
          <w:rFonts w:ascii="Times New Roman" w:hAnsi="Times New Roman" w:cs="Times New Roman"/>
          <w:color w:val="000000"/>
          <w:sz w:val="23"/>
          <w:szCs w:val="23"/>
        </w:rPr>
      </w:pPr>
      <w:r w:rsidRPr="00EB6C87">
        <w:rPr>
          <w:rFonts w:ascii="Times New Roman" w:hAnsi="Times New Roman" w:cs="Times New Roman"/>
          <w:color w:val="221F1F"/>
          <w:sz w:val="23"/>
          <w:szCs w:val="23"/>
        </w:rPr>
        <w:t xml:space="preserve">- </w:t>
      </w:r>
      <w:r w:rsidRPr="00EB6C87">
        <w:rPr>
          <w:rFonts w:ascii="Times New Roman" w:hAnsi="Times New Roman" w:cs="Times New Roman"/>
          <w:color w:val="221F1F"/>
          <w:spacing w:val="5"/>
          <w:sz w:val="23"/>
          <w:szCs w:val="23"/>
        </w:rPr>
        <w:t>De</w:t>
      </w:r>
      <w:r w:rsidRPr="00EB6C87">
        <w:rPr>
          <w:rFonts w:ascii="Times New Roman" w:hAnsi="Times New Roman" w:cs="Times New Roman"/>
          <w:color w:val="221F1F"/>
          <w:sz w:val="23"/>
          <w:szCs w:val="23"/>
        </w:rPr>
        <w:t xml:space="preserve">s </w:t>
      </w:r>
      <w:r w:rsidRPr="00EB6C87">
        <w:rPr>
          <w:rFonts w:ascii="Times New Roman" w:hAnsi="Times New Roman" w:cs="Times New Roman"/>
          <w:color w:val="221F1F"/>
          <w:spacing w:val="5"/>
          <w:sz w:val="23"/>
          <w:szCs w:val="23"/>
        </w:rPr>
        <w:t>impôt</w:t>
      </w:r>
      <w:r w:rsidRPr="00EB6C87">
        <w:rPr>
          <w:rFonts w:ascii="Times New Roman" w:hAnsi="Times New Roman" w:cs="Times New Roman"/>
          <w:color w:val="221F1F"/>
          <w:sz w:val="23"/>
          <w:szCs w:val="23"/>
        </w:rPr>
        <w:t xml:space="preserve">s </w:t>
      </w:r>
      <w:r w:rsidRPr="00EB6C87">
        <w:rPr>
          <w:rFonts w:ascii="Times New Roman" w:hAnsi="Times New Roman" w:cs="Times New Roman"/>
          <w:color w:val="221F1F"/>
          <w:spacing w:val="5"/>
          <w:sz w:val="23"/>
          <w:szCs w:val="23"/>
        </w:rPr>
        <w:t>e</w:t>
      </w:r>
      <w:r w:rsidRPr="00EB6C87">
        <w:rPr>
          <w:rFonts w:ascii="Times New Roman" w:hAnsi="Times New Roman" w:cs="Times New Roman"/>
          <w:color w:val="221F1F"/>
          <w:sz w:val="23"/>
          <w:szCs w:val="23"/>
        </w:rPr>
        <w:t xml:space="preserve">t </w:t>
      </w:r>
      <w:r w:rsidRPr="00EB6C87">
        <w:rPr>
          <w:rFonts w:ascii="Times New Roman" w:hAnsi="Times New Roman" w:cs="Times New Roman"/>
          <w:color w:val="221F1F"/>
          <w:spacing w:val="5"/>
          <w:sz w:val="23"/>
          <w:szCs w:val="23"/>
        </w:rPr>
        <w:t>taxe</w:t>
      </w:r>
      <w:r w:rsidRPr="00EB6C87">
        <w:rPr>
          <w:rFonts w:ascii="Times New Roman" w:hAnsi="Times New Roman" w:cs="Times New Roman"/>
          <w:color w:val="221F1F"/>
          <w:sz w:val="23"/>
          <w:szCs w:val="23"/>
        </w:rPr>
        <w:t xml:space="preserve">s </w:t>
      </w:r>
      <w:r w:rsidRPr="00EB6C87">
        <w:rPr>
          <w:rFonts w:ascii="Times New Roman" w:hAnsi="Times New Roman" w:cs="Times New Roman"/>
          <w:color w:val="221F1F"/>
          <w:spacing w:val="5"/>
          <w:sz w:val="23"/>
          <w:szCs w:val="23"/>
        </w:rPr>
        <w:t>relatif</w:t>
      </w:r>
      <w:r w:rsidRPr="00EB6C87">
        <w:rPr>
          <w:rFonts w:ascii="Times New Roman" w:hAnsi="Times New Roman" w:cs="Times New Roman"/>
          <w:color w:val="221F1F"/>
          <w:sz w:val="23"/>
          <w:szCs w:val="23"/>
        </w:rPr>
        <w:t xml:space="preserve">s </w:t>
      </w:r>
      <w:r w:rsidRPr="00EB6C87">
        <w:rPr>
          <w:rFonts w:ascii="Times New Roman" w:hAnsi="Times New Roman" w:cs="Times New Roman"/>
          <w:color w:val="221F1F"/>
          <w:spacing w:val="5"/>
          <w:sz w:val="23"/>
          <w:szCs w:val="23"/>
        </w:rPr>
        <w:t>au</w:t>
      </w:r>
      <w:r w:rsidRPr="00EB6C87">
        <w:rPr>
          <w:rFonts w:ascii="Times New Roman" w:hAnsi="Times New Roman" w:cs="Times New Roman"/>
          <w:color w:val="221F1F"/>
          <w:sz w:val="23"/>
          <w:szCs w:val="23"/>
        </w:rPr>
        <w:t xml:space="preserve">x </w:t>
      </w:r>
      <w:r w:rsidRPr="00EB6C87">
        <w:rPr>
          <w:rFonts w:ascii="Times New Roman" w:hAnsi="Times New Roman" w:cs="Times New Roman"/>
          <w:color w:val="221F1F"/>
          <w:spacing w:val="5"/>
          <w:sz w:val="23"/>
          <w:szCs w:val="23"/>
        </w:rPr>
        <w:t xml:space="preserve">bénéfices </w:t>
      </w:r>
      <w:r w:rsidRPr="00EB6C87">
        <w:rPr>
          <w:rFonts w:ascii="Times New Roman" w:hAnsi="Times New Roman" w:cs="Times New Roman"/>
          <w:color w:val="221F1F"/>
          <w:sz w:val="23"/>
          <w:szCs w:val="23"/>
        </w:rPr>
        <w:t>industriels et commerciaux, y compris l’IAR qui constitue un précompte sur l’impôt des sociétés</w:t>
      </w:r>
      <w:r w:rsidR="00F93BDD" w:rsidRPr="00EB6C87">
        <w:rPr>
          <w:rFonts w:ascii="Times New Roman" w:hAnsi="Times New Roman" w:cs="Times New Roman"/>
          <w:color w:val="221F1F"/>
          <w:sz w:val="23"/>
          <w:szCs w:val="23"/>
        </w:rPr>
        <w:t xml:space="preserve"> </w:t>
      </w:r>
      <w:r w:rsidRPr="00EB6C87">
        <w:rPr>
          <w:rFonts w:ascii="Times New Roman" w:hAnsi="Times New Roman" w:cs="Times New Roman"/>
          <w:color w:val="221F1F"/>
          <w:sz w:val="23"/>
          <w:szCs w:val="23"/>
        </w:rPr>
        <w:t>;</w:t>
      </w:r>
    </w:p>
    <w:p w:rsidR="002119EF" w:rsidRPr="00EB6C87" w:rsidRDefault="002119EF" w:rsidP="00EB6C87">
      <w:pPr>
        <w:autoSpaceDE w:val="0"/>
        <w:autoSpaceDN w:val="0"/>
        <w:adjustRightInd w:val="0"/>
        <w:spacing w:line="24" w:lineRule="atLeast"/>
        <w:ind w:left="227" w:right="-41" w:hanging="227"/>
        <w:jc w:val="both"/>
        <w:rPr>
          <w:rFonts w:ascii="Times New Roman" w:hAnsi="Times New Roman" w:cs="Times New Roman"/>
          <w:color w:val="000000"/>
          <w:sz w:val="23"/>
          <w:szCs w:val="23"/>
        </w:rPr>
      </w:pPr>
      <w:r w:rsidRPr="00EB6C87">
        <w:rPr>
          <w:rFonts w:ascii="Times New Roman" w:hAnsi="Times New Roman" w:cs="Times New Roman"/>
          <w:color w:val="221F1F"/>
          <w:sz w:val="23"/>
          <w:szCs w:val="23"/>
        </w:rPr>
        <w:t xml:space="preserve">- </w:t>
      </w:r>
      <w:r w:rsidRPr="00EB6C87">
        <w:rPr>
          <w:rFonts w:ascii="Times New Roman" w:hAnsi="Times New Roman" w:cs="Times New Roman"/>
          <w:color w:val="221F1F"/>
          <w:spacing w:val="5"/>
          <w:sz w:val="23"/>
          <w:szCs w:val="23"/>
        </w:rPr>
        <w:t>De</w:t>
      </w:r>
      <w:r w:rsidRPr="00EB6C87">
        <w:rPr>
          <w:rFonts w:ascii="Times New Roman" w:hAnsi="Times New Roman" w:cs="Times New Roman"/>
          <w:color w:val="221F1F"/>
          <w:sz w:val="23"/>
          <w:szCs w:val="23"/>
        </w:rPr>
        <w:t xml:space="preserve">s </w:t>
      </w:r>
      <w:r w:rsidRPr="00EB6C87">
        <w:rPr>
          <w:rFonts w:ascii="Times New Roman" w:hAnsi="Times New Roman" w:cs="Times New Roman"/>
          <w:color w:val="221F1F"/>
          <w:spacing w:val="5"/>
          <w:sz w:val="23"/>
          <w:szCs w:val="23"/>
        </w:rPr>
        <w:t>droit</w:t>
      </w:r>
      <w:r w:rsidRPr="00EB6C87">
        <w:rPr>
          <w:rFonts w:ascii="Times New Roman" w:hAnsi="Times New Roman" w:cs="Times New Roman"/>
          <w:color w:val="221F1F"/>
          <w:sz w:val="23"/>
          <w:szCs w:val="23"/>
        </w:rPr>
        <w:t xml:space="preserve">s </w:t>
      </w:r>
      <w:r w:rsidRPr="00EB6C87">
        <w:rPr>
          <w:rFonts w:ascii="Times New Roman" w:hAnsi="Times New Roman" w:cs="Times New Roman"/>
          <w:color w:val="221F1F"/>
          <w:spacing w:val="5"/>
          <w:sz w:val="23"/>
          <w:szCs w:val="23"/>
        </w:rPr>
        <w:t>d’enregistremen</w:t>
      </w:r>
      <w:r w:rsidRPr="00EB6C87">
        <w:rPr>
          <w:rFonts w:ascii="Times New Roman" w:hAnsi="Times New Roman" w:cs="Times New Roman"/>
          <w:color w:val="221F1F"/>
          <w:sz w:val="23"/>
          <w:szCs w:val="23"/>
        </w:rPr>
        <w:t xml:space="preserve">t </w:t>
      </w:r>
      <w:r w:rsidRPr="00EB6C87">
        <w:rPr>
          <w:rFonts w:ascii="Times New Roman" w:hAnsi="Times New Roman" w:cs="Times New Roman"/>
          <w:color w:val="221F1F"/>
          <w:spacing w:val="5"/>
          <w:sz w:val="23"/>
          <w:szCs w:val="23"/>
        </w:rPr>
        <w:t>calculé</w:t>
      </w:r>
      <w:r w:rsidRPr="00EB6C87">
        <w:rPr>
          <w:rFonts w:ascii="Times New Roman" w:hAnsi="Times New Roman" w:cs="Times New Roman"/>
          <w:color w:val="221F1F"/>
          <w:sz w:val="23"/>
          <w:szCs w:val="23"/>
        </w:rPr>
        <w:t xml:space="preserve">s </w:t>
      </w:r>
      <w:r w:rsidRPr="00EB6C87">
        <w:rPr>
          <w:rFonts w:ascii="Times New Roman" w:hAnsi="Times New Roman" w:cs="Times New Roman"/>
          <w:color w:val="221F1F"/>
          <w:spacing w:val="5"/>
          <w:sz w:val="23"/>
          <w:szCs w:val="23"/>
        </w:rPr>
        <w:t>confor</w:t>
      </w:r>
      <w:r w:rsidRPr="00EB6C87">
        <w:rPr>
          <w:rFonts w:ascii="Times New Roman" w:hAnsi="Times New Roman" w:cs="Times New Roman"/>
          <w:color w:val="221F1F"/>
          <w:sz w:val="23"/>
          <w:szCs w:val="23"/>
        </w:rPr>
        <w:t>mément aux stipulations du code des impôts</w:t>
      </w:r>
      <w:r w:rsidR="00F93BDD" w:rsidRPr="00EB6C87">
        <w:rPr>
          <w:rFonts w:ascii="Times New Roman" w:hAnsi="Times New Roman" w:cs="Times New Roman"/>
          <w:color w:val="221F1F"/>
          <w:sz w:val="23"/>
          <w:szCs w:val="23"/>
        </w:rPr>
        <w:t xml:space="preserve"> </w:t>
      </w:r>
      <w:r w:rsidRPr="00EB6C87">
        <w:rPr>
          <w:rFonts w:ascii="Times New Roman" w:hAnsi="Times New Roman" w:cs="Times New Roman"/>
          <w:color w:val="221F1F"/>
          <w:sz w:val="23"/>
          <w:szCs w:val="23"/>
        </w:rPr>
        <w:t>;</w:t>
      </w:r>
    </w:p>
    <w:p w:rsidR="002119EF" w:rsidRPr="00EB6C87" w:rsidRDefault="002119EF" w:rsidP="00EB6C87">
      <w:pPr>
        <w:autoSpaceDE w:val="0"/>
        <w:autoSpaceDN w:val="0"/>
        <w:adjustRightInd w:val="0"/>
        <w:spacing w:line="24" w:lineRule="atLeast"/>
        <w:ind w:left="227" w:right="-34" w:hanging="227"/>
        <w:jc w:val="both"/>
        <w:rPr>
          <w:rFonts w:ascii="Times New Roman" w:hAnsi="Times New Roman" w:cs="Times New Roman"/>
          <w:color w:val="000000"/>
          <w:sz w:val="23"/>
          <w:szCs w:val="23"/>
        </w:rPr>
      </w:pPr>
      <w:r w:rsidRPr="00EB6C87">
        <w:rPr>
          <w:rFonts w:ascii="Times New Roman" w:hAnsi="Times New Roman" w:cs="Times New Roman"/>
          <w:color w:val="221F1F"/>
          <w:sz w:val="23"/>
          <w:szCs w:val="23"/>
        </w:rPr>
        <w:lastRenderedPageBreak/>
        <w:t>- Des droits et taxes attachés à la réalisation des prestations prévues par le marché</w:t>
      </w:r>
      <w:r w:rsidR="00F93BDD" w:rsidRPr="00EB6C87">
        <w:rPr>
          <w:rFonts w:ascii="Times New Roman" w:hAnsi="Times New Roman" w:cs="Times New Roman"/>
          <w:color w:val="221F1F"/>
          <w:sz w:val="23"/>
          <w:szCs w:val="23"/>
        </w:rPr>
        <w:t xml:space="preserve"> </w:t>
      </w:r>
      <w:r w:rsidRPr="00EB6C87">
        <w:rPr>
          <w:rFonts w:ascii="Times New Roman" w:hAnsi="Times New Roman" w:cs="Times New Roman"/>
          <w:color w:val="221F1F"/>
          <w:sz w:val="23"/>
          <w:szCs w:val="23"/>
        </w:rPr>
        <w:t>:</w:t>
      </w:r>
    </w:p>
    <w:p w:rsidR="002119EF" w:rsidRPr="00EB6C87" w:rsidRDefault="002119EF" w:rsidP="00EB6C87">
      <w:pPr>
        <w:autoSpaceDE w:val="0"/>
        <w:autoSpaceDN w:val="0"/>
        <w:adjustRightInd w:val="0"/>
        <w:spacing w:line="24" w:lineRule="atLeast"/>
        <w:ind w:left="640" w:right="95" w:hanging="227"/>
        <w:jc w:val="both"/>
        <w:rPr>
          <w:rFonts w:ascii="Times New Roman" w:hAnsi="Times New Roman" w:cs="Times New Roman"/>
          <w:color w:val="000000"/>
          <w:sz w:val="23"/>
          <w:szCs w:val="23"/>
        </w:rPr>
      </w:pPr>
      <w:r w:rsidRPr="00EB6C87">
        <w:rPr>
          <w:rFonts w:ascii="Times New Roman" w:hAnsi="Times New Roman" w:cs="Times New Roman"/>
          <w:color w:val="221F1F"/>
          <w:sz w:val="23"/>
          <w:szCs w:val="23"/>
        </w:rPr>
        <w:t>* Des droits et taxes d’entrée sur le territoire camerounais (droits de douanes, TVA, taxe informatique);</w:t>
      </w:r>
    </w:p>
    <w:p w:rsidR="002119EF" w:rsidRPr="00EB6C87" w:rsidRDefault="002119EF" w:rsidP="00EB6C87">
      <w:pPr>
        <w:autoSpaceDE w:val="0"/>
        <w:autoSpaceDN w:val="0"/>
        <w:adjustRightInd w:val="0"/>
        <w:spacing w:line="24" w:lineRule="atLeast"/>
        <w:ind w:left="413" w:right="-20"/>
        <w:jc w:val="both"/>
        <w:rPr>
          <w:rFonts w:ascii="Times New Roman" w:hAnsi="Times New Roman" w:cs="Times New Roman"/>
          <w:color w:val="000000"/>
          <w:sz w:val="23"/>
          <w:szCs w:val="23"/>
        </w:rPr>
      </w:pPr>
      <w:r w:rsidRPr="00EB6C87">
        <w:rPr>
          <w:rFonts w:ascii="Times New Roman" w:hAnsi="Times New Roman" w:cs="Times New Roman"/>
          <w:color w:val="221F1F"/>
          <w:sz w:val="23"/>
          <w:szCs w:val="23"/>
        </w:rPr>
        <w:t>* Des droits et taxes communaux</w:t>
      </w:r>
      <w:r w:rsidR="00F93BDD" w:rsidRPr="00EB6C87">
        <w:rPr>
          <w:rFonts w:ascii="Times New Roman" w:hAnsi="Times New Roman" w:cs="Times New Roman"/>
          <w:color w:val="221F1F"/>
          <w:sz w:val="23"/>
          <w:szCs w:val="23"/>
        </w:rPr>
        <w:t xml:space="preserve"> </w:t>
      </w:r>
      <w:r w:rsidRPr="00EB6C87">
        <w:rPr>
          <w:rFonts w:ascii="Times New Roman" w:hAnsi="Times New Roman" w:cs="Times New Roman"/>
          <w:color w:val="221F1F"/>
          <w:sz w:val="23"/>
          <w:szCs w:val="23"/>
        </w:rPr>
        <w:t>;</w:t>
      </w:r>
    </w:p>
    <w:p w:rsidR="002119EF" w:rsidRPr="00EB6C87" w:rsidRDefault="002119EF" w:rsidP="00EB6C87">
      <w:pPr>
        <w:autoSpaceDE w:val="0"/>
        <w:autoSpaceDN w:val="0"/>
        <w:adjustRightInd w:val="0"/>
        <w:spacing w:line="24" w:lineRule="atLeast"/>
        <w:ind w:left="640" w:right="-24" w:hanging="227"/>
        <w:jc w:val="both"/>
        <w:rPr>
          <w:rFonts w:ascii="Times New Roman" w:hAnsi="Times New Roman" w:cs="Times New Roman"/>
          <w:color w:val="000000"/>
          <w:sz w:val="23"/>
          <w:szCs w:val="23"/>
        </w:rPr>
      </w:pPr>
      <w:r w:rsidRPr="00EB6C87">
        <w:rPr>
          <w:rFonts w:ascii="Times New Roman" w:hAnsi="Times New Roman" w:cs="Times New Roman"/>
          <w:color w:val="221F1F"/>
          <w:sz w:val="23"/>
          <w:szCs w:val="23"/>
        </w:rPr>
        <w:t>* Des droits et taxes relatifs aux prélèvements des matériaux et d’eau.</w:t>
      </w:r>
    </w:p>
    <w:p w:rsidR="002119EF" w:rsidRPr="00EB6C87" w:rsidRDefault="002119EF" w:rsidP="00EB6C87">
      <w:pPr>
        <w:autoSpaceDE w:val="0"/>
        <w:autoSpaceDN w:val="0"/>
        <w:adjustRightInd w:val="0"/>
        <w:spacing w:line="24" w:lineRule="atLeast"/>
        <w:ind w:right="95"/>
        <w:jc w:val="both"/>
        <w:rPr>
          <w:rFonts w:ascii="Times New Roman" w:hAnsi="Times New Roman" w:cs="Times New Roman"/>
          <w:color w:val="000000"/>
          <w:sz w:val="23"/>
          <w:szCs w:val="23"/>
        </w:rPr>
      </w:pPr>
      <w:r w:rsidRPr="00EB6C87">
        <w:rPr>
          <w:rFonts w:ascii="Times New Roman" w:hAnsi="Times New Roman" w:cs="Times New Roman"/>
          <w:color w:val="221F1F"/>
          <w:sz w:val="23"/>
          <w:szCs w:val="23"/>
        </w:rPr>
        <w:t>Ces éléments doivent être intégrés dans les charges que l’entreprise impute sur ses coûts d’intervention et constituer l’un des éléments des sous détails des prix hors taxes.</w:t>
      </w:r>
    </w:p>
    <w:p w:rsidR="002119EF" w:rsidRPr="00EB6C87" w:rsidRDefault="002119EF" w:rsidP="00EB6C87">
      <w:pPr>
        <w:autoSpaceDE w:val="0"/>
        <w:autoSpaceDN w:val="0"/>
        <w:adjustRightInd w:val="0"/>
        <w:spacing w:line="24" w:lineRule="atLeast"/>
        <w:ind w:right="-20"/>
        <w:jc w:val="both"/>
        <w:rPr>
          <w:rFonts w:ascii="Times New Roman" w:hAnsi="Times New Roman" w:cs="Times New Roman"/>
          <w:color w:val="000000"/>
          <w:sz w:val="23"/>
          <w:szCs w:val="23"/>
        </w:rPr>
      </w:pPr>
      <w:r w:rsidRPr="00EB6C87">
        <w:rPr>
          <w:rFonts w:ascii="Times New Roman" w:hAnsi="Times New Roman" w:cs="Times New Roman"/>
          <w:color w:val="221F1F"/>
          <w:sz w:val="23"/>
          <w:szCs w:val="23"/>
        </w:rPr>
        <w:t>Le prix TTC s’entend TVA incluse.</w:t>
      </w:r>
    </w:p>
    <w:p w:rsidR="002119EF" w:rsidRPr="00EB6C87" w:rsidRDefault="002119EF" w:rsidP="00EB6C87">
      <w:pPr>
        <w:autoSpaceDE w:val="0"/>
        <w:autoSpaceDN w:val="0"/>
        <w:adjustRightInd w:val="0"/>
        <w:spacing w:before="15" w:line="24" w:lineRule="atLeast"/>
        <w:jc w:val="both"/>
        <w:rPr>
          <w:rFonts w:ascii="Times New Roman" w:hAnsi="Times New Roman" w:cs="Times New Roman"/>
          <w:color w:val="000000"/>
          <w:sz w:val="23"/>
          <w:szCs w:val="23"/>
        </w:rPr>
      </w:pPr>
    </w:p>
    <w:p w:rsidR="002119EF" w:rsidRPr="00EB6C87" w:rsidRDefault="002119EF" w:rsidP="00EB6C87">
      <w:pPr>
        <w:tabs>
          <w:tab w:val="left" w:pos="2320"/>
          <w:tab w:val="left" w:pos="2780"/>
          <w:tab w:val="left" w:pos="4680"/>
        </w:tabs>
        <w:autoSpaceDE w:val="0"/>
        <w:autoSpaceDN w:val="0"/>
        <w:adjustRightInd w:val="0"/>
        <w:spacing w:line="24" w:lineRule="atLeast"/>
        <w:ind w:left="1191" w:right="-39" w:hanging="1191"/>
        <w:jc w:val="both"/>
        <w:rPr>
          <w:rFonts w:ascii="Times New Roman" w:hAnsi="Times New Roman" w:cs="Times New Roman"/>
          <w:color w:val="000000"/>
          <w:sz w:val="23"/>
          <w:szCs w:val="23"/>
        </w:rPr>
      </w:pPr>
      <w:r w:rsidRPr="00EB6C87">
        <w:rPr>
          <w:rFonts w:ascii="Times New Roman" w:hAnsi="Times New Roman" w:cs="Times New Roman"/>
          <w:b/>
          <w:bCs/>
          <w:color w:val="221F1F"/>
          <w:sz w:val="23"/>
          <w:szCs w:val="23"/>
        </w:rPr>
        <w:t xml:space="preserve">Article 23 : </w:t>
      </w:r>
      <w:r w:rsidRPr="00EB6C87">
        <w:rPr>
          <w:rFonts w:ascii="Times New Roman" w:hAnsi="Times New Roman" w:cs="Times New Roman"/>
          <w:b/>
          <w:bCs/>
          <w:color w:val="221F1F"/>
          <w:spacing w:val="5"/>
          <w:sz w:val="23"/>
          <w:szCs w:val="23"/>
        </w:rPr>
        <w:t>Timbre</w:t>
      </w:r>
      <w:r w:rsidRPr="00EB6C87">
        <w:rPr>
          <w:rFonts w:ascii="Times New Roman" w:hAnsi="Times New Roman" w:cs="Times New Roman"/>
          <w:b/>
          <w:bCs/>
          <w:color w:val="221F1F"/>
          <w:sz w:val="23"/>
          <w:szCs w:val="23"/>
        </w:rPr>
        <w:t xml:space="preserve">s </w:t>
      </w:r>
      <w:r w:rsidRPr="00EB6C87">
        <w:rPr>
          <w:rFonts w:ascii="Times New Roman" w:hAnsi="Times New Roman" w:cs="Times New Roman"/>
          <w:b/>
          <w:bCs/>
          <w:color w:val="221F1F"/>
          <w:spacing w:val="5"/>
          <w:sz w:val="23"/>
          <w:szCs w:val="23"/>
        </w:rPr>
        <w:t>e</w:t>
      </w:r>
      <w:r w:rsidRPr="00EB6C87">
        <w:rPr>
          <w:rFonts w:ascii="Times New Roman" w:hAnsi="Times New Roman" w:cs="Times New Roman"/>
          <w:b/>
          <w:bCs/>
          <w:color w:val="221F1F"/>
          <w:sz w:val="23"/>
          <w:szCs w:val="23"/>
        </w:rPr>
        <w:t xml:space="preserve">t </w:t>
      </w:r>
      <w:r w:rsidRPr="00EB6C87">
        <w:rPr>
          <w:rFonts w:ascii="Times New Roman" w:hAnsi="Times New Roman" w:cs="Times New Roman"/>
          <w:b/>
          <w:bCs/>
          <w:color w:val="221F1F"/>
          <w:spacing w:val="5"/>
          <w:sz w:val="23"/>
          <w:szCs w:val="23"/>
        </w:rPr>
        <w:t>enregistremen</w:t>
      </w:r>
      <w:r w:rsidRPr="00EB6C87">
        <w:rPr>
          <w:rFonts w:ascii="Times New Roman" w:hAnsi="Times New Roman" w:cs="Times New Roman"/>
          <w:b/>
          <w:bCs/>
          <w:color w:val="221F1F"/>
          <w:sz w:val="23"/>
          <w:szCs w:val="23"/>
        </w:rPr>
        <w:t xml:space="preserve">t </w:t>
      </w:r>
      <w:r w:rsidRPr="00EB6C87">
        <w:rPr>
          <w:rFonts w:ascii="Times New Roman" w:hAnsi="Times New Roman" w:cs="Times New Roman"/>
          <w:b/>
          <w:bCs/>
          <w:color w:val="221F1F"/>
          <w:spacing w:val="5"/>
          <w:sz w:val="23"/>
          <w:szCs w:val="23"/>
        </w:rPr>
        <w:t xml:space="preserve">des </w:t>
      </w:r>
      <w:r w:rsidRPr="00EB6C87">
        <w:rPr>
          <w:rFonts w:ascii="Times New Roman" w:hAnsi="Times New Roman" w:cs="Times New Roman"/>
          <w:b/>
          <w:bCs/>
          <w:color w:val="221F1F"/>
          <w:sz w:val="23"/>
          <w:szCs w:val="23"/>
        </w:rPr>
        <w:t>marchés</w:t>
      </w:r>
    </w:p>
    <w:p w:rsidR="002119EF" w:rsidRPr="00EB6C87" w:rsidRDefault="002119EF" w:rsidP="00EB6C87">
      <w:pPr>
        <w:autoSpaceDE w:val="0"/>
        <w:autoSpaceDN w:val="0"/>
        <w:adjustRightInd w:val="0"/>
        <w:spacing w:line="24" w:lineRule="atLeast"/>
        <w:ind w:left="114" w:right="-17"/>
        <w:jc w:val="both"/>
        <w:rPr>
          <w:rFonts w:ascii="Times New Roman" w:hAnsi="Times New Roman" w:cs="Times New Roman"/>
          <w:color w:val="221F1F"/>
          <w:sz w:val="23"/>
          <w:szCs w:val="23"/>
        </w:rPr>
      </w:pPr>
      <w:r w:rsidRPr="00EB6C87">
        <w:rPr>
          <w:rFonts w:ascii="Times New Roman" w:hAnsi="Times New Roman" w:cs="Times New Roman"/>
          <w:color w:val="221F1F"/>
          <w:sz w:val="23"/>
          <w:szCs w:val="23"/>
        </w:rPr>
        <w:t>Sept (07) exemplaires originaux du marché seront timbrés et enregistrés par les soins et aux frais du cocontractant, conformément à la règlementation en vigueur.</w:t>
      </w:r>
    </w:p>
    <w:p w:rsidR="002119EF" w:rsidRPr="00EB6C87" w:rsidRDefault="002119EF" w:rsidP="00EB6C87">
      <w:pPr>
        <w:autoSpaceDE w:val="0"/>
        <w:autoSpaceDN w:val="0"/>
        <w:adjustRightInd w:val="0"/>
        <w:spacing w:line="24" w:lineRule="atLeast"/>
        <w:ind w:left="114" w:right="-17"/>
        <w:jc w:val="both"/>
        <w:rPr>
          <w:rFonts w:ascii="Times New Roman" w:hAnsi="Times New Roman" w:cs="Times New Roman"/>
          <w:color w:val="221F1F"/>
          <w:sz w:val="23"/>
          <w:szCs w:val="23"/>
        </w:rPr>
      </w:pPr>
    </w:p>
    <w:p w:rsidR="002119EF" w:rsidRPr="00EB6C87" w:rsidRDefault="002119EF" w:rsidP="00EB6C87">
      <w:pPr>
        <w:autoSpaceDE w:val="0"/>
        <w:autoSpaceDN w:val="0"/>
        <w:adjustRightInd w:val="0"/>
        <w:spacing w:line="24" w:lineRule="atLeast"/>
        <w:ind w:left="114" w:right="-17"/>
        <w:jc w:val="both"/>
        <w:rPr>
          <w:rFonts w:ascii="Times New Roman" w:hAnsi="Times New Roman" w:cs="Times New Roman"/>
          <w:b/>
          <w:bCs/>
          <w:color w:val="221F1F"/>
          <w:sz w:val="23"/>
          <w:szCs w:val="23"/>
        </w:rPr>
      </w:pPr>
      <w:r w:rsidRPr="00EB6C87">
        <w:rPr>
          <w:rFonts w:ascii="Times New Roman" w:hAnsi="Times New Roman" w:cs="Times New Roman"/>
          <w:b/>
          <w:bCs/>
          <w:color w:val="221F1F"/>
          <w:sz w:val="23"/>
          <w:szCs w:val="23"/>
        </w:rPr>
        <w:t>Chapitre III</w:t>
      </w:r>
      <w:r w:rsidR="00F93BDD" w:rsidRPr="00EB6C87">
        <w:rPr>
          <w:rFonts w:ascii="Times New Roman" w:hAnsi="Times New Roman" w:cs="Times New Roman"/>
          <w:b/>
          <w:bCs/>
          <w:color w:val="221F1F"/>
          <w:sz w:val="23"/>
          <w:szCs w:val="23"/>
        </w:rPr>
        <w:t xml:space="preserve"> </w:t>
      </w:r>
      <w:r w:rsidRPr="00EB6C87">
        <w:rPr>
          <w:rFonts w:ascii="Times New Roman" w:hAnsi="Times New Roman" w:cs="Times New Roman"/>
          <w:b/>
          <w:bCs/>
          <w:color w:val="221F1F"/>
          <w:sz w:val="23"/>
          <w:szCs w:val="23"/>
        </w:rPr>
        <w:t>: Exécution des prestations</w:t>
      </w:r>
    </w:p>
    <w:p w:rsidR="002119EF" w:rsidRPr="00EB6C87" w:rsidRDefault="002119EF" w:rsidP="00EB6C87">
      <w:pPr>
        <w:autoSpaceDE w:val="0"/>
        <w:autoSpaceDN w:val="0"/>
        <w:adjustRightInd w:val="0"/>
        <w:spacing w:line="24" w:lineRule="atLeast"/>
        <w:ind w:left="114" w:right="-20"/>
        <w:jc w:val="both"/>
        <w:rPr>
          <w:rFonts w:ascii="Times New Roman" w:hAnsi="Times New Roman" w:cs="Times New Roman"/>
          <w:color w:val="000000"/>
          <w:sz w:val="23"/>
          <w:szCs w:val="23"/>
        </w:rPr>
      </w:pPr>
      <w:r w:rsidRPr="00EB6C87">
        <w:rPr>
          <w:rFonts w:ascii="Times New Roman" w:hAnsi="Times New Roman" w:cs="Times New Roman"/>
          <w:b/>
          <w:bCs/>
          <w:color w:val="221F1F"/>
          <w:sz w:val="23"/>
          <w:szCs w:val="23"/>
        </w:rPr>
        <w:t>Article</w:t>
      </w:r>
      <w:r w:rsidR="00F93BDD" w:rsidRPr="00EB6C87">
        <w:rPr>
          <w:rFonts w:ascii="Times New Roman" w:hAnsi="Times New Roman" w:cs="Times New Roman"/>
          <w:b/>
          <w:bCs/>
          <w:color w:val="221F1F"/>
          <w:sz w:val="23"/>
          <w:szCs w:val="23"/>
        </w:rPr>
        <w:t xml:space="preserve"> </w:t>
      </w:r>
      <w:r w:rsidRPr="00EB6C87">
        <w:rPr>
          <w:rFonts w:ascii="Times New Roman" w:hAnsi="Times New Roman" w:cs="Times New Roman"/>
          <w:b/>
          <w:bCs/>
          <w:color w:val="221F1F"/>
          <w:sz w:val="23"/>
          <w:szCs w:val="23"/>
        </w:rPr>
        <w:t>24</w:t>
      </w:r>
      <w:r w:rsidR="00F93BDD" w:rsidRPr="00EB6C87">
        <w:rPr>
          <w:rFonts w:ascii="Times New Roman" w:hAnsi="Times New Roman" w:cs="Times New Roman"/>
          <w:b/>
          <w:bCs/>
          <w:color w:val="221F1F"/>
          <w:sz w:val="23"/>
          <w:szCs w:val="23"/>
        </w:rPr>
        <w:t xml:space="preserve"> </w:t>
      </w:r>
      <w:r w:rsidRPr="00EB6C87">
        <w:rPr>
          <w:rFonts w:ascii="Times New Roman" w:hAnsi="Times New Roman" w:cs="Times New Roman"/>
          <w:b/>
          <w:bCs/>
          <w:color w:val="221F1F"/>
          <w:sz w:val="23"/>
          <w:szCs w:val="23"/>
        </w:rPr>
        <w:t xml:space="preserve">: Brevet </w:t>
      </w:r>
    </w:p>
    <w:p w:rsidR="002119EF" w:rsidRPr="00EB6C87" w:rsidRDefault="002119EF" w:rsidP="00EB6C87">
      <w:pPr>
        <w:autoSpaceDE w:val="0"/>
        <w:autoSpaceDN w:val="0"/>
        <w:adjustRightInd w:val="0"/>
        <w:spacing w:line="24" w:lineRule="atLeast"/>
        <w:ind w:left="114" w:right="-16"/>
        <w:jc w:val="both"/>
        <w:rPr>
          <w:rFonts w:ascii="Times New Roman" w:hAnsi="Times New Roman" w:cs="Times New Roman"/>
          <w:color w:val="000000"/>
          <w:sz w:val="23"/>
          <w:szCs w:val="23"/>
        </w:rPr>
      </w:pPr>
      <w:r w:rsidRPr="00EB6C87">
        <w:rPr>
          <w:rFonts w:ascii="Times New Roman" w:hAnsi="Times New Roman" w:cs="Times New Roman"/>
          <w:color w:val="221F1F"/>
          <w:sz w:val="23"/>
          <w:szCs w:val="23"/>
        </w:rPr>
        <w:t>Le cocontractant garantira le Maître d’Ouvrage contre toute réclamation des tiers touchant à la contrefaçon ou à l’exploitation non autorisée d’un brevet, d’une marque ou de droits de création industrielle résultant de l’emploi des fournitures ou de leurs composants.</w:t>
      </w:r>
    </w:p>
    <w:p w:rsidR="002119EF" w:rsidRPr="00EB6C87" w:rsidRDefault="002119EF" w:rsidP="00EB6C87">
      <w:pPr>
        <w:autoSpaceDE w:val="0"/>
        <w:autoSpaceDN w:val="0"/>
        <w:adjustRightInd w:val="0"/>
        <w:spacing w:line="24" w:lineRule="atLeast"/>
        <w:ind w:left="114" w:right="-20"/>
        <w:jc w:val="both"/>
        <w:rPr>
          <w:rFonts w:ascii="Times New Roman" w:hAnsi="Times New Roman" w:cs="Times New Roman"/>
          <w:b/>
          <w:bCs/>
          <w:color w:val="221F1F"/>
          <w:sz w:val="23"/>
          <w:szCs w:val="23"/>
        </w:rPr>
      </w:pPr>
      <w:r w:rsidRPr="00EB6C87">
        <w:rPr>
          <w:rFonts w:ascii="Times New Roman" w:hAnsi="Times New Roman" w:cs="Times New Roman"/>
          <w:b/>
          <w:bCs/>
          <w:color w:val="221F1F"/>
          <w:sz w:val="23"/>
          <w:szCs w:val="23"/>
        </w:rPr>
        <w:t>Article 25 : Lieu et délai de livraison</w:t>
      </w:r>
    </w:p>
    <w:p w:rsidR="002119EF" w:rsidRPr="00EB6C87" w:rsidRDefault="002119EF" w:rsidP="00EB6C87">
      <w:pPr>
        <w:autoSpaceDE w:val="0"/>
        <w:autoSpaceDN w:val="0"/>
        <w:adjustRightInd w:val="0"/>
        <w:jc w:val="both"/>
        <w:rPr>
          <w:rFonts w:ascii="Times New Roman" w:hAnsi="Times New Roman" w:cs="Times New Roman"/>
          <w:color w:val="221F1F"/>
          <w:sz w:val="23"/>
          <w:szCs w:val="23"/>
        </w:rPr>
      </w:pPr>
      <w:r w:rsidRPr="00EB6C87">
        <w:rPr>
          <w:rFonts w:ascii="Times New Roman" w:hAnsi="Times New Roman" w:cs="Times New Roman"/>
          <w:color w:val="221F1F"/>
          <w:sz w:val="23"/>
          <w:szCs w:val="23"/>
        </w:rPr>
        <w:t xml:space="preserve">25.1 Le lieu de livraison est </w:t>
      </w:r>
      <w:r w:rsidR="009A723F">
        <w:rPr>
          <w:rFonts w:ascii="Times New Roman" w:hAnsi="Times New Roman" w:cs="Times New Roman"/>
          <w:color w:val="221F1F"/>
          <w:sz w:val="23"/>
          <w:szCs w:val="23"/>
        </w:rPr>
        <w:t xml:space="preserve"> l’Esplanade de </w:t>
      </w:r>
      <w:r w:rsidRPr="00EB6C87">
        <w:rPr>
          <w:rFonts w:ascii="Times New Roman" w:hAnsi="Times New Roman" w:cs="Times New Roman"/>
          <w:b/>
          <w:bCs/>
          <w:color w:val="221F1F"/>
          <w:sz w:val="23"/>
          <w:szCs w:val="23"/>
        </w:rPr>
        <w:t>l’Hôtel de Ville de Douala.</w:t>
      </w:r>
    </w:p>
    <w:p w:rsidR="002119EF" w:rsidRPr="00EB6C87" w:rsidRDefault="002119EF" w:rsidP="00EB6C87">
      <w:pPr>
        <w:autoSpaceDE w:val="0"/>
        <w:autoSpaceDN w:val="0"/>
        <w:adjustRightInd w:val="0"/>
        <w:spacing w:before="240"/>
        <w:jc w:val="both"/>
        <w:rPr>
          <w:rFonts w:ascii="Times New Roman" w:hAnsi="Times New Roman" w:cs="Times New Roman"/>
          <w:color w:val="221F1F"/>
          <w:sz w:val="23"/>
          <w:szCs w:val="23"/>
        </w:rPr>
      </w:pPr>
      <w:r w:rsidRPr="00EB6C87">
        <w:rPr>
          <w:rFonts w:ascii="Times New Roman" w:hAnsi="Times New Roman" w:cs="Times New Roman"/>
          <w:color w:val="221F1F"/>
          <w:sz w:val="23"/>
          <w:szCs w:val="23"/>
        </w:rPr>
        <w:t xml:space="preserve">25.2 Le délai de livraison des cocontractants objet du présent marché est de </w:t>
      </w:r>
      <w:r w:rsidR="00FD6594" w:rsidRPr="00EB6C87">
        <w:rPr>
          <w:rFonts w:ascii="Times New Roman" w:hAnsi="Times New Roman" w:cs="Times New Roman"/>
          <w:color w:val="221F1F"/>
          <w:sz w:val="23"/>
          <w:szCs w:val="23"/>
        </w:rPr>
        <w:t>huit</w:t>
      </w:r>
      <w:r w:rsidR="005B0246" w:rsidRPr="00EB6C87">
        <w:rPr>
          <w:rFonts w:ascii="Times New Roman" w:hAnsi="Times New Roman" w:cs="Times New Roman"/>
          <w:color w:val="221F1F"/>
          <w:sz w:val="23"/>
          <w:szCs w:val="23"/>
        </w:rPr>
        <w:t xml:space="preserve"> </w:t>
      </w:r>
      <w:r w:rsidRPr="00EB6C87">
        <w:rPr>
          <w:rFonts w:ascii="Times New Roman" w:hAnsi="Times New Roman" w:cs="Times New Roman"/>
          <w:sz w:val="23"/>
          <w:szCs w:val="23"/>
        </w:rPr>
        <w:t>(</w:t>
      </w:r>
      <w:r w:rsidR="00FD6594" w:rsidRPr="00EB6C87">
        <w:rPr>
          <w:rFonts w:ascii="Times New Roman" w:hAnsi="Times New Roman" w:cs="Times New Roman"/>
          <w:sz w:val="23"/>
          <w:szCs w:val="23"/>
        </w:rPr>
        <w:t>08</w:t>
      </w:r>
      <w:r w:rsidRPr="00EB6C87">
        <w:rPr>
          <w:rFonts w:ascii="Times New Roman" w:hAnsi="Times New Roman" w:cs="Times New Roman"/>
          <w:sz w:val="23"/>
          <w:szCs w:val="23"/>
        </w:rPr>
        <w:t>)</w:t>
      </w:r>
      <w:r w:rsidRPr="00EB6C87">
        <w:rPr>
          <w:rFonts w:ascii="Times New Roman" w:hAnsi="Times New Roman" w:cs="Times New Roman"/>
          <w:color w:val="221F1F"/>
          <w:sz w:val="23"/>
          <w:szCs w:val="23"/>
        </w:rPr>
        <w:t xml:space="preserve"> mois.</w:t>
      </w:r>
    </w:p>
    <w:p w:rsidR="002119EF" w:rsidRPr="00EB6C87" w:rsidRDefault="002119EF" w:rsidP="00EB6C87">
      <w:pPr>
        <w:autoSpaceDE w:val="0"/>
        <w:autoSpaceDN w:val="0"/>
        <w:adjustRightInd w:val="0"/>
        <w:jc w:val="both"/>
        <w:rPr>
          <w:rFonts w:ascii="Times New Roman" w:hAnsi="Times New Roman" w:cs="Times New Roman"/>
          <w:color w:val="221F1F"/>
          <w:sz w:val="23"/>
          <w:szCs w:val="23"/>
        </w:rPr>
      </w:pPr>
      <w:r w:rsidRPr="00EB6C87">
        <w:rPr>
          <w:rFonts w:ascii="Times New Roman" w:hAnsi="Times New Roman" w:cs="Times New Roman"/>
          <w:color w:val="221F1F"/>
          <w:sz w:val="23"/>
          <w:szCs w:val="23"/>
        </w:rPr>
        <w:t>25.3 Ce délai court à compter de la date de notification de l’ordre de service de commencer les prestations.</w:t>
      </w:r>
    </w:p>
    <w:p w:rsidR="002119EF" w:rsidRPr="00EB6C87" w:rsidRDefault="002119EF" w:rsidP="00EB6C87">
      <w:pPr>
        <w:autoSpaceDE w:val="0"/>
        <w:autoSpaceDN w:val="0"/>
        <w:adjustRightInd w:val="0"/>
        <w:spacing w:line="24" w:lineRule="atLeast"/>
        <w:ind w:left="114" w:right="-20"/>
        <w:jc w:val="both"/>
        <w:rPr>
          <w:rFonts w:ascii="Times New Roman" w:hAnsi="Times New Roman" w:cs="Times New Roman"/>
          <w:color w:val="000000"/>
          <w:sz w:val="23"/>
          <w:szCs w:val="23"/>
        </w:rPr>
      </w:pPr>
      <w:r w:rsidRPr="00EB6C87">
        <w:rPr>
          <w:rFonts w:ascii="Times New Roman" w:hAnsi="Times New Roman" w:cs="Times New Roman"/>
          <w:b/>
          <w:bCs/>
          <w:color w:val="221F1F"/>
          <w:sz w:val="23"/>
          <w:szCs w:val="23"/>
        </w:rPr>
        <w:t>Article 26 : Rôles et responsabilités du fournisseur</w:t>
      </w:r>
    </w:p>
    <w:p w:rsidR="002119EF" w:rsidRPr="00EB6C87" w:rsidRDefault="002119EF" w:rsidP="00EB6C87">
      <w:pPr>
        <w:autoSpaceDE w:val="0"/>
        <w:autoSpaceDN w:val="0"/>
        <w:adjustRightInd w:val="0"/>
        <w:spacing w:line="24" w:lineRule="atLeast"/>
        <w:ind w:left="114" w:right="-16"/>
        <w:jc w:val="both"/>
        <w:rPr>
          <w:rFonts w:ascii="Times New Roman" w:hAnsi="Times New Roman" w:cs="Times New Roman"/>
          <w:color w:val="000000"/>
          <w:sz w:val="23"/>
          <w:szCs w:val="23"/>
        </w:rPr>
      </w:pPr>
      <w:r w:rsidRPr="00EB6C87">
        <w:rPr>
          <w:rFonts w:ascii="Times New Roman" w:hAnsi="Times New Roman" w:cs="Times New Roman"/>
          <w:color w:val="221F1F"/>
          <w:sz w:val="23"/>
          <w:szCs w:val="23"/>
        </w:rPr>
        <w:t>Le cocontractant a pour mission d’assurer la fourniture des biens tels que décrits dans le CCTP, sous le contrôle de l’Ingénieur du marché et ce conformément au présent marché et aux règles et normes en vigueur.</w:t>
      </w:r>
    </w:p>
    <w:p w:rsidR="002119EF" w:rsidRPr="00EB6C87" w:rsidRDefault="002119EF" w:rsidP="00EB6C87">
      <w:pPr>
        <w:autoSpaceDE w:val="0"/>
        <w:autoSpaceDN w:val="0"/>
        <w:adjustRightInd w:val="0"/>
        <w:spacing w:line="24" w:lineRule="atLeast"/>
        <w:ind w:left="114" w:right="-20"/>
        <w:jc w:val="both"/>
        <w:rPr>
          <w:rFonts w:ascii="Times New Roman" w:hAnsi="Times New Roman" w:cs="Times New Roman"/>
          <w:color w:val="000000"/>
          <w:sz w:val="23"/>
          <w:szCs w:val="23"/>
        </w:rPr>
      </w:pPr>
      <w:r w:rsidRPr="00EB6C87">
        <w:rPr>
          <w:rFonts w:ascii="Times New Roman" w:hAnsi="Times New Roman" w:cs="Times New Roman"/>
          <w:b/>
          <w:bCs/>
          <w:color w:val="221F1F"/>
          <w:sz w:val="23"/>
          <w:szCs w:val="23"/>
        </w:rPr>
        <w:t>Article 27 : Transport et assurances</w:t>
      </w:r>
    </w:p>
    <w:p w:rsidR="002119EF" w:rsidRPr="00EB6C87" w:rsidRDefault="002119EF" w:rsidP="00EB6C87">
      <w:pPr>
        <w:autoSpaceDE w:val="0"/>
        <w:autoSpaceDN w:val="0"/>
        <w:adjustRightInd w:val="0"/>
        <w:spacing w:line="24" w:lineRule="atLeast"/>
        <w:ind w:left="114" w:right="-20"/>
        <w:jc w:val="both"/>
        <w:rPr>
          <w:rFonts w:ascii="Times New Roman" w:hAnsi="Times New Roman" w:cs="Times New Roman"/>
          <w:b/>
          <w:bCs/>
          <w:color w:val="000000"/>
          <w:sz w:val="23"/>
          <w:szCs w:val="23"/>
        </w:rPr>
      </w:pPr>
      <w:r w:rsidRPr="00EB6C87">
        <w:rPr>
          <w:rFonts w:ascii="Times New Roman" w:hAnsi="Times New Roman" w:cs="Times New Roman"/>
          <w:color w:val="221F1F"/>
          <w:sz w:val="23"/>
          <w:szCs w:val="23"/>
        </w:rPr>
        <w:t xml:space="preserve">27.1. </w:t>
      </w:r>
      <w:r w:rsidRPr="00EB6C87">
        <w:rPr>
          <w:rFonts w:ascii="Times New Roman" w:hAnsi="Times New Roman" w:cs="Times New Roman"/>
          <w:b/>
          <w:bCs/>
          <w:color w:val="221F1F"/>
          <w:sz w:val="23"/>
          <w:szCs w:val="23"/>
        </w:rPr>
        <w:t>Emballage pour le transport</w:t>
      </w:r>
    </w:p>
    <w:p w:rsidR="002119EF" w:rsidRPr="00EB6C87" w:rsidRDefault="002119EF" w:rsidP="00EB6C87">
      <w:pPr>
        <w:autoSpaceDE w:val="0"/>
        <w:autoSpaceDN w:val="0"/>
        <w:adjustRightInd w:val="0"/>
        <w:spacing w:line="24" w:lineRule="atLeast"/>
        <w:ind w:left="720" w:right="-34"/>
        <w:jc w:val="both"/>
        <w:rPr>
          <w:rFonts w:ascii="Times New Roman" w:hAnsi="Times New Roman" w:cs="Times New Roman"/>
          <w:color w:val="000000"/>
          <w:sz w:val="23"/>
          <w:szCs w:val="23"/>
        </w:rPr>
      </w:pPr>
      <w:r w:rsidRPr="00EB6C87">
        <w:rPr>
          <w:rFonts w:ascii="Times New Roman" w:hAnsi="Times New Roman" w:cs="Times New Roman"/>
          <w:color w:val="221F1F"/>
          <w:sz w:val="23"/>
          <w:szCs w:val="23"/>
        </w:rPr>
        <w:t xml:space="preserve">Le cocontractant doit prendre toutes les dispositions nécessaires pour que les fournitures proposées  </w:t>
      </w:r>
      <w:r w:rsidRPr="00EB6C87">
        <w:rPr>
          <w:rFonts w:ascii="Times New Roman" w:hAnsi="Times New Roman" w:cs="Times New Roman"/>
          <w:color w:val="221F1F"/>
          <w:spacing w:val="5"/>
          <w:sz w:val="23"/>
          <w:szCs w:val="23"/>
        </w:rPr>
        <w:t>soien</w:t>
      </w:r>
      <w:r w:rsidRPr="00EB6C87">
        <w:rPr>
          <w:rFonts w:ascii="Times New Roman" w:hAnsi="Times New Roman" w:cs="Times New Roman"/>
          <w:color w:val="221F1F"/>
          <w:sz w:val="23"/>
          <w:szCs w:val="23"/>
        </w:rPr>
        <w:t xml:space="preserve">t  </w:t>
      </w:r>
      <w:r w:rsidRPr="00EB6C87">
        <w:rPr>
          <w:rFonts w:ascii="Times New Roman" w:hAnsi="Times New Roman" w:cs="Times New Roman"/>
          <w:color w:val="221F1F"/>
          <w:spacing w:val="5"/>
          <w:sz w:val="23"/>
          <w:szCs w:val="23"/>
        </w:rPr>
        <w:t>protégée</w:t>
      </w:r>
      <w:r w:rsidRPr="00EB6C87">
        <w:rPr>
          <w:rFonts w:ascii="Times New Roman" w:hAnsi="Times New Roman" w:cs="Times New Roman"/>
          <w:color w:val="221F1F"/>
          <w:sz w:val="23"/>
          <w:szCs w:val="23"/>
        </w:rPr>
        <w:t xml:space="preserve">s. Le cocontractant doit faire toute diligence </w:t>
      </w:r>
      <w:r w:rsidRPr="00EB6C87">
        <w:rPr>
          <w:rFonts w:ascii="Times New Roman" w:hAnsi="Times New Roman" w:cs="Times New Roman"/>
          <w:color w:val="221F1F"/>
          <w:spacing w:val="5"/>
          <w:sz w:val="23"/>
          <w:szCs w:val="23"/>
        </w:rPr>
        <w:t>pou</w:t>
      </w:r>
      <w:r w:rsidRPr="00EB6C87">
        <w:rPr>
          <w:rFonts w:ascii="Times New Roman" w:hAnsi="Times New Roman" w:cs="Times New Roman"/>
          <w:color w:val="221F1F"/>
          <w:sz w:val="23"/>
          <w:szCs w:val="23"/>
        </w:rPr>
        <w:t xml:space="preserve">r </w:t>
      </w:r>
      <w:r w:rsidRPr="00EB6C87">
        <w:rPr>
          <w:rFonts w:ascii="Times New Roman" w:hAnsi="Times New Roman" w:cs="Times New Roman"/>
          <w:color w:val="221F1F"/>
          <w:spacing w:val="5"/>
          <w:sz w:val="23"/>
          <w:szCs w:val="23"/>
        </w:rPr>
        <w:t>répare</w:t>
      </w:r>
      <w:r w:rsidRPr="00EB6C87">
        <w:rPr>
          <w:rFonts w:ascii="Times New Roman" w:hAnsi="Times New Roman" w:cs="Times New Roman"/>
          <w:color w:val="221F1F"/>
          <w:sz w:val="23"/>
          <w:szCs w:val="23"/>
        </w:rPr>
        <w:t xml:space="preserve">r </w:t>
      </w:r>
      <w:r w:rsidRPr="00EB6C87">
        <w:rPr>
          <w:rFonts w:ascii="Times New Roman" w:hAnsi="Times New Roman" w:cs="Times New Roman"/>
          <w:color w:val="221F1F"/>
          <w:spacing w:val="5"/>
          <w:sz w:val="23"/>
          <w:szCs w:val="23"/>
        </w:rPr>
        <w:t>tou</w:t>
      </w:r>
      <w:r w:rsidRPr="00EB6C87">
        <w:rPr>
          <w:rFonts w:ascii="Times New Roman" w:hAnsi="Times New Roman" w:cs="Times New Roman"/>
          <w:color w:val="221F1F"/>
          <w:sz w:val="23"/>
          <w:szCs w:val="23"/>
        </w:rPr>
        <w:t xml:space="preserve">s </w:t>
      </w:r>
      <w:r w:rsidRPr="00EB6C87">
        <w:rPr>
          <w:rFonts w:ascii="Times New Roman" w:hAnsi="Times New Roman" w:cs="Times New Roman"/>
          <w:color w:val="221F1F"/>
          <w:spacing w:val="5"/>
          <w:sz w:val="23"/>
          <w:szCs w:val="23"/>
        </w:rPr>
        <w:t>le</w:t>
      </w:r>
      <w:r w:rsidRPr="00EB6C87">
        <w:rPr>
          <w:rFonts w:ascii="Times New Roman" w:hAnsi="Times New Roman" w:cs="Times New Roman"/>
          <w:color w:val="221F1F"/>
          <w:sz w:val="23"/>
          <w:szCs w:val="23"/>
        </w:rPr>
        <w:t xml:space="preserve">s </w:t>
      </w:r>
      <w:r w:rsidRPr="00EB6C87">
        <w:rPr>
          <w:rFonts w:ascii="Times New Roman" w:hAnsi="Times New Roman" w:cs="Times New Roman"/>
          <w:color w:val="221F1F"/>
          <w:spacing w:val="5"/>
          <w:sz w:val="23"/>
          <w:szCs w:val="23"/>
        </w:rPr>
        <w:t>dégât</w:t>
      </w:r>
      <w:r w:rsidRPr="00EB6C87">
        <w:rPr>
          <w:rFonts w:ascii="Times New Roman" w:hAnsi="Times New Roman" w:cs="Times New Roman"/>
          <w:color w:val="221F1F"/>
          <w:sz w:val="23"/>
          <w:szCs w:val="23"/>
        </w:rPr>
        <w:t xml:space="preserve">s </w:t>
      </w:r>
      <w:r w:rsidRPr="00EB6C87">
        <w:rPr>
          <w:rFonts w:ascii="Times New Roman" w:hAnsi="Times New Roman" w:cs="Times New Roman"/>
          <w:color w:val="221F1F"/>
          <w:spacing w:val="5"/>
          <w:sz w:val="23"/>
          <w:szCs w:val="23"/>
        </w:rPr>
        <w:t xml:space="preserve">éventuellement </w:t>
      </w:r>
      <w:r w:rsidRPr="00EB6C87">
        <w:rPr>
          <w:rFonts w:ascii="Times New Roman" w:hAnsi="Times New Roman" w:cs="Times New Roman"/>
          <w:color w:val="221F1F"/>
          <w:sz w:val="23"/>
          <w:szCs w:val="23"/>
        </w:rPr>
        <w:t>occasionnés pendant le transport jusqu’au lieu de livraison.</w:t>
      </w:r>
    </w:p>
    <w:p w:rsidR="002119EF" w:rsidRPr="00EB6C87" w:rsidRDefault="002119EF" w:rsidP="00EB6C87">
      <w:pPr>
        <w:autoSpaceDE w:val="0"/>
        <w:autoSpaceDN w:val="0"/>
        <w:adjustRightInd w:val="0"/>
        <w:spacing w:line="24" w:lineRule="atLeast"/>
        <w:ind w:left="114" w:right="-20"/>
        <w:jc w:val="both"/>
        <w:rPr>
          <w:rFonts w:ascii="Times New Roman" w:hAnsi="Times New Roman" w:cs="Times New Roman"/>
          <w:color w:val="221F1F"/>
          <w:sz w:val="23"/>
          <w:szCs w:val="23"/>
        </w:rPr>
      </w:pPr>
      <w:r w:rsidRPr="00EB6C87">
        <w:rPr>
          <w:rFonts w:ascii="Times New Roman" w:hAnsi="Times New Roman" w:cs="Times New Roman"/>
          <w:color w:val="221F1F"/>
          <w:sz w:val="23"/>
          <w:szCs w:val="23"/>
        </w:rPr>
        <w:t xml:space="preserve">27.2. </w:t>
      </w:r>
      <w:r w:rsidRPr="00EB6C87">
        <w:rPr>
          <w:rFonts w:ascii="Times New Roman" w:hAnsi="Times New Roman" w:cs="Times New Roman"/>
          <w:b/>
          <w:bCs/>
          <w:color w:val="221F1F"/>
          <w:sz w:val="23"/>
          <w:szCs w:val="23"/>
        </w:rPr>
        <w:t>Assurance</w:t>
      </w:r>
      <w:r w:rsidR="00B0723E" w:rsidRPr="00EB6C87">
        <w:rPr>
          <w:rFonts w:ascii="Times New Roman" w:hAnsi="Times New Roman" w:cs="Times New Roman"/>
          <w:b/>
          <w:bCs/>
          <w:color w:val="221F1F"/>
          <w:sz w:val="23"/>
          <w:szCs w:val="23"/>
        </w:rPr>
        <w:t xml:space="preserve"> tous</w:t>
      </w:r>
      <w:r w:rsidR="00F93BDD" w:rsidRPr="00EB6C87">
        <w:rPr>
          <w:rFonts w:ascii="Times New Roman" w:hAnsi="Times New Roman" w:cs="Times New Roman"/>
          <w:b/>
          <w:bCs/>
          <w:color w:val="221F1F"/>
          <w:sz w:val="23"/>
          <w:szCs w:val="23"/>
        </w:rPr>
        <w:t xml:space="preserve"> risque</w:t>
      </w:r>
      <w:r w:rsidR="00B0723E" w:rsidRPr="00EB6C87">
        <w:rPr>
          <w:rFonts w:ascii="Times New Roman" w:hAnsi="Times New Roman" w:cs="Times New Roman"/>
          <w:b/>
          <w:bCs/>
          <w:color w:val="221F1F"/>
          <w:sz w:val="23"/>
          <w:szCs w:val="23"/>
        </w:rPr>
        <w:t>s</w:t>
      </w:r>
    </w:p>
    <w:p w:rsidR="002119EF" w:rsidRPr="00EB6C87" w:rsidRDefault="002119EF" w:rsidP="00EB6C87">
      <w:pPr>
        <w:autoSpaceDE w:val="0"/>
        <w:autoSpaceDN w:val="0"/>
        <w:adjustRightInd w:val="0"/>
        <w:spacing w:before="11" w:line="24" w:lineRule="atLeast"/>
        <w:ind w:left="720" w:right="95"/>
        <w:jc w:val="both"/>
        <w:rPr>
          <w:rFonts w:ascii="Times New Roman" w:hAnsi="Times New Roman" w:cs="Times New Roman"/>
          <w:color w:val="000000"/>
          <w:sz w:val="23"/>
          <w:szCs w:val="23"/>
        </w:rPr>
      </w:pPr>
      <w:r w:rsidRPr="00EB6C87">
        <w:rPr>
          <w:rFonts w:ascii="Times New Roman" w:hAnsi="Times New Roman" w:cs="Times New Roman"/>
          <w:color w:val="221F1F"/>
          <w:sz w:val="23"/>
          <w:szCs w:val="23"/>
        </w:rPr>
        <w:t>Les risques de toutes natures pendant le transport jusqu'au lieu de livraison doivent être couverts par une assurance prise par le cocontractant.</w:t>
      </w:r>
    </w:p>
    <w:p w:rsidR="002119EF" w:rsidRPr="00EB6C87" w:rsidRDefault="002119EF" w:rsidP="00EB6C87">
      <w:pPr>
        <w:autoSpaceDE w:val="0"/>
        <w:autoSpaceDN w:val="0"/>
        <w:adjustRightInd w:val="0"/>
        <w:spacing w:line="24" w:lineRule="atLeast"/>
        <w:ind w:right="-20"/>
        <w:jc w:val="both"/>
        <w:rPr>
          <w:rFonts w:ascii="Times New Roman" w:hAnsi="Times New Roman" w:cs="Times New Roman"/>
          <w:color w:val="000000"/>
          <w:sz w:val="23"/>
          <w:szCs w:val="23"/>
        </w:rPr>
      </w:pPr>
      <w:r w:rsidRPr="00EB6C87">
        <w:rPr>
          <w:rFonts w:ascii="Times New Roman" w:hAnsi="Times New Roman" w:cs="Times New Roman"/>
          <w:b/>
          <w:bCs/>
          <w:color w:val="221F1F"/>
          <w:sz w:val="23"/>
          <w:szCs w:val="23"/>
        </w:rPr>
        <w:t>Article 28 : Essais et services connexes</w:t>
      </w:r>
    </w:p>
    <w:p w:rsidR="002119EF" w:rsidRPr="00EB6C87" w:rsidRDefault="002119EF" w:rsidP="00EB6C87">
      <w:pPr>
        <w:autoSpaceDE w:val="0"/>
        <w:autoSpaceDN w:val="0"/>
        <w:adjustRightInd w:val="0"/>
        <w:jc w:val="both"/>
        <w:rPr>
          <w:rFonts w:ascii="Times New Roman" w:hAnsi="Times New Roman" w:cs="Times New Roman"/>
          <w:i/>
          <w:iCs/>
          <w:sz w:val="23"/>
          <w:szCs w:val="23"/>
        </w:rPr>
      </w:pPr>
      <w:r w:rsidRPr="00EB6C87">
        <w:rPr>
          <w:rFonts w:ascii="Times New Roman" w:hAnsi="Times New Roman" w:cs="Times New Roman"/>
          <w:i/>
          <w:iCs/>
          <w:sz w:val="23"/>
          <w:szCs w:val="23"/>
        </w:rPr>
        <w:t>Opération de mise en œuvre</w:t>
      </w:r>
    </w:p>
    <w:p w:rsidR="002119EF" w:rsidRPr="00EB6C87" w:rsidRDefault="002119EF" w:rsidP="00EB6C87">
      <w:pPr>
        <w:autoSpaceDE w:val="0"/>
        <w:autoSpaceDN w:val="0"/>
        <w:adjustRightInd w:val="0"/>
        <w:ind w:firstLine="708"/>
        <w:jc w:val="both"/>
        <w:rPr>
          <w:rFonts w:ascii="Times New Roman" w:hAnsi="Times New Roman" w:cs="Times New Roman"/>
          <w:sz w:val="23"/>
          <w:szCs w:val="23"/>
        </w:rPr>
      </w:pPr>
      <w:r w:rsidRPr="00EB6C87">
        <w:rPr>
          <w:rFonts w:ascii="Times New Roman" w:hAnsi="Times New Roman" w:cs="Times New Roman"/>
          <w:sz w:val="23"/>
          <w:szCs w:val="23"/>
        </w:rPr>
        <w:lastRenderedPageBreak/>
        <w:t xml:space="preserve">D’une manière générale, les Fournitures seront approvisionnées, installées et mis en ordre de marche dans le local où elles sont livrées. Cet approvisionnement et cette installation sont entièrement à la charge et sous l’entière responsabilité du Cocontractant de l’Administration. Seront donc prévus dans l’exécution des prestations, outre la livraison sur site : </w:t>
      </w:r>
    </w:p>
    <w:p w:rsidR="00860F16" w:rsidRPr="00EB6C87" w:rsidRDefault="00860F16" w:rsidP="00EB6C87">
      <w:pPr>
        <w:autoSpaceDE w:val="0"/>
        <w:autoSpaceDN w:val="0"/>
        <w:adjustRightInd w:val="0"/>
        <w:ind w:firstLine="708"/>
        <w:jc w:val="both"/>
        <w:rPr>
          <w:rFonts w:ascii="Times New Roman" w:hAnsi="Times New Roman" w:cs="Times New Roman"/>
          <w:sz w:val="23"/>
          <w:szCs w:val="23"/>
        </w:rPr>
      </w:pPr>
      <w:r w:rsidRPr="00EB6C87">
        <w:rPr>
          <w:rFonts w:ascii="Times New Roman" w:hAnsi="Times New Roman" w:cs="Times New Roman"/>
          <w:sz w:val="23"/>
          <w:szCs w:val="23"/>
        </w:rPr>
        <w:t>a) les essais et la mise en service de chaque fourniture. Ils seront constatés par un procès-verbal dressé contradictoirement entre les parties. Tout ceci à l’entière charge du Cocontractant ;</w:t>
      </w:r>
    </w:p>
    <w:p w:rsidR="002119EF" w:rsidRPr="00EB6C87" w:rsidRDefault="002119EF" w:rsidP="00EB6C87">
      <w:pPr>
        <w:autoSpaceDE w:val="0"/>
        <w:autoSpaceDN w:val="0"/>
        <w:adjustRightInd w:val="0"/>
        <w:ind w:firstLine="708"/>
        <w:jc w:val="both"/>
        <w:rPr>
          <w:rFonts w:ascii="Times New Roman" w:hAnsi="Times New Roman" w:cs="Times New Roman"/>
          <w:sz w:val="23"/>
          <w:szCs w:val="23"/>
        </w:rPr>
      </w:pPr>
      <w:r w:rsidRPr="00EB6C87">
        <w:rPr>
          <w:rFonts w:ascii="Times New Roman" w:hAnsi="Times New Roman" w:cs="Times New Roman"/>
          <w:sz w:val="23"/>
          <w:szCs w:val="23"/>
        </w:rPr>
        <w:t>b) la remise en état de tout bien éventuellement détériorer par les opérations de mise en place du matériel, objet de la fourniture ;</w:t>
      </w:r>
    </w:p>
    <w:p w:rsidR="002119EF" w:rsidRPr="00EB6C87" w:rsidRDefault="002119EF" w:rsidP="00EB6C87">
      <w:pPr>
        <w:autoSpaceDE w:val="0"/>
        <w:autoSpaceDN w:val="0"/>
        <w:adjustRightInd w:val="0"/>
        <w:ind w:firstLine="708"/>
        <w:jc w:val="both"/>
        <w:rPr>
          <w:rFonts w:ascii="Times New Roman" w:hAnsi="Times New Roman" w:cs="Times New Roman"/>
          <w:sz w:val="23"/>
          <w:szCs w:val="23"/>
        </w:rPr>
      </w:pPr>
      <w:r w:rsidRPr="00EB6C87">
        <w:rPr>
          <w:rFonts w:ascii="Times New Roman" w:hAnsi="Times New Roman" w:cs="Times New Roman"/>
          <w:sz w:val="23"/>
          <w:szCs w:val="23"/>
        </w:rPr>
        <w:t>c) la mise à disposition, sur place d’un technicien capable de donner aux utilisateurs et au personnel de maintenance, au moment de la prise de possession de la fourniture, les explications nécessaires à son bon fonctionnement et à son entretien ;</w:t>
      </w:r>
    </w:p>
    <w:p w:rsidR="002119EF" w:rsidRPr="00EB6C87" w:rsidRDefault="002119EF" w:rsidP="00EB6C87">
      <w:pPr>
        <w:autoSpaceDE w:val="0"/>
        <w:autoSpaceDN w:val="0"/>
        <w:adjustRightInd w:val="0"/>
        <w:ind w:firstLine="708"/>
        <w:jc w:val="both"/>
        <w:rPr>
          <w:rFonts w:ascii="Times New Roman" w:hAnsi="Times New Roman" w:cs="Times New Roman"/>
          <w:sz w:val="23"/>
          <w:szCs w:val="23"/>
        </w:rPr>
      </w:pPr>
      <w:r w:rsidRPr="00EB6C87">
        <w:rPr>
          <w:rFonts w:ascii="Times New Roman" w:hAnsi="Times New Roman" w:cs="Times New Roman"/>
          <w:sz w:val="23"/>
          <w:szCs w:val="23"/>
        </w:rPr>
        <w:t>d) la fourniture des pièces détachées après approbation de la liste par l’Administration ;</w:t>
      </w:r>
    </w:p>
    <w:p w:rsidR="002119EF" w:rsidRPr="00EB6C87" w:rsidRDefault="002119EF" w:rsidP="00EB6C87">
      <w:pPr>
        <w:autoSpaceDE w:val="0"/>
        <w:autoSpaceDN w:val="0"/>
        <w:adjustRightInd w:val="0"/>
        <w:ind w:firstLine="708"/>
        <w:jc w:val="both"/>
        <w:rPr>
          <w:rFonts w:ascii="Times New Roman" w:hAnsi="Times New Roman" w:cs="Times New Roman"/>
          <w:sz w:val="23"/>
          <w:szCs w:val="23"/>
        </w:rPr>
      </w:pPr>
      <w:r w:rsidRPr="00EB6C87">
        <w:rPr>
          <w:rFonts w:ascii="Times New Roman" w:hAnsi="Times New Roman" w:cs="Times New Roman"/>
          <w:sz w:val="23"/>
          <w:szCs w:val="23"/>
        </w:rPr>
        <w:t>e) la fourniture de la nomenclature complète des pièces détachées ;</w:t>
      </w:r>
    </w:p>
    <w:p w:rsidR="002119EF" w:rsidRPr="00EB6C87" w:rsidRDefault="002119EF" w:rsidP="00EB6C87">
      <w:pPr>
        <w:autoSpaceDE w:val="0"/>
        <w:autoSpaceDN w:val="0"/>
        <w:adjustRightInd w:val="0"/>
        <w:ind w:firstLine="708"/>
        <w:jc w:val="both"/>
        <w:rPr>
          <w:rFonts w:ascii="Times New Roman" w:hAnsi="Times New Roman" w:cs="Times New Roman"/>
          <w:sz w:val="23"/>
          <w:szCs w:val="23"/>
        </w:rPr>
      </w:pPr>
      <w:r w:rsidRPr="00EB6C87">
        <w:rPr>
          <w:rFonts w:ascii="Times New Roman" w:hAnsi="Times New Roman" w:cs="Times New Roman"/>
          <w:sz w:val="23"/>
          <w:szCs w:val="23"/>
        </w:rPr>
        <w:t>f) la fourniture d’une trousse d’outils nécessaires pour l’entretien courant ;</w:t>
      </w:r>
    </w:p>
    <w:p w:rsidR="002119EF" w:rsidRPr="00EB6C87" w:rsidRDefault="002119EF" w:rsidP="00EB6C87">
      <w:pPr>
        <w:autoSpaceDE w:val="0"/>
        <w:autoSpaceDN w:val="0"/>
        <w:adjustRightInd w:val="0"/>
        <w:ind w:firstLine="708"/>
        <w:jc w:val="both"/>
        <w:rPr>
          <w:rFonts w:ascii="Times New Roman" w:hAnsi="Times New Roman" w:cs="Times New Roman"/>
          <w:sz w:val="23"/>
          <w:szCs w:val="23"/>
        </w:rPr>
      </w:pPr>
      <w:r w:rsidRPr="00EB6C87">
        <w:rPr>
          <w:rFonts w:ascii="Times New Roman" w:hAnsi="Times New Roman" w:cs="Times New Roman"/>
          <w:sz w:val="23"/>
          <w:szCs w:val="23"/>
        </w:rPr>
        <w:t>g) les accessoires prévus en diversité et nombre suffisant pour que les équipements puissent remplir leur fonction dans les diverses configurations rencontrées au cours de leur usage ;</w:t>
      </w:r>
    </w:p>
    <w:p w:rsidR="002119EF" w:rsidRPr="00EB6C87" w:rsidRDefault="002119EF" w:rsidP="00EB6C87">
      <w:pPr>
        <w:autoSpaceDE w:val="0"/>
        <w:autoSpaceDN w:val="0"/>
        <w:adjustRightInd w:val="0"/>
        <w:ind w:firstLine="708"/>
        <w:jc w:val="both"/>
        <w:rPr>
          <w:rFonts w:ascii="Times New Roman" w:hAnsi="Times New Roman" w:cs="Times New Roman"/>
          <w:sz w:val="23"/>
          <w:szCs w:val="23"/>
        </w:rPr>
      </w:pPr>
      <w:r w:rsidRPr="00EB6C87">
        <w:rPr>
          <w:rFonts w:ascii="Times New Roman" w:hAnsi="Times New Roman" w:cs="Times New Roman"/>
          <w:sz w:val="23"/>
          <w:szCs w:val="23"/>
        </w:rPr>
        <w:t>h) Pré réception technique dans les ateliers du fabricant ou du fournisseur, des engins lourds.</w:t>
      </w:r>
    </w:p>
    <w:p w:rsidR="002119EF" w:rsidRPr="00EB6C87" w:rsidRDefault="002119EF" w:rsidP="00EB6C87">
      <w:pPr>
        <w:pStyle w:val="Corpsdetexte"/>
        <w:widowControl w:val="0"/>
        <w:overflowPunct w:val="0"/>
        <w:autoSpaceDE w:val="0"/>
        <w:autoSpaceDN w:val="0"/>
        <w:adjustRightInd w:val="0"/>
        <w:spacing w:line="276" w:lineRule="auto"/>
        <w:ind w:right="120"/>
        <w:textAlignment w:val="baseline"/>
        <w:rPr>
          <w:rFonts w:ascii="Times New Roman" w:hAnsi="Times New Roman" w:cs="Times New Roman"/>
          <w:sz w:val="23"/>
          <w:szCs w:val="23"/>
        </w:rPr>
      </w:pPr>
      <w:r w:rsidRPr="00EB6C87">
        <w:rPr>
          <w:rFonts w:ascii="Times New Roman" w:hAnsi="Times New Roman" w:cs="Times New Roman"/>
          <w:sz w:val="23"/>
          <w:szCs w:val="23"/>
        </w:rPr>
        <w:t xml:space="preserve">                i)  Le Cocontractant fournira une valise de diagnostic pour chaque marque et chaque modèle livré séparément ou une valise diagnostic multimarques par groupe de modèles livrés. </w:t>
      </w:r>
    </w:p>
    <w:p w:rsidR="002119EF" w:rsidRPr="00EB6C87" w:rsidRDefault="002119EF" w:rsidP="00EB6C87">
      <w:pPr>
        <w:pStyle w:val="Corpsdetexte"/>
        <w:widowControl w:val="0"/>
        <w:overflowPunct w:val="0"/>
        <w:autoSpaceDE w:val="0"/>
        <w:autoSpaceDN w:val="0"/>
        <w:adjustRightInd w:val="0"/>
        <w:spacing w:line="276" w:lineRule="auto"/>
        <w:ind w:right="120"/>
        <w:textAlignment w:val="baseline"/>
        <w:rPr>
          <w:rFonts w:ascii="Times New Roman" w:hAnsi="Times New Roman" w:cs="Times New Roman"/>
          <w:sz w:val="23"/>
          <w:szCs w:val="23"/>
        </w:rPr>
      </w:pPr>
      <w:r w:rsidRPr="00EB6C87">
        <w:rPr>
          <w:rFonts w:ascii="Times New Roman" w:hAnsi="Times New Roman" w:cs="Times New Roman"/>
          <w:sz w:val="23"/>
          <w:szCs w:val="23"/>
          <w:u w:val="single"/>
        </w:rPr>
        <w:t>N.B.</w:t>
      </w:r>
      <w:r w:rsidRPr="00EB6C87">
        <w:rPr>
          <w:rFonts w:ascii="Times New Roman" w:hAnsi="Times New Roman" w:cs="Times New Roman"/>
          <w:sz w:val="23"/>
          <w:szCs w:val="23"/>
        </w:rPr>
        <w:t> : Ces valises de diagnostic seront testées pour chaque marque et chaque modèle prévu par le constructeur.</w:t>
      </w:r>
    </w:p>
    <w:p w:rsidR="002119EF" w:rsidRPr="00EB6C87" w:rsidRDefault="002119EF" w:rsidP="00EB6C87">
      <w:pPr>
        <w:autoSpaceDE w:val="0"/>
        <w:autoSpaceDN w:val="0"/>
        <w:adjustRightInd w:val="0"/>
        <w:ind w:firstLine="708"/>
        <w:jc w:val="both"/>
        <w:rPr>
          <w:rFonts w:ascii="Times New Roman" w:hAnsi="Times New Roman" w:cs="Times New Roman"/>
          <w:sz w:val="23"/>
          <w:szCs w:val="23"/>
        </w:rPr>
      </w:pPr>
      <w:r w:rsidRPr="00EB6C87">
        <w:rPr>
          <w:rFonts w:ascii="Times New Roman" w:hAnsi="Times New Roman" w:cs="Times New Roman"/>
          <w:sz w:val="23"/>
          <w:szCs w:val="23"/>
        </w:rPr>
        <w:t>j) la formation pendant au moins cinq (05) jours, du personnel de la CUD à l’exploitation et la maintenance de ces équipements ;</w:t>
      </w:r>
    </w:p>
    <w:p w:rsidR="002119EF" w:rsidRPr="00EB6C87" w:rsidRDefault="002119EF" w:rsidP="00EB6C87">
      <w:pPr>
        <w:autoSpaceDE w:val="0"/>
        <w:autoSpaceDN w:val="0"/>
        <w:adjustRightInd w:val="0"/>
        <w:jc w:val="both"/>
        <w:rPr>
          <w:rFonts w:ascii="Times New Roman" w:hAnsi="Times New Roman" w:cs="Times New Roman"/>
          <w:b/>
          <w:i/>
          <w:iCs/>
          <w:sz w:val="23"/>
          <w:szCs w:val="23"/>
          <w:u w:val="single"/>
        </w:rPr>
      </w:pPr>
      <w:r w:rsidRPr="00EB6C87">
        <w:rPr>
          <w:rFonts w:ascii="Times New Roman" w:hAnsi="Times New Roman" w:cs="Times New Roman"/>
          <w:b/>
          <w:i/>
          <w:iCs/>
          <w:sz w:val="23"/>
          <w:szCs w:val="23"/>
          <w:u w:val="single"/>
        </w:rPr>
        <w:t>Documentation technique</w:t>
      </w:r>
    </w:p>
    <w:p w:rsidR="002119EF" w:rsidRPr="00EB6C87" w:rsidRDefault="002119EF" w:rsidP="00EB6C87">
      <w:pPr>
        <w:autoSpaceDE w:val="0"/>
        <w:autoSpaceDN w:val="0"/>
        <w:adjustRightInd w:val="0"/>
        <w:ind w:firstLine="708"/>
        <w:jc w:val="both"/>
        <w:rPr>
          <w:rFonts w:ascii="Times New Roman" w:hAnsi="Times New Roman" w:cs="Times New Roman"/>
          <w:sz w:val="23"/>
          <w:szCs w:val="23"/>
        </w:rPr>
      </w:pPr>
      <w:r w:rsidRPr="00EB6C87">
        <w:rPr>
          <w:rFonts w:ascii="Times New Roman" w:hAnsi="Times New Roman" w:cs="Times New Roman"/>
          <w:sz w:val="23"/>
          <w:szCs w:val="23"/>
        </w:rPr>
        <w:t>La documentation technique devra être fournie en même temps que les équipements et comprendra impérativement :</w:t>
      </w:r>
    </w:p>
    <w:p w:rsidR="002119EF" w:rsidRPr="00EB6C87" w:rsidRDefault="002119EF" w:rsidP="00EB6C87">
      <w:pPr>
        <w:autoSpaceDE w:val="0"/>
        <w:autoSpaceDN w:val="0"/>
        <w:adjustRightInd w:val="0"/>
        <w:ind w:left="426" w:hanging="142"/>
        <w:jc w:val="both"/>
        <w:rPr>
          <w:rFonts w:ascii="Times New Roman" w:hAnsi="Times New Roman" w:cs="Times New Roman"/>
          <w:sz w:val="23"/>
          <w:szCs w:val="23"/>
        </w:rPr>
      </w:pPr>
      <w:r w:rsidRPr="00EB6C87">
        <w:rPr>
          <w:rFonts w:ascii="Times New Roman" w:hAnsi="Times New Roman" w:cs="Times New Roman"/>
          <w:sz w:val="23"/>
          <w:szCs w:val="23"/>
        </w:rPr>
        <w:t>- le manuel d’exploitation en français et en anglais,</w:t>
      </w:r>
    </w:p>
    <w:p w:rsidR="002119EF" w:rsidRPr="00EB6C87" w:rsidRDefault="002119EF" w:rsidP="00EB6C87">
      <w:pPr>
        <w:autoSpaceDE w:val="0"/>
        <w:autoSpaceDN w:val="0"/>
        <w:adjustRightInd w:val="0"/>
        <w:ind w:left="426" w:hanging="142"/>
        <w:jc w:val="both"/>
        <w:rPr>
          <w:rFonts w:ascii="Times New Roman" w:hAnsi="Times New Roman" w:cs="Times New Roman"/>
          <w:sz w:val="23"/>
          <w:szCs w:val="23"/>
        </w:rPr>
      </w:pPr>
      <w:r w:rsidRPr="00EB6C87">
        <w:rPr>
          <w:rFonts w:ascii="Times New Roman" w:hAnsi="Times New Roman" w:cs="Times New Roman"/>
          <w:sz w:val="23"/>
          <w:szCs w:val="23"/>
        </w:rPr>
        <w:t>- le manuel de maintenance en français et en anglais comprenant la description des opérations de vérification (de routine ou exceptionnelles), de calibrage, d'étalonnage et de maintenance de niveau 1 ;</w:t>
      </w:r>
    </w:p>
    <w:p w:rsidR="002119EF" w:rsidRPr="00EB6C87" w:rsidRDefault="002119EF" w:rsidP="00EB6C87">
      <w:pPr>
        <w:autoSpaceDE w:val="0"/>
        <w:autoSpaceDN w:val="0"/>
        <w:adjustRightInd w:val="0"/>
        <w:ind w:left="426" w:hanging="142"/>
        <w:jc w:val="both"/>
        <w:rPr>
          <w:rFonts w:ascii="Times New Roman" w:hAnsi="Times New Roman" w:cs="Times New Roman"/>
          <w:sz w:val="23"/>
          <w:szCs w:val="23"/>
        </w:rPr>
      </w:pPr>
      <w:r w:rsidRPr="00EB6C87">
        <w:rPr>
          <w:rFonts w:ascii="Times New Roman" w:hAnsi="Times New Roman" w:cs="Times New Roman"/>
          <w:sz w:val="23"/>
          <w:szCs w:val="23"/>
        </w:rPr>
        <w:t>- le manuel du constructeur en français et en anglais comprenant les éclatés de toutes les parties mécaniques et tous les schémas de câblages électriques et électroniques avec la liste des pièces constitutives et leurs références ;</w:t>
      </w:r>
    </w:p>
    <w:p w:rsidR="002119EF" w:rsidRPr="00EB6C87" w:rsidRDefault="002119EF" w:rsidP="00EB6C87">
      <w:pPr>
        <w:autoSpaceDE w:val="0"/>
        <w:autoSpaceDN w:val="0"/>
        <w:adjustRightInd w:val="0"/>
        <w:ind w:left="426" w:hanging="142"/>
        <w:jc w:val="both"/>
        <w:rPr>
          <w:rFonts w:ascii="Times New Roman" w:hAnsi="Times New Roman" w:cs="Times New Roman"/>
          <w:sz w:val="23"/>
          <w:szCs w:val="23"/>
        </w:rPr>
      </w:pPr>
      <w:r w:rsidRPr="00EB6C87">
        <w:rPr>
          <w:rFonts w:ascii="Times New Roman" w:hAnsi="Times New Roman" w:cs="Times New Roman"/>
          <w:sz w:val="23"/>
          <w:szCs w:val="23"/>
        </w:rPr>
        <w:t>- la documentation technique en français et en anglais comprenant la nomenclature des pièces détachées permettant de se réapprovisionner chez les fabricants, la liste des fabricants et/ou fournisseurs éventuels de pièces de rechange, les procès-verbaux d'essais ou d'épreuves le cas échéant.</w:t>
      </w:r>
    </w:p>
    <w:p w:rsidR="002119EF" w:rsidRPr="00EB6C87" w:rsidRDefault="002119EF" w:rsidP="00EB6C87">
      <w:pPr>
        <w:autoSpaceDE w:val="0"/>
        <w:autoSpaceDN w:val="0"/>
        <w:adjustRightInd w:val="0"/>
        <w:ind w:left="426" w:hanging="142"/>
        <w:jc w:val="both"/>
        <w:rPr>
          <w:rFonts w:ascii="Times New Roman" w:hAnsi="Times New Roman" w:cs="Times New Roman"/>
          <w:sz w:val="23"/>
          <w:szCs w:val="23"/>
        </w:rPr>
      </w:pPr>
      <w:r w:rsidRPr="00EB6C87">
        <w:rPr>
          <w:rFonts w:ascii="Times New Roman" w:hAnsi="Times New Roman" w:cs="Times New Roman"/>
          <w:sz w:val="23"/>
          <w:szCs w:val="23"/>
        </w:rPr>
        <w:t>- le certificat de garantie du Fabricant ou du Fournisseur.</w:t>
      </w:r>
    </w:p>
    <w:p w:rsidR="002119EF" w:rsidRPr="00EB6C87" w:rsidRDefault="002119EF" w:rsidP="00EB6C87">
      <w:pPr>
        <w:autoSpaceDE w:val="0"/>
        <w:autoSpaceDN w:val="0"/>
        <w:adjustRightInd w:val="0"/>
        <w:ind w:firstLine="708"/>
        <w:jc w:val="both"/>
        <w:rPr>
          <w:rFonts w:ascii="Times New Roman" w:hAnsi="Times New Roman" w:cs="Times New Roman"/>
          <w:sz w:val="23"/>
          <w:szCs w:val="23"/>
        </w:rPr>
      </w:pPr>
      <w:r w:rsidRPr="00EB6C87">
        <w:rPr>
          <w:rFonts w:ascii="Times New Roman" w:hAnsi="Times New Roman" w:cs="Times New Roman"/>
          <w:sz w:val="23"/>
          <w:szCs w:val="23"/>
        </w:rPr>
        <w:t>Tous ces documents seront remis en deux (2) exemplaires en français et en anglais ; y compris une (01) copie numérique sur clé USB.</w:t>
      </w:r>
    </w:p>
    <w:p w:rsidR="002119EF" w:rsidRPr="00EB6C87" w:rsidRDefault="002119EF" w:rsidP="00EB6C87">
      <w:pPr>
        <w:autoSpaceDE w:val="0"/>
        <w:autoSpaceDN w:val="0"/>
        <w:adjustRightInd w:val="0"/>
        <w:spacing w:line="24" w:lineRule="atLeast"/>
        <w:ind w:left="1247" w:right="-39" w:hanging="1247"/>
        <w:jc w:val="both"/>
        <w:rPr>
          <w:rFonts w:ascii="Times New Roman" w:hAnsi="Times New Roman" w:cs="Times New Roman"/>
          <w:b/>
          <w:bCs/>
          <w:color w:val="221F1F"/>
          <w:sz w:val="23"/>
          <w:szCs w:val="23"/>
        </w:rPr>
      </w:pPr>
      <w:r w:rsidRPr="00EB6C87">
        <w:rPr>
          <w:rFonts w:ascii="Times New Roman" w:hAnsi="Times New Roman" w:cs="Times New Roman"/>
          <w:b/>
          <w:bCs/>
          <w:color w:val="221F1F"/>
          <w:sz w:val="23"/>
          <w:szCs w:val="23"/>
        </w:rPr>
        <w:lastRenderedPageBreak/>
        <w:t xml:space="preserve">Article 29 : </w:t>
      </w:r>
      <w:r w:rsidRPr="00EB6C87">
        <w:rPr>
          <w:rFonts w:ascii="Times New Roman" w:hAnsi="Times New Roman" w:cs="Times New Roman"/>
          <w:b/>
          <w:bCs/>
          <w:color w:val="221F1F"/>
          <w:spacing w:val="5"/>
          <w:sz w:val="23"/>
          <w:szCs w:val="23"/>
        </w:rPr>
        <w:t>Servic</w:t>
      </w:r>
      <w:r w:rsidRPr="00EB6C87">
        <w:rPr>
          <w:rFonts w:ascii="Times New Roman" w:hAnsi="Times New Roman" w:cs="Times New Roman"/>
          <w:b/>
          <w:bCs/>
          <w:color w:val="221F1F"/>
          <w:sz w:val="23"/>
          <w:szCs w:val="23"/>
        </w:rPr>
        <w:t xml:space="preserve">e </w:t>
      </w:r>
      <w:r w:rsidRPr="00EB6C87">
        <w:rPr>
          <w:rFonts w:ascii="Times New Roman" w:hAnsi="Times New Roman" w:cs="Times New Roman"/>
          <w:b/>
          <w:bCs/>
          <w:color w:val="221F1F"/>
          <w:spacing w:val="5"/>
          <w:sz w:val="23"/>
          <w:szCs w:val="23"/>
        </w:rPr>
        <w:t>aprè</w:t>
      </w:r>
      <w:r w:rsidRPr="00EB6C87">
        <w:rPr>
          <w:rFonts w:ascii="Times New Roman" w:hAnsi="Times New Roman" w:cs="Times New Roman"/>
          <w:b/>
          <w:bCs/>
          <w:color w:val="221F1F"/>
          <w:sz w:val="23"/>
          <w:szCs w:val="23"/>
        </w:rPr>
        <w:t>s-</w:t>
      </w:r>
      <w:r w:rsidRPr="00EB6C87">
        <w:rPr>
          <w:rFonts w:ascii="Times New Roman" w:hAnsi="Times New Roman" w:cs="Times New Roman"/>
          <w:b/>
          <w:bCs/>
          <w:color w:val="221F1F"/>
          <w:spacing w:val="5"/>
          <w:sz w:val="23"/>
          <w:szCs w:val="23"/>
        </w:rPr>
        <w:t>vent</w:t>
      </w:r>
      <w:r w:rsidRPr="00EB6C87">
        <w:rPr>
          <w:rFonts w:ascii="Times New Roman" w:hAnsi="Times New Roman" w:cs="Times New Roman"/>
          <w:b/>
          <w:bCs/>
          <w:color w:val="221F1F"/>
          <w:sz w:val="23"/>
          <w:szCs w:val="23"/>
        </w:rPr>
        <w:t xml:space="preserve">e </w:t>
      </w:r>
      <w:r w:rsidRPr="00EB6C87">
        <w:rPr>
          <w:rFonts w:ascii="Times New Roman" w:hAnsi="Times New Roman" w:cs="Times New Roman"/>
          <w:b/>
          <w:bCs/>
          <w:color w:val="221F1F"/>
          <w:spacing w:val="5"/>
          <w:sz w:val="23"/>
          <w:szCs w:val="23"/>
        </w:rPr>
        <w:t>e</w:t>
      </w:r>
      <w:r w:rsidRPr="00EB6C87">
        <w:rPr>
          <w:rFonts w:ascii="Times New Roman" w:hAnsi="Times New Roman" w:cs="Times New Roman"/>
          <w:b/>
          <w:bCs/>
          <w:color w:val="221F1F"/>
          <w:sz w:val="23"/>
          <w:szCs w:val="23"/>
        </w:rPr>
        <w:t xml:space="preserve">t </w:t>
      </w:r>
      <w:r w:rsidRPr="00EB6C87">
        <w:rPr>
          <w:rFonts w:ascii="Times New Roman" w:hAnsi="Times New Roman" w:cs="Times New Roman"/>
          <w:b/>
          <w:bCs/>
          <w:color w:val="221F1F"/>
          <w:spacing w:val="5"/>
          <w:sz w:val="23"/>
          <w:szCs w:val="23"/>
        </w:rPr>
        <w:t>consom</w:t>
      </w:r>
      <w:r w:rsidRPr="00EB6C87">
        <w:rPr>
          <w:rFonts w:ascii="Times New Roman" w:hAnsi="Times New Roman" w:cs="Times New Roman"/>
          <w:b/>
          <w:bCs/>
          <w:color w:val="221F1F"/>
          <w:sz w:val="23"/>
          <w:szCs w:val="23"/>
        </w:rPr>
        <w:t>mables</w:t>
      </w:r>
    </w:p>
    <w:p w:rsidR="002119EF" w:rsidRPr="00EB6C87" w:rsidRDefault="002119EF" w:rsidP="00EB6C87">
      <w:pPr>
        <w:autoSpaceDE w:val="0"/>
        <w:autoSpaceDN w:val="0"/>
        <w:adjustRightInd w:val="0"/>
        <w:spacing w:line="24" w:lineRule="atLeast"/>
        <w:ind w:left="1247" w:right="-39" w:hanging="1247"/>
        <w:jc w:val="both"/>
        <w:rPr>
          <w:rFonts w:ascii="Times New Roman" w:hAnsi="Times New Roman" w:cs="Times New Roman"/>
          <w:color w:val="000000"/>
          <w:sz w:val="23"/>
          <w:szCs w:val="23"/>
        </w:rPr>
      </w:pPr>
      <w:r w:rsidRPr="00EB6C87">
        <w:rPr>
          <w:rFonts w:ascii="Times New Roman" w:hAnsi="Times New Roman" w:cs="Times New Roman"/>
          <w:bCs/>
          <w:color w:val="221F1F"/>
          <w:sz w:val="23"/>
          <w:szCs w:val="23"/>
        </w:rPr>
        <w:t>Le service après-vente s’effectuera à la commande du Maître d’Ouvrage.</w:t>
      </w:r>
    </w:p>
    <w:p w:rsidR="002119EF" w:rsidRPr="00EB6C87" w:rsidRDefault="002119EF" w:rsidP="00EB6C87">
      <w:pPr>
        <w:autoSpaceDE w:val="0"/>
        <w:autoSpaceDN w:val="0"/>
        <w:adjustRightInd w:val="0"/>
        <w:spacing w:line="24" w:lineRule="atLeast"/>
        <w:ind w:right="95"/>
        <w:jc w:val="both"/>
        <w:rPr>
          <w:rFonts w:ascii="Times New Roman" w:hAnsi="Times New Roman" w:cs="Times New Roman"/>
          <w:color w:val="000000"/>
          <w:sz w:val="23"/>
          <w:szCs w:val="23"/>
        </w:rPr>
      </w:pPr>
      <w:r w:rsidRPr="00EB6C87">
        <w:rPr>
          <w:rFonts w:ascii="Times New Roman" w:hAnsi="Times New Roman" w:cs="Times New Roman"/>
          <w:color w:val="221F1F"/>
          <w:sz w:val="23"/>
          <w:szCs w:val="23"/>
        </w:rPr>
        <w:t>Le Cocontractant aura à maintenir en République du Cameroun pendant une période d’au moins</w:t>
      </w:r>
      <w:r w:rsidRPr="00EB6C87">
        <w:rPr>
          <w:rFonts w:ascii="Times New Roman" w:hAnsi="Times New Roman" w:cs="Times New Roman"/>
          <w:color w:val="221F1F"/>
          <w:spacing w:val="1"/>
          <w:sz w:val="23"/>
          <w:szCs w:val="23"/>
        </w:rPr>
        <w:t xml:space="preserve"> deux (02) </w:t>
      </w:r>
      <w:r w:rsidRPr="00EB6C87">
        <w:rPr>
          <w:rFonts w:ascii="Times New Roman" w:hAnsi="Times New Roman" w:cs="Times New Roman"/>
          <w:color w:val="221F1F"/>
          <w:sz w:val="23"/>
          <w:szCs w:val="23"/>
        </w:rPr>
        <w:t>ans à compter de la date de réception définitive</w:t>
      </w:r>
      <w:r w:rsidR="00F93BDD" w:rsidRPr="00EB6C87">
        <w:rPr>
          <w:rFonts w:ascii="Times New Roman" w:hAnsi="Times New Roman" w:cs="Times New Roman"/>
          <w:color w:val="221F1F"/>
          <w:sz w:val="23"/>
          <w:szCs w:val="23"/>
        </w:rPr>
        <w:t xml:space="preserve"> </w:t>
      </w:r>
      <w:r w:rsidRPr="00EB6C87">
        <w:rPr>
          <w:rFonts w:ascii="Times New Roman" w:hAnsi="Times New Roman" w:cs="Times New Roman"/>
          <w:color w:val="221F1F"/>
          <w:sz w:val="23"/>
          <w:szCs w:val="23"/>
        </w:rPr>
        <w:t>:</w:t>
      </w:r>
    </w:p>
    <w:p w:rsidR="002119EF" w:rsidRPr="00EB6C87" w:rsidRDefault="002119EF" w:rsidP="00EB6C87">
      <w:pPr>
        <w:pStyle w:val="Paragraphedeliste"/>
        <w:numPr>
          <w:ilvl w:val="0"/>
          <w:numId w:val="11"/>
        </w:numPr>
        <w:autoSpaceDE w:val="0"/>
        <w:autoSpaceDN w:val="0"/>
        <w:adjustRightInd w:val="0"/>
        <w:spacing w:after="0" w:line="24" w:lineRule="atLeast"/>
        <w:ind w:right="-20"/>
        <w:jc w:val="both"/>
        <w:rPr>
          <w:rFonts w:ascii="Times New Roman" w:hAnsi="Times New Roman"/>
          <w:color w:val="000000"/>
          <w:sz w:val="23"/>
          <w:szCs w:val="23"/>
        </w:rPr>
      </w:pPr>
      <w:r w:rsidRPr="00EB6C87">
        <w:rPr>
          <w:rFonts w:ascii="Times New Roman" w:hAnsi="Times New Roman"/>
          <w:iCs/>
          <w:color w:val="221F1F"/>
          <w:sz w:val="23"/>
          <w:szCs w:val="23"/>
        </w:rPr>
        <w:t>Un représentant permanent dûment mandaté;</w:t>
      </w:r>
    </w:p>
    <w:p w:rsidR="002119EF" w:rsidRPr="00EB6C87" w:rsidRDefault="002119EF" w:rsidP="00EB6C87">
      <w:pPr>
        <w:numPr>
          <w:ilvl w:val="0"/>
          <w:numId w:val="11"/>
        </w:numPr>
        <w:autoSpaceDE w:val="0"/>
        <w:autoSpaceDN w:val="0"/>
        <w:adjustRightInd w:val="0"/>
        <w:spacing w:after="0" w:line="24" w:lineRule="atLeast"/>
        <w:ind w:right="-20"/>
        <w:jc w:val="both"/>
        <w:rPr>
          <w:rFonts w:ascii="Times New Roman" w:hAnsi="Times New Roman" w:cs="Times New Roman"/>
          <w:color w:val="000000"/>
          <w:sz w:val="23"/>
          <w:szCs w:val="23"/>
        </w:rPr>
      </w:pPr>
      <w:r w:rsidRPr="00EB6C87">
        <w:rPr>
          <w:rFonts w:ascii="Times New Roman" w:hAnsi="Times New Roman" w:cs="Times New Roman"/>
          <w:iCs/>
          <w:color w:val="221F1F"/>
          <w:sz w:val="23"/>
          <w:szCs w:val="23"/>
        </w:rPr>
        <w:t>Des ateliers de réparation avec une boutique de distribution des pièces de rechange</w:t>
      </w:r>
      <w:r w:rsidR="00F93BDD" w:rsidRPr="00EB6C87">
        <w:rPr>
          <w:rFonts w:ascii="Times New Roman" w:hAnsi="Times New Roman" w:cs="Times New Roman"/>
          <w:iCs/>
          <w:color w:val="221F1F"/>
          <w:sz w:val="23"/>
          <w:szCs w:val="23"/>
        </w:rPr>
        <w:t xml:space="preserve"> </w:t>
      </w:r>
      <w:r w:rsidRPr="00EB6C87">
        <w:rPr>
          <w:rFonts w:ascii="Times New Roman" w:hAnsi="Times New Roman" w:cs="Times New Roman"/>
          <w:iCs/>
          <w:color w:val="221F1F"/>
          <w:sz w:val="23"/>
          <w:szCs w:val="23"/>
        </w:rPr>
        <w:t>;</w:t>
      </w:r>
    </w:p>
    <w:p w:rsidR="002119EF" w:rsidRPr="00EB6C87" w:rsidRDefault="002119EF" w:rsidP="00EB6C87">
      <w:pPr>
        <w:numPr>
          <w:ilvl w:val="0"/>
          <w:numId w:val="11"/>
        </w:numPr>
        <w:autoSpaceDE w:val="0"/>
        <w:autoSpaceDN w:val="0"/>
        <w:adjustRightInd w:val="0"/>
        <w:spacing w:after="0" w:line="24" w:lineRule="atLeast"/>
        <w:ind w:right="95"/>
        <w:jc w:val="both"/>
        <w:rPr>
          <w:rFonts w:ascii="Times New Roman" w:hAnsi="Times New Roman" w:cs="Times New Roman"/>
          <w:color w:val="000000"/>
          <w:sz w:val="23"/>
          <w:szCs w:val="23"/>
        </w:rPr>
      </w:pPr>
      <w:r w:rsidRPr="00EB6C87">
        <w:rPr>
          <w:rFonts w:ascii="Times New Roman" w:hAnsi="Times New Roman" w:cs="Times New Roman"/>
          <w:iCs/>
          <w:color w:val="221F1F"/>
          <w:sz w:val="23"/>
          <w:szCs w:val="23"/>
        </w:rPr>
        <w:t>Un personnel qualifié capable d’assurer toutes les réparations nécessaires au bon fonctionnement de l’équipement et ou accessoires qu’il a fournis</w:t>
      </w:r>
      <w:r w:rsidR="00F93BDD" w:rsidRPr="00EB6C87">
        <w:rPr>
          <w:rFonts w:ascii="Times New Roman" w:hAnsi="Times New Roman" w:cs="Times New Roman"/>
          <w:iCs/>
          <w:color w:val="221F1F"/>
          <w:sz w:val="23"/>
          <w:szCs w:val="23"/>
        </w:rPr>
        <w:t xml:space="preserve"> </w:t>
      </w:r>
      <w:r w:rsidRPr="00EB6C87">
        <w:rPr>
          <w:rFonts w:ascii="Times New Roman" w:hAnsi="Times New Roman" w:cs="Times New Roman"/>
          <w:iCs/>
          <w:color w:val="221F1F"/>
          <w:sz w:val="23"/>
          <w:szCs w:val="23"/>
        </w:rPr>
        <w:t>;</w:t>
      </w:r>
    </w:p>
    <w:p w:rsidR="002119EF" w:rsidRPr="00EB6C87" w:rsidRDefault="002119EF" w:rsidP="00EB6C87">
      <w:pPr>
        <w:numPr>
          <w:ilvl w:val="0"/>
          <w:numId w:val="11"/>
        </w:numPr>
        <w:autoSpaceDE w:val="0"/>
        <w:autoSpaceDN w:val="0"/>
        <w:adjustRightInd w:val="0"/>
        <w:spacing w:after="0" w:line="24" w:lineRule="atLeast"/>
        <w:ind w:right="-20"/>
        <w:jc w:val="both"/>
        <w:rPr>
          <w:rFonts w:ascii="Times New Roman" w:hAnsi="Times New Roman" w:cs="Times New Roman"/>
          <w:color w:val="000000"/>
          <w:sz w:val="23"/>
          <w:szCs w:val="23"/>
        </w:rPr>
      </w:pPr>
      <w:r w:rsidRPr="00EB6C87">
        <w:rPr>
          <w:rFonts w:ascii="Times New Roman" w:hAnsi="Times New Roman" w:cs="Times New Roman"/>
          <w:iCs/>
          <w:color w:val="221F1F"/>
          <w:sz w:val="23"/>
          <w:szCs w:val="23"/>
        </w:rPr>
        <w:t>Un stock suffisant de pièces de rechange.</w:t>
      </w:r>
    </w:p>
    <w:p w:rsidR="002119EF" w:rsidRPr="00EB6C87" w:rsidRDefault="002119EF" w:rsidP="00EB6C87">
      <w:pPr>
        <w:autoSpaceDE w:val="0"/>
        <w:autoSpaceDN w:val="0"/>
        <w:adjustRightInd w:val="0"/>
        <w:spacing w:before="44" w:line="24" w:lineRule="atLeast"/>
        <w:ind w:right="-20"/>
        <w:jc w:val="both"/>
        <w:rPr>
          <w:rFonts w:ascii="Times New Roman" w:hAnsi="Times New Roman" w:cs="Times New Roman"/>
          <w:b/>
          <w:bCs/>
          <w:color w:val="221F1F"/>
          <w:sz w:val="23"/>
          <w:szCs w:val="23"/>
        </w:rPr>
      </w:pPr>
    </w:p>
    <w:p w:rsidR="002119EF" w:rsidRPr="00EB6C87" w:rsidRDefault="002119EF" w:rsidP="00EB6C87">
      <w:pPr>
        <w:autoSpaceDE w:val="0"/>
        <w:autoSpaceDN w:val="0"/>
        <w:adjustRightInd w:val="0"/>
        <w:spacing w:before="44" w:line="24" w:lineRule="atLeast"/>
        <w:ind w:right="-20"/>
        <w:jc w:val="both"/>
        <w:rPr>
          <w:rFonts w:ascii="Times New Roman" w:hAnsi="Times New Roman" w:cs="Times New Roman"/>
          <w:color w:val="000000"/>
          <w:sz w:val="23"/>
          <w:szCs w:val="23"/>
        </w:rPr>
      </w:pPr>
      <w:r w:rsidRPr="00EB6C87">
        <w:rPr>
          <w:rFonts w:ascii="Times New Roman" w:hAnsi="Times New Roman" w:cs="Times New Roman"/>
          <w:b/>
          <w:bCs/>
          <w:color w:val="221F1F"/>
          <w:sz w:val="23"/>
          <w:szCs w:val="23"/>
        </w:rPr>
        <w:t>Chapitre IV : De la réception</w:t>
      </w:r>
    </w:p>
    <w:p w:rsidR="002119EF" w:rsidRPr="00EB6C87" w:rsidRDefault="002119EF" w:rsidP="00EB6C87">
      <w:pPr>
        <w:autoSpaceDE w:val="0"/>
        <w:autoSpaceDN w:val="0"/>
        <w:adjustRightInd w:val="0"/>
        <w:spacing w:line="24" w:lineRule="atLeast"/>
        <w:ind w:left="298" w:right="-20"/>
        <w:jc w:val="both"/>
        <w:rPr>
          <w:rFonts w:ascii="Times New Roman" w:hAnsi="Times New Roman" w:cs="Times New Roman"/>
          <w:color w:val="000000"/>
          <w:sz w:val="23"/>
          <w:szCs w:val="23"/>
        </w:rPr>
      </w:pPr>
    </w:p>
    <w:p w:rsidR="002119EF" w:rsidRPr="00EB6C87" w:rsidRDefault="002119EF" w:rsidP="00EB6C87">
      <w:pPr>
        <w:tabs>
          <w:tab w:val="left" w:pos="2820"/>
          <w:tab w:val="left" w:pos="3180"/>
          <w:tab w:val="left" w:pos="4160"/>
          <w:tab w:val="left" w:pos="5000"/>
        </w:tabs>
        <w:autoSpaceDE w:val="0"/>
        <w:autoSpaceDN w:val="0"/>
        <w:adjustRightInd w:val="0"/>
        <w:spacing w:line="24" w:lineRule="atLeast"/>
        <w:ind w:left="107" w:right="-149"/>
        <w:jc w:val="both"/>
        <w:rPr>
          <w:rFonts w:ascii="Times New Roman" w:hAnsi="Times New Roman" w:cs="Times New Roman"/>
          <w:color w:val="000000"/>
          <w:sz w:val="23"/>
          <w:szCs w:val="23"/>
        </w:rPr>
      </w:pPr>
      <w:r w:rsidRPr="00EB6C87">
        <w:rPr>
          <w:rFonts w:ascii="Times New Roman" w:hAnsi="Times New Roman" w:cs="Times New Roman"/>
          <w:b/>
          <w:bCs/>
          <w:color w:val="221F1F"/>
          <w:sz w:val="23"/>
          <w:szCs w:val="23"/>
        </w:rPr>
        <w:t xml:space="preserve">Article 30 : </w:t>
      </w:r>
      <w:r w:rsidRPr="00EB6C87">
        <w:rPr>
          <w:rFonts w:ascii="Times New Roman" w:hAnsi="Times New Roman" w:cs="Times New Roman"/>
          <w:b/>
          <w:bCs/>
          <w:color w:val="221F1F"/>
          <w:spacing w:val="5"/>
          <w:sz w:val="23"/>
          <w:szCs w:val="23"/>
        </w:rPr>
        <w:t>Document</w:t>
      </w:r>
      <w:r w:rsidRPr="00EB6C87">
        <w:rPr>
          <w:rFonts w:ascii="Times New Roman" w:hAnsi="Times New Roman" w:cs="Times New Roman"/>
          <w:b/>
          <w:bCs/>
          <w:color w:val="221F1F"/>
          <w:sz w:val="23"/>
          <w:szCs w:val="23"/>
        </w:rPr>
        <w:t xml:space="preserve">s à </w:t>
      </w:r>
      <w:r w:rsidRPr="00EB6C87">
        <w:rPr>
          <w:rFonts w:ascii="Times New Roman" w:hAnsi="Times New Roman" w:cs="Times New Roman"/>
          <w:b/>
          <w:bCs/>
          <w:color w:val="221F1F"/>
          <w:spacing w:val="5"/>
          <w:sz w:val="23"/>
          <w:szCs w:val="23"/>
        </w:rPr>
        <w:t>fourni</w:t>
      </w:r>
      <w:r w:rsidRPr="00EB6C87">
        <w:rPr>
          <w:rFonts w:ascii="Times New Roman" w:hAnsi="Times New Roman" w:cs="Times New Roman"/>
          <w:b/>
          <w:bCs/>
          <w:color w:val="221F1F"/>
          <w:sz w:val="23"/>
          <w:szCs w:val="23"/>
        </w:rPr>
        <w:t xml:space="preserve">r </w:t>
      </w:r>
      <w:r w:rsidRPr="00EB6C87">
        <w:rPr>
          <w:rFonts w:ascii="Times New Roman" w:hAnsi="Times New Roman" w:cs="Times New Roman"/>
          <w:b/>
          <w:bCs/>
          <w:color w:val="221F1F"/>
          <w:spacing w:val="5"/>
          <w:sz w:val="23"/>
          <w:szCs w:val="23"/>
        </w:rPr>
        <w:t>avan</w:t>
      </w:r>
      <w:r w:rsidRPr="00EB6C87">
        <w:rPr>
          <w:rFonts w:ascii="Times New Roman" w:hAnsi="Times New Roman" w:cs="Times New Roman"/>
          <w:b/>
          <w:bCs/>
          <w:color w:val="221F1F"/>
          <w:sz w:val="23"/>
          <w:szCs w:val="23"/>
        </w:rPr>
        <w:t xml:space="preserve">t </w:t>
      </w:r>
      <w:r w:rsidRPr="00EB6C87">
        <w:rPr>
          <w:rFonts w:ascii="Times New Roman" w:hAnsi="Times New Roman" w:cs="Times New Roman"/>
          <w:b/>
          <w:bCs/>
          <w:color w:val="221F1F"/>
          <w:spacing w:val="5"/>
          <w:sz w:val="23"/>
          <w:szCs w:val="23"/>
        </w:rPr>
        <w:t xml:space="preserve">la </w:t>
      </w:r>
      <w:r w:rsidRPr="00EB6C87">
        <w:rPr>
          <w:rFonts w:ascii="Times New Roman" w:hAnsi="Times New Roman" w:cs="Times New Roman"/>
          <w:b/>
          <w:bCs/>
          <w:color w:val="221F1F"/>
          <w:sz w:val="23"/>
          <w:szCs w:val="23"/>
        </w:rPr>
        <w:t>réception technique</w:t>
      </w:r>
    </w:p>
    <w:p w:rsidR="002119EF" w:rsidRPr="00EB6C87" w:rsidRDefault="002119EF" w:rsidP="00EB6C87">
      <w:pPr>
        <w:autoSpaceDE w:val="0"/>
        <w:autoSpaceDN w:val="0"/>
        <w:adjustRightInd w:val="0"/>
        <w:spacing w:line="24" w:lineRule="atLeast"/>
        <w:ind w:left="107" w:right="-15"/>
        <w:jc w:val="both"/>
        <w:rPr>
          <w:rFonts w:ascii="Times New Roman" w:hAnsi="Times New Roman" w:cs="Times New Roman"/>
          <w:color w:val="000000"/>
          <w:sz w:val="23"/>
          <w:szCs w:val="23"/>
        </w:rPr>
      </w:pPr>
      <w:r w:rsidRPr="00EB6C87">
        <w:rPr>
          <w:rFonts w:ascii="Times New Roman" w:hAnsi="Times New Roman" w:cs="Times New Roman"/>
          <w:color w:val="221F1F"/>
          <w:sz w:val="23"/>
          <w:szCs w:val="23"/>
        </w:rPr>
        <w:t>Le Cocontractant devra dans un délai de dix</w:t>
      </w:r>
      <w:r w:rsidR="00F93BDD" w:rsidRPr="00EB6C87">
        <w:rPr>
          <w:rFonts w:ascii="Times New Roman" w:hAnsi="Times New Roman" w:cs="Times New Roman"/>
          <w:color w:val="221F1F"/>
          <w:sz w:val="23"/>
          <w:szCs w:val="23"/>
        </w:rPr>
        <w:t xml:space="preserve"> </w:t>
      </w:r>
      <w:r w:rsidRPr="00EB6C87">
        <w:rPr>
          <w:rFonts w:ascii="Times New Roman" w:hAnsi="Times New Roman" w:cs="Times New Roman"/>
          <w:color w:val="221F1F"/>
          <w:sz w:val="23"/>
          <w:szCs w:val="23"/>
        </w:rPr>
        <w:t>(10) jours au moins avant la réception provisoire transmettre au Maître d’Ouvrage les documents suivants</w:t>
      </w:r>
      <w:r w:rsidRPr="00EB6C87">
        <w:rPr>
          <w:rFonts w:ascii="Times New Roman" w:hAnsi="Times New Roman" w:cs="Times New Roman"/>
          <w:color w:val="221F1F"/>
          <w:spacing w:val="-6"/>
          <w:sz w:val="23"/>
          <w:szCs w:val="23"/>
        </w:rPr>
        <w:t> </w:t>
      </w:r>
      <w:r w:rsidRPr="00EB6C87">
        <w:rPr>
          <w:rFonts w:ascii="Times New Roman" w:hAnsi="Times New Roman" w:cs="Times New Roman"/>
          <w:i/>
          <w:iCs/>
          <w:color w:val="221F1F"/>
          <w:sz w:val="23"/>
          <w:szCs w:val="23"/>
        </w:rPr>
        <w:t>:</w:t>
      </w:r>
    </w:p>
    <w:p w:rsidR="002119EF" w:rsidRPr="00EB6C87" w:rsidRDefault="002119EF" w:rsidP="00EB6C87">
      <w:pPr>
        <w:autoSpaceDE w:val="0"/>
        <w:autoSpaceDN w:val="0"/>
        <w:adjustRightInd w:val="0"/>
        <w:spacing w:line="24" w:lineRule="atLeast"/>
        <w:ind w:left="709" w:right="-15" w:hanging="142"/>
        <w:jc w:val="both"/>
        <w:rPr>
          <w:rFonts w:ascii="Times New Roman" w:hAnsi="Times New Roman" w:cs="Times New Roman"/>
          <w:color w:val="000000"/>
          <w:sz w:val="23"/>
          <w:szCs w:val="23"/>
        </w:rPr>
      </w:pPr>
      <w:r w:rsidRPr="00EB6C87">
        <w:rPr>
          <w:rFonts w:ascii="Times New Roman" w:hAnsi="Times New Roman" w:cs="Times New Roman"/>
          <w:i/>
          <w:iCs/>
          <w:color w:val="221F1F"/>
          <w:sz w:val="23"/>
          <w:szCs w:val="23"/>
        </w:rPr>
        <w:t>- Copie de la facture du Cocontractant décrivant les fournitures indiquant leurs quantités, leur prix et le montant total</w:t>
      </w:r>
    </w:p>
    <w:p w:rsidR="002119EF" w:rsidRPr="00EB6C87" w:rsidRDefault="002119EF" w:rsidP="00EB6C87">
      <w:pPr>
        <w:autoSpaceDE w:val="0"/>
        <w:autoSpaceDN w:val="0"/>
        <w:adjustRightInd w:val="0"/>
        <w:spacing w:line="24" w:lineRule="atLeast"/>
        <w:ind w:left="709" w:right="-20" w:hanging="142"/>
        <w:jc w:val="both"/>
        <w:rPr>
          <w:rFonts w:ascii="Times New Roman" w:hAnsi="Times New Roman" w:cs="Times New Roman"/>
          <w:color w:val="000000"/>
          <w:sz w:val="23"/>
          <w:szCs w:val="23"/>
        </w:rPr>
      </w:pPr>
      <w:r w:rsidRPr="00EB6C87">
        <w:rPr>
          <w:rFonts w:ascii="Times New Roman" w:hAnsi="Times New Roman" w:cs="Times New Roman"/>
          <w:i/>
          <w:iCs/>
          <w:color w:val="221F1F"/>
          <w:sz w:val="23"/>
          <w:szCs w:val="23"/>
        </w:rPr>
        <w:t>- Notification de la livraison ;</w:t>
      </w:r>
    </w:p>
    <w:p w:rsidR="002119EF" w:rsidRPr="00EB6C87" w:rsidRDefault="002119EF" w:rsidP="00EB6C87">
      <w:pPr>
        <w:autoSpaceDE w:val="0"/>
        <w:autoSpaceDN w:val="0"/>
        <w:adjustRightInd w:val="0"/>
        <w:spacing w:line="24" w:lineRule="atLeast"/>
        <w:ind w:left="709" w:right="-117" w:hanging="142"/>
        <w:jc w:val="both"/>
        <w:rPr>
          <w:rFonts w:ascii="Times New Roman" w:hAnsi="Times New Roman" w:cs="Times New Roman"/>
          <w:color w:val="000000"/>
          <w:sz w:val="23"/>
          <w:szCs w:val="23"/>
        </w:rPr>
      </w:pPr>
      <w:r w:rsidRPr="00EB6C87">
        <w:rPr>
          <w:rFonts w:ascii="Times New Roman" w:hAnsi="Times New Roman" w:cs="Times New Roman"/>
          <w:i/>
          <w:iCs/>
          <w:color w:val="221F1F"/>
          <w:sz w:val="23"/>
          <w:szCs w:val="23"/>
        </w:rPr>
        <w:t>- Certificat de garantie du fabriquant ou du cocontractant ;</w:t>
      </w:r>
    </w:p>
    <w:p w:rsidR="002119EF" w:rsidRPr="00EB6C87" w:rsidRDefault="002119EF" w:rsidP="00EB6C87">
      <w:pPr>
        <w:autoSpaceDE w:val="0"/>
        <w:autoSpaceDN w:val="0"/>
        <w:adjustRightInd w:val="0"/>
        <w:spacing w:line="24" w:lineRule="atLeast"/>
        <w:ind w:left="709" w:right="-20" w:hanging="142"/>
        <w:jc w:val="both"/>
        <w:rPr>
          <w:rFonts w:ascii="Times New Roman" w:hAnsi="Times New Roman" w:cs="Times New Roman"/>
          <w:i/>
          <w:iCs/>
          <w:color w:val="221F1F"/>
          <w:sz w:val="23"/>
          <w:szCs w:val="23"/>
        </w:rPr>
      </w:pPr>
      <w:r w:rsidRPr="00EB6C87">
        <w:rPr>
          <w:rFonts w:ascii="Times New Roman" w:hAnsi="Times New Roman" w:cs="Times New Roman"/>
          <w:i/>
          <w:iCs/>
          <w:color w:val="221F1F"/>
          <w:sz w:val="23"/>
          <w:szCs w:val="23"/>
        </w:rPr>
        <w:t>- Certificat d’origine ;</w:t>
      </w:r>
    </w:p>
    <w:p w:rsidR="002119EF" w:rsidRPr="00EB6C87" w:rsidRDefault="002119EF" w:rsidP="00EB6C87">
      <w:pPr>
        <w:autoSpaceDE w:val="0"/>
        <w:autoSpaceDN w:val="0"/>
        <w:adjustRightInd w:val="0"/>
        <w:spacing w:line="24" w:lineRule="atLeast"/>
        <w:ind w:left="709" w:right="-20" w:hanging="142"/>
        <w:jc w:val="both"/>
        <w:rPr>
          <w:rFonts w:ascii="Times New Roman" w:hAnsi="Times New Roman" w:cs="Times New Roman"/>
          <w:i/>
          <w:iCs/>
          <w:color w:val="221F1F"/>
          <w:sz w:val="23"/>
          <w:szCs w:val="23"/>
        </w:rPr>
      </w:pPr>
      <w:r w:rsidRPr="00EB6C87">
        <w:rPr>
          <w:rFonts w:ascii="Times New Roman" w:hAnsi="Times New Roman" w:cs="Times New Roman"/>
          <w:i/>
          <w:iCs/>
          <w:color w:val="221F1F"/>
          <w:sz w:val="23"/>
          <w:szCs w:val="23"/>
        </w:rPr>
        <w:t>- Cartes grises et plaques d’immatriculation ;</w:t>
      </w:r>
    </w:p>
    <w:p w:rsidR="002119EF" w:rsidRPr="00EB6C87" w:rsidRDefault="002119EF" w:rsidP="00EB6C87">
      <w:pPr>
        <w:autoSpaceDE w:val="0"/>
        <w:autoSpaceDN w:val="0"/>
        <w:adjustRightInd w:val="0"/>
        <w:spacing w:line="24" w:lineRule="atLeast"/>
        <w:ind w:left="709" w:right="-20" w:hanging="142"/>
        <w:jc w:val="both"/>
        <w:rPr>
          <w:rFonts w:ascii="Times New Roman" w:hAnsi="Times New Roman" w:cs="Times New Roman"/>
          <w:color w:val="000000"/>
          <w:sz w:val="23"/>
          <w:szCs w:val="23"/>
        </w:rPr>
      </w:pPr>
      <w:r w:rsidRPr="00EB6C87">
        <w:rPr>
          <w:rFonts w:ascii="Times New Roman" w:hAnsi="Times New Roman" w:cs="Times New Roman"/>
          <w:i/>
          <w:iCs/>
          <w:color w:val="221F1F"/>
          <w:sz w:val="23"/>
          <w:szCs w:val="23"/>
        </w:rPr>
        <w:t>- Une police d’assurance tout risque pour un an.</w:t>
      </w:r>
    </w:p>
    <w:p w:rsidR="002119EF" w:rsidRPr="00EB6C87" w:rsidRDefault="002119EF" w:rsidP="00EB6C87">
      <w:pPr>
        <w:autoSpaceDE w:val="0"/>
        <w:autoSpaceDN w:val="0"/>
        <w:adjustRightInd w:val="0"/>
        <w:spacing w:line="24" w:lineRule="atLeast"/>
        <w:ind w:left="107" w:right="-20"/>
        <w:jc w:val="both"/>
        <w:rPr>
          <w:rFonts w:ascii="Times New Roman" w:hAnsi="Times New Roman" w:cs="Times New Roman"/>
          <w:color w:val="000000"/>
          <w:sz w:val="23"/>
          <w:szCs w:val="23"/>
        </w:rPr>
      </w:pPr>
      <w:r w:rsidRPr="00EB6C87">
        <w:rPr>
          <w:rFonts w:ascii="Times New Roman" w:hAnsi="Times New Roman" w:cs="Times New Roman"/>
          <w:b/>
          <w:bCs/>
          <w:color w:val="221F1F"/>
          <w:sz w:val="23"/>
          <w:szCs w:val="23"/>
        </w:rPr>
        <w:t>Article 31 : Réception provisoire</w:t>
      </w:r>
    </w:p>
    <w:p w:rsidR="002119EF" w:rsidRPr="00EB6C87" w:rsidRDefault="002119EF" w:rsidP="00EB6C87">
      <w:pPr>
        <w:tabs>
          <w:tab w:val="left" w:pos="880"/>
          <w:tab w:val="left" w:pos="1260"/>
          <w:tab w:val="left" w:pos="2400"/>
          <w:tab w:val="left" w:pos="3660"/>
          <w:tab w:val="left" w:pos="4040"/>
        </w:tabs>
        <w:autoSpaceDE w:val="0"/>
        <w:autoSpaceDN w:val="0"/>
        <w:adjustRightInd w:val="0"/>
        <w:spacing w:line="24" w:lineRule="atLeast"/>
        <w:ind w:left="107" w:right="-19"/>
        <w:jc w:val="both"/>
        <w:rPr>
          <w:rFonts w:ascii="Times New Roman" w:hAnsi="Times New Roman" w:cs="Times New Roman"/>
          <w:color w:val="000000"/>
          <w:sz w:val="23"/>
          <w:szCs w:val="23"/>
        </w:rPr>
      </w:pPr>
      <w:r w:rsidRPr="00EB6C87">
        <w:rPr>
          <w:rFonts w:ascii="Times New Roman" w:hAnsi="Times New Roman" w:cs="Times New Roman"/>
          <w:color w:val="221F1F"/>
          <w:spacing w:val="5"/>
          <w:sz w:val="23"/>
          <w:szCs w:val="23"/>
        </w:rPr>
        <w:t>Avan</w:t>
      </w:r>
      <w:r w:rsidRPr="00EB6C87">
        <w:rPr>
          <w:rFonts w:ascii="Times New Roman" w:hAnsi="Times New Roman" w:cs="Times New Roman"/>
          <w:color w:val="221F1F"/>
          <w:sz w:val="23"/>
          <w:szCs w:val="23"/>
        </w:rPr>
        <w:t xml:space="preserve">t </w:t>
      </w:r>
      <w:r w:rsidRPr="00EB6C87">
        <w:rPr>
          <w:rFonts w:ascii="Times New Roman" w:hAnsi="Times New Roman" w:cs="Times New Roman"/>
          <w:color w:val="221F1F"/>
          <w:spacing w:val="5"/>
          <w:sz w:val="23"/>
          <w:szCs w:val="23"/>
        </w:rPr>
        <w:t>l</w:t>
      </w:r>
      <w:r w:rsidRPr="00EB6C87">
        <w:rPr>
          <w:rFonts w:ascii="Times New Roman" w:hAnsi="Times New Roman" w:cs="Times New Roman"/>
          <w:color w:val="221F1F"/>
          <w:sz w:val="23"/>
          <w:szCs w:val="23"/>
        </w:rPr>
        <w:t xml:space="preserve">a </w:t>
      </w:r>
      <w:r w:rsidRPr="00EB6C87">
        <w:rPr>
          <w:rFonts w:ascii="Times New Roman" w:hAnsi="Times New Roman" w:cs="Times New Roman"/>
          <w:color w:val="221F1F"/>
          <w:spacing w:val="5"/>
          <w:sz w:val="23"/>
          <w:szCs w:val="23"/>
        </w:rPr>
        <w:t>réceptio</w:t>
      </w:r>
      <w:r w:rsidRPr="00EB6C87">
        <w:rPr>
          <w:rFonts w:ascii="Times New Roman" w:hAnsi="Times New Roman" w:cs="Times New Roman"/>
          <w:color w:val="221F1F"/>
          <w:sz w:val="23"/>
          <w:szCs w:val="23"/>
        </w:rPr>
        <w:t xml:space="preserve">n </w:t>
      </w:r>
      <w:r w:rsidRPr="00EB6C87">
        <w:rPr>
          <w:rFonts w:ascii="Times New Roman" w:hAnsi="Times New Roman" w:cs="Times New Roman"/>
          <w:color w:val="221F1F"/>
          <w:spacing w:val="5"/>
          <w:sz w:val="23"/>
          <w:szCs w:val="23"/>
        </w:rPr>
        <w:t>provisoire</w:t>
      </w:r>
      <w:r w:rsidRPr="00EB6C87">
        <w:rPr>
          <w:rFonts w:ascii="Times New Roman" w:hAnsi="Times New Roman" w:cs="Times New Roman"/>
          <w:color w:val="221F1F"/>
          <w:sz w:val="23"/>
          <w:szCs w:val="23"/>
        </w:rPr>
        <w:t xml:space="preserve">, </w:t>
      </w:r>
      <w:r w:rsidRPr="00EB6C87">
        <w:rPr>
          <w:rFonts w:ascii="Times New Roman" w:hAnsi="Times New Roman" w:cs="Times New Roman"/>
          <w:color w:val="221F1F"/>
          <w:spacing w:val="5"/>
          <w:sz w:val="23"/>
          <w:szCs w:val="23"/>
        </w:rPr>
        <w:t>l</w:t>
      </w:r>
      <w:r w:rsidRPr="00EB6C87">
        <w:rPr>
          <w:rFonts w:ascii="Times New Roman" w:hAnsi="Times New Roman" w:cs="Times New Roman"/>
          <w:color w:val="221F1F"/>
          <w:sz w:val="23"/>
          <w:szCs w:val="23"/>
        </w:rPr>
        <w:t xml:space="preserve">e </w:t>
      </w:r>
      <w:r w:rsidRPr="00EB6C87">
        <w:rPr>
          <w:rFonts w:ascii="Times New Roman" w:hAnsi="Times New Roman" w:cs="Times New Roman"/>
          <w:color w:val="221F1F"/>
          <w:spacing w:val="5"/>
          <w:sz w:val="23"/>
          <w:szCs w:val="23"/>
        </w:rPr>
        <w:t xml:space="preserve">cocontractant </w:t>
      </w:r>
      <w:r w:rsidRPr="00EB6C87">
        <w:rPr>
          <w:rFonts w:ascii="Times New Roman" w:hAnsi="Times New Roman" w:cs="Times New Roman"/>
          <w:color w:val="221F1F"/>
          <w:sz w:val="23"/>
          <w:szCs w:val="23"/>
        </w:rPr>
        <w:t xml:space="preserve">demande par écrit au Chef de service avec copie à </w:t>
      </w:r>
      <w:r w:rsidRPr="00EB6C87">
        <w:rPr>
          <w:rFonts w:ascii="Times New Roman" w:hAnsi="Times New Roman" w:cs="Times New Roman"/>
          <w:color w:val="221F1F"/>
          <w:spacing w:val="3"/>
          <w:sz w:val="23"/>
          <w:szCs w:val="23"/>
        </w:rPr>
        <w:t>l’ingénieur</w:t>
      </w:r>
      <w:r w:rsidRPr="00EB6C87">
        <w:rPr>
          <w:rFonts w:ascii="Times New Roman" w:hAnsi="Times New Roman" w:cs="Times New Roman"/>
          <w:color w:val="221F1F"/>
          <w:sz w:val="23"/>
          <w:szCs w:val="23"/>
        </w:rPr>
        <w:t xml:space="preserve">, </w:t>
      </w:r>
      <w:r w:rsidRPr="00EB6C87">
        <w:rPr>
          <w:rFonts w:ascii="Times New Roman" w:hAnsi="Times New Roman" w:cs="Times New Roman"/>
          <w:color w:val="221F1F"/>
          <w:spacing w:val="3"/>
          <w:sz w:val="23"/>
          <w:szCs w:val="23"/>
        </w:rPr>
        <w:t>l’organisatio</w:t>
      </w:r>
      <w:r w:rsidRPr="00EB6C87">
        <w:rPr>
          <w:rFonts w:ascii="Times New Roman" w:hAnsi="Times New Roman" w:cs="Times New Roman"/>
          <w:color w:val="221F1F"/>
          <w:sz w:val="23"/>
          <w:szCs w:val="23"/>
        </w:rPr>
        <w:t xml:space="preserve">n </w:t>
      </w:r>
      <w:r w:rsidRPr="00EB6C87">
        <w:rPr>
          <w:rFonts w:ascii="Times New Roman" w:hAnsi="Times New Roman" w:cs="Times New Roman"/>
          <w:color w:val="221F1F"/>
          <w:spacing w:val="3"/>
          <w:sz w:val="23"/>
          <w:szCs w:val="23"/>
        </w:rPr>
        <w:t>d’un</w:t>
      </w:r>
      <w:r w:rsidRPr="00EB6C87">
        <w:rPr>
          <w:rFonts w:ascii="Times New Roman" w:hAnsi="Times New Roman" w:cs="Times New Roman"/>
          <w:color w:val="221F1F"/>
          <w:sz w:val="23"/>
          <w:szCs w:val="23"/>
        </w:rPr>
        <w:t xml:space="preserve">e </w:t>
      </w:r>
      <w:r w:rsidRPr="00EB6C87">
        <w:rPr>
          <w:rFonts w:ascii="Times New Roman" w:hAnsi="Times New Roman" w:cs="Times New Roman"/>
          <w:color w:val="221F1F"/>
          <w:spacing w:val="3"/>
          <w:sz w:val="23"/>
          <w:szCs w:val="23"/>
        </w:rPr>
        <w:t>visit</w:t>
      </w:r>
      <w:r w:rsidRPr="00EB6C87">
        <w:rPr>
          <w:rFonts w:ascii="Times New Roman" w:hAnsi="Times New Roman" w:cs="Times New Roman"/>
          <w:color w:val="221F1F"/>
          <w:sz w:val="23"/>
          <w:szCs w:val="23"/>
        </w:rPr>
        <w:t xml:space="preserve">e </w:t>
      </w:r>
      <w:r w:rsidRPr="00EB6C87">
        <w:rPr>
          <w:rFonts w:ascii="Times New Roman" w:hAnsi="Times New Roman" w:cs="Times New Roman"/>
          <w:color w:val="221F1F"/>
          <w:spacing w:val="3"/>
          <w:sz w:val="23"/>
          <w:szCs w:val="23"/>
        </w:rPr>
        <w:t xml:space="preserve">technique </w:t>
      </w:r>
      <w:r w:rsidRPr="00EB6C87">
        <w:rPr>
          <w:rFonts w:ascii="Times New Roman" w:hAnsi="Times New Roman" w:cs="Times New Roman"/>
          <w:color w:val="221F1F"/>
          <w:sz w:val="23"/>
          <w:szCs w:val="23"/>
        </w:rPr>
        <w:t>préalable à la réception.</w:t>
      </w:r>
    </w:p>
    <w:p w:rsidR="002119EF" w:rsidRPr="00EB6C87" w:rsidRDefault="002119EF" w:rsidP="00EB6C87">
      <w:pPr>
        <w:autoSpaceDE w:val="0"/>
        <w:autoSpaceDN w:val="0"/>
        <w:adjustRightInd w:val="0"/>
        <w:ind w:left="107"/>
        <w:jc w:val="both"/>
        <w:rPr>
          <w:rFonts w:ascii="Times New Roman" w:hAnsi="Times New Roman" w:cs="Times New Roman"/>
          <w:sz w:val="23"/>
          <w:szCs w:val="23"/>
        </w:rPr>
      </w:pPr>
      <w:r w:rsidRPr="00EB6C87">
        <w:rPr>
          <w:rFonts w:ascii="Times New Roman" w:hAnsi="Times New Roman" w:cs="Times New Roman"/>
          <w:color w:val="221F1F"/>
          <w:sz w:val="23"/>
          <w:szCs w:val="23"/>
        </w:rPr>
        <w:t>31.1. La Commission de réception sera composée des membres suivants</w:t>
      </w:r>
      <w:r w:rsidR="007A7A06" w:rsidRPr="00EB6C87">
        <w:rPr>
          <w:rFonts w:ascii="Times New Roman" w:hAnsi="Times New Roman" w:cs="Times New Roman"/>
          <w:color w:val="221F1F"/>
          <w:sz w:val="23"/>
          <w:szCs w:val="23"/>
        </w:rPr>
        <w:t xml:space="preserve"> </w:t>
      </w:r>
      <w:r w:rsidRPr="00EB6C87">
        <w:rPr>
          <w:rFonts w:ascii="Times New Roman" w:hAnsi="Times New Roman" w:cs="Times New Roman"/>
          <w:sz w:val="23"/>
          <w:szCs w:val="23"/>
        </w:rPr>
        <w:t>:</w:t>
      </w:r>
    </w:p>
    <w:p w:rsidR="002119EF" w:rsidRPr="00EB6C87" w:rsidRDefault="002119EF" w:rsidP="009A723F">
      <w:pPr>
        <w:widowControl w:val="0"/>
        <w:numPr>
          <w:ilvl w:val="1"/>
          <w:numId w:val="22"/>
        </w:numPr>
        <w:autoSpaceDE w:val="0"/>
        <w:autoSpaceDN w:val="0"/>
        <w:adjustRightInd w:val="0"/>
        <w:spacing w:after="0" w:line="360" w:lineRule="auto"/>
        <w:ind w:right="11"/>
        <w:jc w:val="both"/>
        <w:rPr>
          <w:rFonts w:ascii="Times New Roman" w:hAnsi="Times New Roman" w:cs="Times New Roman"/>
        </w:rPr>
      </w:pPr>
      <w:r w:rsidRPr="00EB6C87">
        <w:rPr>
          <w:rFonts w:ascii="Times New Roman" w:hAnsi="Times New Roman" w:cs="Times New Roman"/>
        </w:rPr>
        <w:t xml:space="preserve">Le Maire de la Ville de Douala ou son représentant : </w:t>
      </w:r>
      <w:r w:rsidRPr="00EB6C87">
        <w:rPr>
          <w:rFonts w:ascii="Times New Roman" w:hAnsi="Times New Roman" w:cs="Times New Roman"/>
          <w:b/>
        </w:rPr>
        <w:t>Président </w:t>
      </w:r>
      <w:r w:rsidRPr="00EB6C87">
        <w:rPr>
          <w:rFonts w:ascii="Times New Roman" w:hAnsi="Times New Roman" w:cs="Times New Roman"/>
        </w:rPr>
        <w:t>;</w:t>
      </w:r>
    </w:p>
    <w:p w:rsidR="002119EF" w:rsidRPr="00EB6C87" w:rsidRDefault="009102AD" w:rsidP="009A723F">
      <w:pPr>
        <w:widowControl w:val="0"/>
        <w:numPr>
          <w:ilvl w:val="1"/>
          <w:numId w:val="22"/>
        </w:numPr>
        <w:autoSpaceDE w:val="0"/>
        <w:autoSpaceDN w:val="0"/>
        <w:adjustRightInd w:val="0"/>
        <w:spacing w:after="0" w:line="360" w:lineRule="auto"/>
        <w:ind w:right="11"/>
        <w:jc w:val="both"/>
        <w:rPr>
          <w:rFonts w:ascii="Times New Roman" w:hAnsi="Times New Roman" w:cs="Times New Roman"/>
        </w:rPr>
      </w:pPr>
      <w:r w:rsidRPr="00EB6C87">
        <w:rPr>
          <w:rFonts w:ascii="Times New Roman" w:hAnsi="Times New Roman" w:cs="Times New Roman"/>
        </w:rPr>
        <w:t xml:space="preserve">Un </w:t>
      </w:r>
      <w:r w:rsidR="002119EF" w:rsidRPr="00EB6C87">
        <w:rPr>
          <w:rFonts w:ascii="Times New Roman" w:hAnsi="Times New Roman" w:cs="Times New Roman"/>
        </w:rPr>
        <w:t>(0</w:t>
      </w:r>
      <w:r w:rsidR="00FD6594" w:rsidRPr="00EB6C87">
        <w:rPr>
          <w:rFonts w:ascii="Times New Roman" w:hAnsi="Times New Roman" w:cs="Times New Roman"/>
        </w:rPr>
        <w:t>1</w:t>
      </w:r>
      <w:r w:rsidR="002119EF" w:rsidRPr="00EB6C87">
        <w:rPr>
          <w:rFonts w:ascii="Times New Roman" w:hAnsi="Times New Roman" w:cs="Times New Roman"/>
        </w:rPr>
        <w:t>) représentant du Ministère des Marchés Publics</w:t>
      </w:r>
      <w:r w:rsidR="00E57339" w:rsidRPr="00EB6C87">
        <w:rPr>
          <w:rFonts w:ascii="Times New Roman" w:hAnsi="Times New Roman" w:cs="Times New Roman"/>
        </w:rPr>
        <w:t xml:space="preserve"> (le Délégué Régional)</w:t>
      </w:r>
      <w:r w:rsidR="002119EF" w:rsidRPr="00EB6C87">
        <w:rPr>
          <w:rFonts w:ascii="Times New Roman" w:hAnsi="Times New Roman" w:cs="Times New Roman"/>
        </w:rPr>
        <w:t xml:space="preserve"> : </w:t>
      </w:r>
      <w:r w:rsidR="002119EF" w:rsidRPr="00EB6C87">
        <w:rPr>
          <w:rFonts w:ascii="Times New Roman" w:hAnsi="Times New Roman" w:cs="Times New Roman"/>
          <w:b/>
        </w:rPr>
        <w:t>Observateur</w:t>
      </w:r>
      <w:r w:rsidR="009F0C44" w:rsidRPr="00EB6C87">
        <w:rPr>
          <w:rFonts w:ascii="Times New Roman" w:hAnsi="Times New Roman" w:cs="Times New Roman"/>
          <w:b/>
        </w:rPr>
        <w:t xml:space="preserve"> </w:t>
      </w:r>
    </w:p>
    <w:p w:rsidR="002119EF" w:rsidRPr="00EB6C87" w:rsidRDefault="002119EF" w:rsidP="009A723F">
      <w:pPr>
        <w:widowControl w:val="0"/>
        <w:numPr>
          <w:ilvl w:val="1"/>
          <w:numId w:val="22"/>
        </w:numPr>
        <w:autoSpaceDE w:val="0"/>
        <w:autoSpaceDN w:val="0"/>
        <w:adjustRightInd w:val="0"/>
        <w:spacing w:after="0" w:line="360" w:lineRule="auto"/>
        <w:ind w:right="11"/>
        <w:jc w:val="both"/>
        <w:rPr>
          <w:rFonts w:ascii="Times New Roman" w:hAnsi="Times New Roman" w:cs="Times New Roman"/>
        </w:rPr>
      </w:pPr>
      <w:r w:rsidRPr="00EB6C87">
        <w:rPr>
          <w:rFonts w:ascii="Times New Roman" w:hAnsi="Times New Roman" w:cs="Times New Roman"/>
        </w:rPr>
        <w:t>Le Directeur de l’E</w:t>
      </w:r>
      <w:r w:rsidR="009102AD" w:rsidRPr="00EB6C87">
        <w:rPr>
          <w:rFonts w:ascii="Times New Roman" w:hAnsi="Times New Roman" w:cs="Times New Roman"/>
        </w:rPr>
        <w:t>nvironnement de la Sant</w:t>
      </w:r>
      <w:r w:rsidR="009102AD" w:rsidRPr="00EB6C87">
        <w:rPr>
          <w:rFonts w:ascii="Times New Roman" w:hAnsi="Times New Roman" w:cs="Times New Roman"/>
          <w:lang w:val="fr-CM"/>
        </w:rPr>
        <w:t>é et du cadre de Vie/CUD</w:t>
      </w:r>
      <w:r w:rsidRPr="00EB6C87">
        <w:rPr>
          <w:rFonts w:ascii="Times New Roman" w:hAnsi="Times New Roman" w:cs="Times New Roman"/>
        </w:rPr>
        <w:t xml:space="preserve"> : </w:t>
      </w:r>
      <w:r w:rsidRPr="00EB6C87">
        <w:rPr>
          <w:rFonts w:ascii="Times New Roman" w:hAnsi="Times New Roman" w:cs="Times New Roman"/>
          <w:b/>
        </w:rPr>
        <w:t>Membre</w:t>
      </w:r>
      <w:r w:rsidR="009F0C44" w:rsidRPr="00EB6C87">
        <w:rPr>
          <w:rFonts w:ascii="Times New Roman" w:hAnsi="Times New Roman" w:cs="Times New Roman"/>
        </w:rPr>
        <w:t> ;</w:t>
      </w:r>
    </w:p>
    <w:p w:rsidR="009102AD" w:rsidRPr="00EB6C87" w:rsidRDefault="009102AD" w:rsidP="009A723F">
      <w:pPr>
        <w:widowControl w:val="0"/>
        <w:numPr>
          <w:ilvl w:val="1"/>
          <w:numId w:val="22"/>
        </w:numPr>
        <w:autoSpaceDE w:val="0"/>
        <w:autoSpaceDN w:val="0"/>
        <w:adjustRightInd w:val="0"/>
        <w:spacing w:after="0" w:line="360" w:lineRule="auto"/>
        <w:ind w:right="11"/>
        <w:jc w:val="both"/>
        <w:rPr>
          <w:rFonts w:ascii="Times New Roman" w:hAnsi="Times New Roman" w:cs="Times New Roman"/>
        </w:rPr>
      </w:pPr>
      <w:r w:rsidRPr="00EB6C87">
        <w:rPr>
          <w:rFonts w:ascii="Times New Roman" w:hAnsi="Times New Roman" w:cs="Times New Roman"/>
        </w:rPr>
        <w:t>Le Directeur Délégué de la Régie de la Propreté Urbaine/CUD : Membre</w:t>
      </w:r>
    </w:p>
    <w:p w:rsidR="002119EF" w:rsidRPr="00EB6C87" w:rsidRDefault="002119EF" w:rsidP="009A723F">
      <w:pPr>
        <w:widowControl w:val="0"/>
        <w:numPr>
          <w:ilvl w:val="1"/>
          <w:numId w:val="22"/>
        </w:numPr>
        <w:autoSpaceDE w:val="0"/>
        <w:autoSpaceDN w:val="0"/>
        <w:adjustRightInd w:val="0"/>
        <w:spacing w:after="0" w:line="360" w:lineRule="auto"/>
        <w:ind w:right="11"/>
        <w:jc w:val="both"/>
        <w:rPr>
          <w:rFonts w:ascii="Times New Roman" w:hAnsi="Times New Roman" w:cs="Times New Roman"/>
        </w:rPr>
      </w:pPr>
      <w:r w:rsidRPr="00EB6C87">
        <w:rPr>
          <w:rFonts w:ascii="Times New Roman" w:hAnsi="Times New Roman" w:cs="Times New Roman"/>
        </w:rPr>
        <w:t xml:space="preserve">Le Directeur des Services Généraux et du </w:t>
      </w:r>
      <w:r w:rsidR="009102AD" w:rsidRPr="00EB6C87">
        <w:rPr>
          <w:rFonts w:ascii="Times New Roman" w:hAnsi="Times New Roman" w:cs="Times New Roman"/>
        </w:rPr>
        <w:t>patrimoine/CUD :</w:t>
      </w:r>
      <w:r w:rsidRPr="00EB6C87">
        <w:rPr>
          <w:rFonts w:ascii="Times New Roman" w:hAnsi="Times New Roman" w:cs="Times New Roman"/>
        </w:rPr>
        <w:t xml:space="preserve"> </w:t>
      </w:r>
      <w:r w:rsidRPr="00EB6C87">
        <w:rPr>
          <w:rFonts w:ascii="Times New Roman" w:hAnsi="Times New Roman" w:cs="Times New Roman"/>
          <w:b/>
          <w:bCs/>
        </w:rPr>
        <w:t>Membre</w:t>
      </w:r>
      <w:r w:rsidR="009F0C44" w:rsidRPr="00EB6C87">
        <w:rPr>
          <w:rFonts w:ascii="Times New Roman" w:hAnsi="Times New Roman" w:cs="Times New Roman"/>
        </w:rPr>
        <w:t> ;</w:t>
      </w:r>
    </w:p>
    <w:p w:rsidR="002119EF" w:rsidRPr="009A723F" w:rsidRDefault="002119EF" w:rsidP="009A723F">
      <w:pPr>
        <w:widowControl w:val="0"/>
        <w:numPr>
          <w:ilvl w:val="1"/>
          <w:numId w:val="22"/>
        </w:numPr>
        <w:autoSpaceDE w:val="0"/>
        <w:autoSpaceDN w:val="0"/>
        <w:adjustRightInd w:val="0"/>
        <w:spacing w:after="0" w:line="360" w:lineRule="auto"/>
        <w:ind w:right="11"/>
        <w:jc w:val="both"/>
        <w:rPr>
          <w:rFonts w:ascii="Times New Roman" w:hAnsi="Times New Roman" w:cs="Times New Roman"/>
        </w:rPr>
      </w:pPr>
      <w:r w:rsidRPr="00EB6C87">
        <w:rPr>
          <w:rFonts w:ascii="Times New Roman" w:hAnsi="Times New Roman" w:cs="Times New Roman"/>
        </w:rPr>
        <w:t xml:space="preserve">Le Sous-Directeur </w:t>
      </w:r>
      <w:r w:rsidR="009102AD" w:rsidRPr="00EB6C87">
        <w:rPr>
          <w:rFonts w:ascii="Times New Roman" w:hAnsi="Times New Roman" w:cs="Times New Roman"/>
        </w:rPr>
        <w:t>l’Amélioration du Cadre de Vie/CUD</w:t>
      </w:r>
      <w:r w:rsidRPr="00EB6C87">
        <w:rPr>
          <w:rFonts w:ascii="Times New Roman" w:hAnsi="Times New Roman" w:cs="Times New Roman"/>
        </w:rPr>
        <w:t xml:space="preserve"> : </w:t>
      </w:r>
      <w:r w:rsidR="009102AD" w:rsidRPr="00EB6C87">
        <w:rPr>
          <w:rFonts w:ascii="Times New Roman" w:hAnsi="Times New Roman" w:cs="Times New Roman"/>
          <w:b/>
        </w:rPr>
        <w:t>Rapporteur</w:t>
      </w:r>
      <w:r w:rsidR="009F0C44" w:rsidRPr="00EB6C87">
        <w:rPr>
          <w:rFonts w:ascii="Times New Roman" w:hAnsi="Times New Roman" w:cs="Times New Roman"/>
          <w:b/>
        </w:rPr>
        <w:t> ;</w:t>
      </w:r>
    </w:p>
    <w:p w:rsidR="002119EF" w:rsidRPr="00EB6C87" w:rsidRDefault="002119EF" w:rsidP="009A723F">
      <w:pPr>
        <w:widowControl w:val="0"/>
        <w:numPr>
          <w:ilvl w:val="1"/>
          <w:numId w:val="22"/>
        </w:numPr>
        <w:autoSpaceDE w:val="0"/>
        <w:autoSpaceDN w:val="0"/>
        <w:adjustRightInd w:val="0"/>
        <w:spacing w:after="0" w:line="360" w:lineRule="auto"/>
        <w:ind w:right="11"/>
        <w:jc w:val="both"/>
        <w:rPr>
          <w:rFonts w:ascii="Times New Roman" w:hAnsi="Times New Roman" w:cs="Times New Roman"/>
        </w:rPr>
      </w:pPr>
      <w:r w:rsidRPr="00EB6C87">
        <w:rPr>
          <w:rFonts w:ascii="Times New Roman" w:hAnsi="Times New Roman" w:cs="Times New Roman"/>
        </w:rPr>
        <w:t>Le sous-Directeur de la Passation des Marchés</w:t>
      </w:r>
      <w:r w:rsidRPr="00EB6C87">
        <w:rPr>
          <w:rFonts w:ascii="Times New Roman" w:hAnsi="Times New Roman" w:cs="Times New Roman"/>
          <w:b/>
        </w:rPr>
        <w:t xml:space="preserve"> </w:t>
      </w:r>
      <w:r w:rsidRPr="00EB6C87">
        <w:rPr>
          <w:rFonts w:ascii="Times New Roman" w:hAnsi="Times New Roman" w:cs="Times New Roman"/>
        </w:rPr>
        <w:t>Publics</w:t>
      </w:r>
      <w:r w:rsidR="009102AD" w:rsidRPr="00EB6C87">
        <w:rPr>
          <w:rFonts w:ascii="Times New Roman" w:hAnsi="Times New Roman" w:cs="Times New Roman"/>
        </w:rPr>
        <w:t>/CUD</w:t>
      </w:r>
      <w:r w:rsidR="009F0C44" w:rsidRPr="00EB6C87">
        <w:rPr>
          <w:rFonts w:ascii="Times New Roman" w:hAnsi="Times New Roman" w:cs="Times New Roman"/>
        </w:rPr>
        <w:t xml:space="preserve"> </w:t>
      </w:r>
      <w:r w:rsidRPr="00EB6C87">
        <w:rPr>
          <w:rFonts w:ascii="Times New Roman" w:hAnsi="Times New Roman" w:cs="Times New Roman"/>
        </w:rPr>
        <w:t>:</w:t>
      </w:r>
      <w:r w:rsidRPr="00EB6C87">
        <w:rPr>
          <w:rFonts w:ascii="Times New Roman" w:hAnsi="Times New Roman" w:cs="Times New Roman"/>
          <w:b/>
        </w:rPr>
        <w:t xml:space="preserve"> Membre</w:t>
      </w:r>
    </w:p>
    <w:p w:rsidR="002119EF" w:rsidRPr="00EB6C87" w:rsidRDefault="002119EF" w:rsidP="009A723F">
      <w:pPr>
        <w:widowControl w:val="0"/>
        <w:numPr>
          <w:ilvl w:val="1"/>
          <w:numId w:val="22"/>
        </w:numPr>
        <w:autoSpaceDE w:val="0"/>
        <w:autoSpaceDN w:val="0"/>
        <w:adjustRightInd w:val="0"/>
        <w:spacing w:after="0" w:line="360" w:lineRule="auto"/>
        <w:ind w:right="11"/>
        <w:jc w:val="both"/>
        <w:rPr>
          <w:rFonts w:ascii="Times New Roman" w:hAnsi="Times New Roman" w:cs="Times New Roman"/>
        </w:rPr>
      </w:pPr>
      <w:r w:rsidRPr="00EB6C87">
        <w:rPr>
          <w:rFonts w:ascii="Times New Roman" w:hAnsi="Times New Roman" w:cs="Times New Roman"/>
        </w:rPr>
        <w:t>Le Chef du Garage Municipal de la Communauté Urbaine de Douala</w:t>
      </w:r>
      <w:r w:rsidR="009102AD" w:rsidRPr="00EB6C87">
        <w:rPr>
          <w:rFonts w:ascii="Times New Roman" w:hAnsi="Times New Roman" w:cs="Times New Roman"/>
        </w:rPr>
        <w:t>/CUD</w:t>
      </w:r>
      <w:r w:rsidRPr="00EB6C87">
        <w:rPr>
          <w:rFonts w:ascii="Times New Roman" w:hAnsi="Times New Roman" w:cs="Times New Roman"/>
        </w:rPr>
        <w:t> :</w:t>
      </w:r>
      <w:r w:rsidRPr="00EB6C87">
        <w:rPr>
          <w:rFonts w:ascii="Times New Roman" w:hAnsi="Times New Roman" w:cs="Times New Roman"/>
          <w:b/>
        </w:rPr>
        <w:t xml:space="preserve"> Membre.</w:t>
      </w:r>
    </w:p>
    <w:p w:rsidR="005B0246" w:rsidRPr="00EB6C87" w:rsidRDefault="005B0246" w:rsidP="009A723F">
      <w:pPr>
        <w:widowControl w:val="0"/>
        <w:numPr>
          <w:ilvl w:val="1"/>
          <w:numId w:val="22"/>
        </w:numPr>
        <w:autoSpaceDE w:val="0"/>
        <w:autoSpaceDN w:val="0"/>
        <w:adjustRightInd w:val="0"/>
        <w:spacing w:after="0" w:line="360" w:lineRule="auto"/>
        <w:ind w:right="11"/>
        <w:jc w:val="both"/>
        <w:rPr>
          <w:rFonts w:ascii="Times New Roman" w:hAnsi="Times New Roman" w:cs="Times New Roman"/>
        </w:rPr>
      </w:pPr>
      <w:r w:rsidRPr="00EB6C87">
        <w:rPr>
          <w:rFonts w:ascii="Times New Roman" w:hAnsi="Times New Roman" w:cs="Times New Roman"/>
          <w:bCs/>
        </w:rPr>
        <w:t>Le Chef service des autres marchés</w:t>
      </w:r>
      <w:r w:rsidR="009102AD" w:rsidRPr="00EB6C87">
        <w:rPr>
          <w:rFonts w:ascii="Times New Roman" w:hAnsi="Times New Roman" w:cs="Times New Roman"/>
          <w:bCs/>
        </w:rPr>
        <w:t>/CUD</w:t>
      </w:r>
      <w:r w:rsidR="009F0C44" w:rsidRPr="00EB6C87">
        <w:rPr>
          <w:rFonts w:ascii="Times New Roman" w:hAnsi="Times New Roman" w:cs="Times New Roman"/>
          <w:b/>
        </w:rPr>
        <w:t> :</w:t>
      </w:r>
      <w:r w:rsidRPr="00EB6C87">
        <w:rPr>
          <w:rFonts w:ascii="Times New Roman" w:hAnsi="Times New Roman" w:cs="Times New Roman"/>
          <w:b/>
        </w:rPr>
        <w:t xml:space="preserve"> Membre</w:t>
      </w:r>
      <w:r w:rsidR="009F0C44" w:rsidRPr="00EB6C87">
        <w:rPr>
          <w:rFonts w:ascii="Times New Roman" w:hAnsi="Times New Roman" w:cs="Times New Roman"/>
          <w:b/>
        </w:rPr>
        <w:t> ;</w:t>
      </w:r>
    </w:p>
    <w:p w:rsidR="007127B9" w:rsidRPr="00EB6C87" w:rsidRDefault="007127B9" w:rsidP="009A723F">
      <w:pPr>
        <w:widowControl w:val="0"/>
        <w:numPr>
          <w:ilvl w:val="1"/>
          <w:numId w:val="22"/>
        </w:numPr>
        <w:autoSpaceDE w:val="0"/>
        <w:autoSpaceDN w:val="0"/>
        <w:adjustRightInd w:val="0"/>
        <w:spacing w:after="0" w:line="360" w:lineRule="auto"/>
        <w:ind w:right="11"/>
        <w:jc w:val="both"/>
        <w:rPr>
          <w:rFonts w:ascii="Times New Roman" w:hAnsi="Times New Roman" w:cs="Times New Roman"/>
        </w:rPr>
      </w:pPr>
      <w:r w:rsidRPr="00EB6C87">
        <w:rPr>
          <w:rFonts w:ascii="Times New Roman" w:hAnsi="Times New Roman" w:cs="Times New Roman"/>
          <w:bCs/>
        </w:rPr>
        <w:t>Le Chef service</w:t>
      </w:r>
      <w:r w:rsidR="00780618" w:rsidRPr="00EB6C87">
        <w:rPr>
          <w:rFonts w:ascii="Times New Roman" w:hAnsi="Times New Roman" w:cs="Times New Roman"/>
          <w:bCs/>
        </w:rPr>
        <w:t xml:space="preserve"> de la</w:t>
      </w:r>
      <w:r w:rsidRPr="00EB6C87">
        <w:rPr>
          <w:rFonts w:ascii="Times New Roman" w:hAnsi="Times New Roman" w:cs="Times New Roman"/>
          <w:bCs/>
        </w:rPr>
        <w:t xml:space="preserve"> gestion et valorisation des déchets</w:t>
      </w:r>
      <w:r w:rsidR="009102AD" w:rsidRPr="00EB6C87">
        <w:rPr>
          <w:rFonts w:ascii="Times New Roman" w:hAnsi="Times New Roman" w:cs="Times New Roman"/>
          <w:bCs/>
        </w:rPr>
        <w:t>/CUD</w:t>
      </w:r>
      <w:r w:rsidRPr="00EB6C87">
        <w:rPr>
          <w:rFonts w:ascii="Times New Roman" w:hAnsi="Times New Roman" w:cs="Times New Roman"/>
          <w:bCs/>
        </w:rPr>
        <w:t xml:space="preserve"> : </w:t>
      </w:r>
      <w:r w:rsidR="009102AD" w:rsidRPr="00EB6C87">
        <w:rPr>
          <w:rFonts w:ascii="Times New Roman" w:hAnsi="Times New Roman" w:cs="Times New Roman"/>
          <w:b/>
        </w:rPr>
        <w:t>M</w:t>
      </w:r>
      <w:r w:rsidRPr="00EB6C87">
        <w:rPr>
          <w:rFonts w:ascii="Times New Roman" w:hAnsi="Times New Roman" w:cs="Times New Roman"/>
          <w:b/>
        </w:rPr>
        <w:t>embre ;</w:t>
      </w:r>
    </w:p>
    <w:p w:rsidR="002119EF" w:rsidRPr="00EB6C87" w:rsidRDefault="002119EF" w:rsidP="009A723F">
      <w:pPr>
        <w:widowControl w:val="0"/>
        <w:numPr>
          <w:ilvl w:val="1"/>
          <w:numId w:val="22"/>
        </w:numPr>
        <w:autoSpaceDE w:val="0"/>
        <w:autoSpaceDN w:val="0"/>
        <w:adjustRightInd w:val="0"/>
        <w:spacing w:after="0" w:line="360" w:lineRule="auto"/>
        <w:ind w:right="11"/>
        <w:jc w:val="both"/>
        <w:rPr>
          <w:rFonts w:ascii="Times New Roman" w:hAnsi="Times New Roman" w:cs="Times New Roman"/>
        </w:rPr>
      </w:pPr>
      <w:r w:rsidRPr="00EB6C87">
        <w:rPr>
          <w:rFonts w:ascii="Times New Roman" w:hAnsi="Times New Roman" w:cs="Times New Roman"/>
        </w:rPr>
        <w:lastRenderedPageBreak/>
        <w:t xml:space="preserve">Le Chef de </w:t>
      </w:r>
      <w:r w:rsidR="00860F16" w:rsidRPr="00EB6C87">
        <w:rPr>
          <w:rFonts w:ascii="Times New Roman" w:hAnsi="Times New Roman" w:cs="Times New Roman"/>
        </w:rPr>
        <w:t>Poste</w:t>
      </w:r>
      <w:r w:rsidRPr="00EB6C87">
        <w:rPr>
          <w:rFonts w:ascii="Times New Roman" w:hAnsi="Times New Roman" w:cs="Times New Roman"/>
        </w:rPr>
        <w:t xml:space="preserve"> de la Comptabilité-Matières</w:t>
      </w:r>
      <w:r w:rsidR="009102AD" w:rsidRPr="00EB6C87">
        <w:rPr>
          <w:rFonts w:ascii="Times New Roman" w:hAnsi="Times New Roman" w:cs="Times New Roman"/>
        </w:rPr>
        <w:t>/CUD</w:t>
      </w:r>
      <w:r w:rsidRPr="00EB6C87">
        <w:rPr>
          <w:rFonts w:ascii="Times New Roman" w:hAnsi="Times New Roman" w:cs="Times New Roman"/>
        </w:rPr>
        <w:t xml:space="preserve"> : </w:t>
      </w:r>
      <w:r w:rsidRPr="00EB6C87">
        <w:rPr>
          <w:rFonts w:ascii="Times New Roman" w:hAnsi="Times New Roman" w:cs="Times New Roman"/>
          <w:b/>
        </w:rPr>
        <w:t>Membre</w:t>
      </w:r>
      <w:r w:rsidRPr="00EB6C87">
        <w:rPr>
          <w:rFonts w:ascii="Times New Roman" w:hAnsi="Times New Roman" w:cs="Times New Roman"/>
        </w:rPr>
        <w:t> ;</w:t>
      </w:r>
    </w:p>
    <w:p w:rsidR="002119EF" w:rsidRPr="00EB6C87" w:rsidRDefault="002119EF" w:rsidP="009A723F">
      <w:pPr>
        <w:widowControl w:val="0"/>
        <w:numPr>
          <w:ilvl w:val="1"/>
          <w:numId w:val="22"/>
        </w:numPr>
        <w:autoSpaceDE w:val="0"/>
        <w:autoSpaceDN w:val="0"/>
        <w:adjustRightInd w:val="0"/>
        <w:spacing w:after="0" w:line="360" w:lineRule="auto"/>
        <w:ind w:right="11"/>
        <w:jc w:val="both"/>
        <w:rPr>
          <w:rFonts w:ascii="Times New Roman" w:hAnsi="Times New Roman" w:cs="Times New Roman"/>
          <w:color w:val="221F1F"/>
        </w:rPr>
      </w:pPr>
      <w:r w:rsidRPr="00EB6C87">
        <w:rPr>
          <w:rFonts w:ascii="Times New Roman" w:hAnsi="Times New Roman" w:cs="Times New Roman"/>
        </w:rPr>
        <w:t>Le Cocontractant ou son représentant</w:t>
      </w:r>
      <w:r w:rsidRPr="00EB6C87">
        <w:rPr>
          <w:rFonts w:ascii="Times New Roman" w:hAnsi="Times New Roman" w:cs="Times New Roman"/>
          <w:b/>
        </w:rPr>
        <w:t> : Membre ;</w:t>
      </w:r>
    </w:p>
    <w:p w:rsidR="002119EF" w:rsidRPr="00EB6C87" w:rsidRDefault="002119EF" w:rsidP="00EB6C87">
      <w:pPr>
        <w:widowControl w:val="0"/>
        <w:autoSpaceDE w:val="0"/>
        <w:autoSpaceDN w:val="0"/>
        <w:adjustRightInd w:val="0"/>
        <w:spacing w:after="0" w:line="276" w:lineRule="auto"/>
        <w:ind w:left="2160" w:right="11"/>
        <w:jc w:val="both"/>
        <w:rPr>
          <w:rFonts w:ascii="Times New Roman" w:hAnsi="Times New Roman" w:cs="Times New Roman"/>
          <w:color w:val="221F1F"/>
        </w:rPr>
      </w:pPr>
    </w:p>
    <w:p w:rsidR="002119EF" w:rsidRPr="00EB6C87" w:rsidRDefault="002119EF" w:rsidP="009525AA">
      <w:pPr>
        <w:autoSpaceDE w:val="0"/>
        <w:autoSpaceDN w:val="0"/>
        <w:adjustRightInd w:val="0"/>
        <w:spacing w:line="24" w:lineRule="atLeast"/>
        <w:ind w:left="107" w:right="-15"/>
        <w:jc w:val="both"/>
        <w:rPr>
          <w:rFonts w:ascii="Times New Roman" w:hAnsi="Times New Roman" w:cs="Times New Roman"/>
          <w:color w:val="000000"/>
          <w:sz w:val="23"/>
          <w:szCs w:val="23"/>
        </w:rPr>
      </w:pPr>
      <w:r w:rsidRPr="00EB6C87">
        <w:rPr>
          <w:rFonts w:ascii="Times New Roman" w:hAnsi="Times New Roman" w:cs="Times New Roman"/>
          <w:color w:val="221F1F"/>
          <w:sz w:val="23"/>
          <w:szCs w:val="23"/>
        </w:rPr>
        <w:t>Le Cocontractant est convoqué à la réception par courrier au moins dix</w:t>
      </w:r>
      <w:r w:rsidR="009F0C44" w:rsidRPr="00EB6C87">
        <w:rPr>
          <w:rFonts w:ascii="Times New Roman" w:hAnsi="Times New Roman" w:cs="Times New Roman"/>
          <w:color w:val="221F1F"/>
          <w:sz w:val="23"/>
          <w:szCs w:val="23"/>
        </w:rPr>
        <w:t xml:space="preserve"> </w:t>
      </w:r>
      <w:r w:rsidRPr="00EB6C87">
        <w:rPr>
          <w:rFonts w:ascii="Times New Roman" w:hAnsi="Times New Roman" w:cs="Times New Roman"/>
          <w:color w:val="221F1F"/>
          <w:sz w:val="23"/>
          <w:szCs w:val="23"/>
        </w:rPr>
        <w:t>(10) jours avant la date de la réception. Il est tenu d’y assister (ou de s’y faire représenter).</w:t>
      </w:r>
    </w:p>
    <w:p w:rsidR="002119EF" w:rsidRPr="00EB6C87" w:rsidRDefault="002119EF" w:rsidP="00EB6C87">
      <w:pPr>
        <w:autoSpaceDE w:val="0"/>
        <w:autoSpaceDN w:val="0"/>
        <w:adjustRightInd w:val="0"/>
        <w:spacing w:line="24" w:lineRule="atLeast"/>
        <w:ind w:left="108" w:right="-15"/>
        <w:jc w:val="both"/>
        <w:rPr>
          <w:rFonts w:ascii="Times New Roman" w:hAnsi="Times New Roman" w:cs="Times New Roman"/>
          <w:color w:val="221F1F"/>
          <w:sz w:val="23"/>
          <w:szCs w:val="23"/>
        </w:rPr>
      </w:pPr>
      <w:r w:rsidRPr="00EB6C87">
        <w:rPr>
          <w:rFonts w:ascii="Times New Roman" w:hAnsi="Times New Roman" w:cs="Times New Roman"/>
          <w:color w:val="221F1F"/>
          <w:sz w:val="23"/>
          <w:szCs w:val="23"/>
        </w:rPr>
        <w:t>Il assiste à la réception en qualité de membre. Son absence équivaut à l’acceptation sans réserve des conclusions de la commission de réception.</w:t>
      </w:r>
    </w:p>
    <w:p w:rsidR="002119EF" w:rsidRPr="00EB6C87" w:rsidRDefault="002119EF" w:rsidP="00EB6C87">
      <w:pPr>
        <w:autoSpaceDE w:val="0"/>
        <w:autoSpaceDN w:val="0"/>
        <w:adjustRightInd w:val="0"/>
        <w:spacing w:line="24" w:lineRule="atLeast"/>
        <w:ind w:left="108" w:right="-27"/>
        <w:jc w:val="both"/>
        <w:rPr>
          <w:rFonts w:ascii="Times New Roman" w:hAnsi="Times New Roman" w:cs="Times New Roman"/>
          <w:color w:val="000000"/>
          <w:sz w:val="23"/>
          <w:szCs w:val="23"/>
        </w:rPr>
      </w:pPr>
      <w:r w:rsidRPr="00EB6C87">
        <w:rPr>
          <w:rFonts w:ascii="Times New Roman" w:hAnsi="Times New Roman" w:cs="Times New Roman"/>
          <w:color w:val="221F1F"/>
          <w:sz w:val="23"/>
          <w:szCs w:val="23"/>
        </w:rPr>
        <w:t>La Commission examine le procès</w:t>
      </w:r>
      <w:r w:rsidRPr="00EB6C87">
        <w:rPr>
          <w:rFonts w:ascii="Times New Roman" w:hAnsi="Times New Roman" w:cs="Times New Roman"/>
          <w:color w:val="221F1F"/>
          <w:spacing w:val="21"/>
          <w:sz w:val="23"/>
          <w:szCs w:val="23"/>
        </w:rPr>
        <w:t>-</w:t>
      </w:r>
      <w:r w:rsidRPr="00EB6C87">
        <w:rPr>
          <w:rFonts w:ascii="Times New Roman" w:hAnsi="Times New Roman" w:cs="Times New Roman"/>
          <w:color w:val="221F1F"/>
          <w:sz w:val="23"/>
          <w:szCs w:val="23"/>
        </w:rPr>
        <w:t>verbal des opérations préalables à la réception et procède à la réception provisoire des prestations s'il y a lieu.</w:t>
      </w:r>
    </w:p>
    <w:p w:rsidR="002119EF" w:rsidRPr="00EB6C87" w:rsidRDefault="002119EF" w:rsidP="00EB6C87">
      <w:pPr>
        <w:tabs>
          <w:tab w:val="left" w:pos="3620"/>
        </w:tabs>
        <w:autoSpaceDE w:val="0"/>
        <w:autoSpaceDN w:val="0"/>
        <w:adjustRightInd w:val="0"/>
        <w:spacing w:line="24" w:lineRule="atLeast"/>
        <w:ind w:left="108" w:right="102"/>
        <w:jc w:val="both"/>
        <w:rPr>
          <w:rFonts w:ascii="Times New Roman" w:hAnsi="Times New Roman" w:cs="Times New Roman"/>
          <w:color w:val="000000"/>
          <w:sz w:val="23"/>
          <w:szCs w:val="23"/>
        </w:rPr>
      </w:pPr>
      <w:r w:rsidRPr="00EB6C87">
        <w:rPr>
          <w:rFonts w:ascii="Times New Roman" w:hAnsi="Times New Roman" w:cs="Times New Roman"/>
          <w:color w:val="221F1F"/>
          <w:sz w:val="23"/>
          <w:szCs w:val="23"/>
        </w:rPr>
        <w:t>La visite de réception provisoire fera l’objet du procès-verbal de réception provisoire signé sur le champ par tous les membres de la commission.</w:t>
      </w:r>
    </w:p>
    <w:p w:rsidR="002119EF" w:rsidRPr="00EB6C87" w:rsidRDefault="002119EF" w:rsidP="00EB6C87">
      <w:pPr>
        <w:autoSpaceDE w:val="0"/>
        <w:autoSpaceDN w:val="0"/>
        <w:adjustRightInd w:val="0"/>
        <w:spacing w:line="24" w:lineRule="atLeast"/>
        <w:ind w:left="108" w:right="-27"/>
        <w:jc w:val="both"/>
        <w:rPr>
          <w:rFonts w:ascii="Times New Roman" w:hAnsi="Times New Roman" w:cs="Times New Roman"/>
          <w:color w:val="000000"/>
          <w:sz w:val="23"/>
          <w:szCs w:val="23"/>
        </w:rPr>
      </w:pPr>
      <w:r w:rsidRPr="00EB6C87">
        <w:rPr>
          <w:rFonts w:ascii="Times New Roman" w:hAnsi="Times New Roman" w:cs="Times New Roman"/>
          <w:color w:val="221F1F"/>
          <w:sz w:val="23"/>
          <w:szCs w:val="23"/>
        </w:rPr>
        <w:t>Le procès</w:t>
      </w:r>
      <w:r w:rsidRPr="00EB6C87">
        <w:rPr>
          <w:rFonts w:ascii="Times New Roman" w:hAnsi="Times New Roman" w:cs="Times New Roman"/>
          <w:color w:val="221F1F"/>
          <w:spacing w:val="14"/>
          <w:sz w:val="23"/>
          <w:szCs w:val="23"/>
        </w:rPr>
        <w:t>-</w:t>
      </w:r>
      <w:r w:rsidRPr="00EB6C87">
        <w:rPr>
          <w:rFonts w:ascii="Times New Roman" w:hAnsi="Times New Roman" w:cs="Times New Roman"/>
          <w:color w:val="221F1F"/>
          <w:sz w:val="23"/>
          <w:szCs w:val="23"/>
        </w:rPr>
        <w:t>verbal de réception provisoire précise ou fixe la date d’achèvement des prestations.</w:t>
      </w:r>
    </w:p>
    <w:p w:rsidR="002119EF" w:rsidRPr="00EB6C87" w:rsidRDefault="002119EF" w:rsidP="00EB6C87">
      <w:pPr>
        <w:autoSpaceDE w:val="0"/>
        <w:autoSpaceDN w:val="0"/>
        <w:adjustRightInd w:val="0"/>
        <w:spacing w:line="24" w:lineRule="atLeast"/>
        <w:ind w:left="108" w:right="-27"/>
        <w:jc w:val="both"/>
        <w:rPr>
          <w:rFonts w:ascii="Times New Roman" w:hAnsi="Times New Roman" w:cs="Times New Roman"/>
          <w:b/>
          <w:bCs/>
          <w:color w:val="000000"/>
          <w:sz w:val="23"/>
          <w:szCs w:val="23"/>
        </w:rPr>
      </w:pPr>
      <w:r w:rsidRPr="00EB6C87">
        <w:rPr>
          <w:rFonts w:ascii="Times New Roman" w:hAnsi="Times New Roman" w:cs="Times New Roman"/>
          <w:b/>
          <w:bCs/>
          <w:color w:val="221F1F"/>
          <w:sz w:val="23"/>
          <w:szCs w:val="23"/>
        </w:rPr>
        <w:t>31.2. Il</w:t>
      </w:r>
      <w:r w:rsidRPr="00EB6C87">
        <w:rPr>
          <w:rFonts w:ascii="Times New Roman" w:hAnsi="Times New Roman" w:cs="Times New Roman"/>
          <w:b/>
          <w:bCs/>
          <w:color w:val="221F1F"/>
          <w:spacing w:val="-9"/>
          <w:sz w:val="23"/>
          <w:szCs w:val="23"/>
        </w:rPr>
        <w:t xml:space="preserve"> </w:t>
      </w:r>
      <w:r w:rsidRPr="00EB6C87">
        <w:rPr>
          <w:rFonts w:ascii="Times New Roman" w:hAnsi="Times New Roman" w:cs="Times New Roman"/>
          <w:b/>
          <w:bCs/>
          <w:color w:val="221F1F"/>
          <w:sz w:val="23"/>
          <w:szCs w:val="23"/>
        </w:rPr>
        <w:t>est</w:t>
      </w:r>
      <w:r w:rsidRPr="00EB6C87">
        <w:rPr>
          <w:rFonts w:ascii="Times New Roman" w:hAnsi="Times New Roman" w:cs="Times New Roman"/>
          <w:b/>
          <w:bCs/>
          <w:color w:val="221F1F"/>
          <w:spacing w:val="-9"/>
          <w:sz w:val="23"/>
          <w:szCs w:val="23"/>
        </w:rPr>
        <w:t xml:space="preserve"> </w:t>
      </w:r>
      <w:r w:rsidRPr="00EB6C87">
        <w:rPr>
          <w:rFonts w:ascii="Times New Roman" w:hAnsi="Times New Roman" w:cs="Times New Roman"/>
          <w:b/>
          <w:bCs/>
          <w:color w:val="221F1F"/>
          <w:sz w:val="23"/>
          <w:szCs w:val="23"/>
        </w:rPr>
        <w:t>prévu des réceptions partielles.</w:t>
      </w:r>
    </w:p>
    <w:p w:rsidR="002119EF" w:rsidRPr="00EB6C87" w:rsidRDefault="002119EF" w:rsidP="00EB6C87">
      <w:pPr>
        <w:autoSpaceDE w:val="0"/>
        <w:autoSpaceDN w:val="0"/>
        <w:adjustRightInd w:val="0"/>
        <w:spacing w:line="24" w:lineRule="atLeast"/>
        <w:ind w:left="108" w:right="-27"/>
        <w:jc w:val="both"/>
        <w:rPr>
          <w:rFonts w:ascii="Times New Roman" w:hAnsi="Times New Roman" w:cs="Times New Roman"/>
          <w:color w:val="000000"/>
          <w:sz w:val="23"/>
          <w:szCs w:val="23"/>
        </w:rPr>
      </w:pPr>
      <w:r w:rsidRPr="00EB6C87">
        <w:rPr>
          <w:rFonts w:ascii="Times New Roman" w:hAnsi="Times New Roman" w:cs="Times New Roman"/>
          <w:color w:val="221F1F"/>
          <w:sz w:val="23"/>
          <w:szCs w:val="23"/>
        </w:rPr>
        <w:t>31.3. La période de garantie commence à la date de la dernière réception provisoire partielle.</w:t>
      </w:r>
    </w:p>
    <w:p w:rsidR="002119EF" w:rsidRPr="00EB6C87" w:rsidRDefault="002119EF" w:rsidP="00EB6C87">
      <w:pPr>
        <w:autoSpaceDE w:val="0"/>
        <w:autoSpaceDN w:val="0"/>
        <w:adjustRightInd w:val="0"/>
        <w:spacing w:line="24" w:lineRule="atLeast"/>
        <w:ind w:right="-20"/>
        <w:jc w:val="both"/>
        <w:rPr>
          <w:rFonts w:ascii="Times New Roman" w:hAnsi="Times New Roman" w:cs="Times New Roman"/>
          <w:color w:val="000000"/>
          <w:sz w:val="23"/>
          <w:szCs w:val="23"/>
        </w:rPr>
      </w:pPr>
      <w:r w:rsidRPr="00EB6C87">
        <w:rPr>
          <w:rFonts w:ascii="Times New Roman" w:hAnsi="Times New Roman" w:cs="Times New Roman"/>
          <w:b/>
          <w:bCs/>
          <w:color w:val="221F1F"/>
          <w:sz w:val="23"/>
          <w:szCs w:val="23"/>
        </w:rPr>
        <w:t>Article</w:t>
      </w:r>
      <w:r w:rsidR="007A7A06" w:rsidRPr="00EB6C87">
        <w:rPr>
          <w:rFonts w:ascii="Times New Roman" w:hAnsi="Times New Roman" w:cs="Times New Roman"/>
          <w:b/>
          <w:bCs/>
          <w:color w:val="221F1F"/>
          <w:sz w:val="23"/>
          <w:szCs w:val="23"/>
        </w:rPr>
        <w:t xml:space="preserve"> </w:t>
      </w:r>
      <w:r w:rsidRPr="00EB6C87">
        <w:rPr>
          <w:rFonts w:ascii="Times New Roman" w:hAnsi="Times New Roman" w:cs="Times New Roman"/>
          <w:b/>
          <w:bCs/>
          <w:color w:val="221F1F"/>
          <w:sz w:val="23"/>
          <w:szCs w:val="23"/>
        </w:rPr>
        <w:t>32</w:t>
      </w:r>
      <w:r w:rsidR="007A7A06" w:rsidRPr="00EB6C87">
        <w:rPr>
          <w:rFonts w:ascii="Times New Roman" w:hAnsi="Times New Roman" w:cs="Times New Roman"/>
          <w:b/>
          <w:bCs/>
          <w:color w:val="221F1F"/>
          <w:sz w:val="23"/>
          <w:szCs w:val="23"/>
        </w:rPr>
        <w:t xml:space="preserve"> </w:t>
      </w:r>
      <w:r w:rsidRPr="00EB6C87">
        <w:rPr>
          <w:rFonts w:ascii="Times New Roman" w:hAnsi="Times New Roman" w:cs="Times New Roman"/>
          <w:b/>
          <w:bCs/>
          <w:color w:val="221F1F"/>
          <w:sz w:val="23"/>
          <w:szCs w:val="23"/>
        </w:rPr>
        <w:t>: Garantie</w:t>
      </w:r>
    </w:p>
    <w:p w:rsidR="002119EF" w:rsidRPr="00EB6C87" w:rsidRDefault="002119EF" w:rsidP="00EB6C87">
      <w:pPr>
        <w:autoSpaceDE w:val="0"/>
        <w:autoSpaceDN w:val="0"/>
        <w:adjustRightInd w:val="0"/>
        <w:ind w:left="540" w:hanging="540"/>
        <w:jc w:val="both"/>
        <w:rPr>
          <w:rFonts w:ascii="Times New Roman" w:hAnsi="Times New Roman" w:cs="Times New Roman"/>
          <w:sz w:val="23"/>
          <w:szCs w:val="23"/>
        </w:rPr>
      </w:pPr>
      <w:r w:rsidRPr="00EB6C87">
        <w:rPr>
          <w:rFonts w:ascii="Times New Roman" w:hAnsi="Times New Roman" w:cs="Times New Roman"/>
          <w:color w:val="221F1F"/>
          <w:sz w:val="23"/>
          <w:szCs w:val="23"/>
        </w:rPr>
        <w:t xml:space="preserve">32.1. </w:t>
      </w:r>
      <w:r w:rsidRPr="00EB6C87">
        <w:rPr>
          <w:rFonts w:ascii="Times New Roman" w:hAnsi="Times New Roman" w:cs="Times New Roman"/>
          <w:sz w:val="23"/>
          <w:szCs w:val="23"/>
        </w:rPr>
        <w:t>Le Cocontractant de l’Administration garantit que toutes les Fournitures livrées en exécution du Marché sont neuves, n'ont jamais été utilisées, sont du modèle le plus récent en service et incluent toutes les dernières améliorations en matière de conception et de matériau, sauf si le Marché en a disposé autrement. Le Cocontractant de l’Administration garantit en outre que les Fournitures livrées en exécution du Marché n'auront aucune défectuosité due à leur conception, aux matériaux utilisés ou à leur mise en œuvre (sauf dans la mesure où la conception ou le matériau sont requis par les spécifications du Maître d’Ouvrage) ou à tout acte ou omission du Cocontractant de l’Administration, survenant pendant l'utilisation normale des Fournitures livrées dans les conditions prévalant dans le pays de destination finale.</w:t>
      </w:r>
    </w:p>
    <w:p w:rsidR="002119EF" w:rsidRPr="00EB6C87" w:rsidRDefault="002119EF" w:rsidP="00EB6C87">
      <w:pPr>
        <w:autoSpaceDE w:val="0"/>
        <w:autoSpaceDN w:val="0"/>
        <w:adjustRightInd w:val="0"/>
        <w:spacing w:line="24" w:lineRule="atLeast"/>
        <w:ind w:left="624" w:right="101" w:hanging="624"/>
        <w:jc w:val="both"/>
        <w:rPr>
          <w:rFonts w:ascii="Times New Roman" w:hAnsi="Times New Roman" w:cs="Times New Roman"/>
          <w:color w:val="000000"/>
          <w:sz w:val="23"/>
          <w:szCs w:val="23"/>
        </w:rPr>
      </w:pPr>
      <w:r w:rsidRPr="00EB6C87">
        <w:rPr>
          <w:rFonts w:ascii="Times New Roman" w:hAnsi="Times New Roman" w:cs="Times New Roman"/>
          <w:color w:val="221F1F"/>
          <w:spacing w:val="12"/>
          <w:sz w:val="23"/>
          <w:szCs w:val="23"/>
        </w:rPr>
        <w:t>32.2 L</w:t>
      </w:r>
      <w:r w:rsidRPr="00EB6C87">
        <w:rPr>
          <w:rFonts w:ascii="Times New Roman" w:hAnsi="Times New Roman" w:cs="Times New Roman"/>
          <w:color w:val="221F1F"/>
          <w:sz w:val="23"/>
          <w:szCs w:val="23"/>
        </w:rPr>
        <w:t>a durée de garantie est de deux</w:t>
      </w:r>
      <w:r w:rsidRPr="00EB6C87">
        <w:rPr>
          <w:rFonts w:ascii="Times New Roman" w:hAnsi="Times New Roman" w:cs="Times New Roman"/>
          <w:color w:val="221F1F"/>
          <w:sz w:val="23"/>
          <w:szCs w:val="23"/>
          <w:shd w:val="clear" w:color="auto" w:fill="FFFFFF" w:themeFill="background1"/>
        </w:rPr>
        <w:t xml:space="preserve"> (0</w:t>
      </w:r>
      <w:r w:rsidR="00860F16" w:rsidRPr="00EB6C87">
        <w:rPr>
          <w:rFonts w:ascii="Times New Roman" w:hAnsi="Times New Roman" w:cs="Times New Roman"/>
          <w:color w:val="221F1F"/>
          <w:sz w:val="23"/>
          <w:szCs w:val="23"/>
          <w:shd w:val="clear" w:color="auto" w:fill="FFFFFF" w:themeFill="background1"/>
        </w:rPr>
        <w:t>1</w:t>
      </w:r>
      <w:r w:rsidRPr="00EB6C87">
        <w:rPr>
          <w:rFonts w:ascii="Times New Roman" w:hAnsi="Times New Roman" w:cs="Times New Roman"/>
          <w:color w:val="221F1F"/>
          <w:sz w:val="23"/>
          <w:szCs w:val="23"/>
          <w:shd w:val="clear" w:color="auto" w:fill="FFFFFF" w:themeFill="background1"/>
        </w:rPr>
        <w:t xml:space="preserve">) </w:t>
      </w:r>
      <w:r w:rsidRPr="00EB6C87">
        <w:rPr>
          <w:rFonts w:ascii="Times New Roman" w:hAnsi="Times New Roman" w:cs="Times New Roman"/>
          <w:color w:val="221F1F"/>
          <w:sz w:val="23"/>
          <w:szCs w:val="23"/>
        </w:rPr>
        <w:t>an à compter de la date de réception</w:t>
      </w:r>
      <w:r w:rsidR="00860F16" w:rsidRPr="00EB6C87">
        <w:rPr>
          <w:rFonts w:ascii="Times New Roman" w:hAnsi="Times New Roman" w:cs="Times New Roman"/>
          <w:color w:val="221F1F"/>
          <w:sz w:val="23"/>
          <w:szCs w:val="23"/>
        </w:rPr>
        <w:t xml:space="preserve"> provisoire</w:t>
      </w:r>
      <w:r w:rsidRPr="00EB6C87">
        <w:rPr>
          <w:rFonts w:ascii="Times New Roman" w:hAnsi="Times New Roman" w:cs="Times New Roman"/>
          <w:color w:val="221F1F"/>
          <w:sz w:val="23"/>
          <w:szCs w:val="23"/>
        </w:rPr>
        <w:t xml:space="preserve"> des</w:t>
      </w:r>
      <w:r w:rsidRPr="00EB6C87">
        <w:rPr>
          <w:rFonts w:ascii="Times New Roman" w:hAnsi="Times New Roman" w:cs="Times New Roman"/>
          <w:color w:val="221F1F"/>
          <w:spacing w:val="6"/>
          <w:sz w:val="23"/>
          <w:szCs w:val="23"/>
        </w:rPr>
        <w:t xml:space="preserve"> fournitures.</w:t>
      </w:r>
    </w:p>
    <w:p w:rsidR="002119EF" w:rsidRPr="00EB6C87" w:rsidRDefault="002119EF" w:rsidP="00EB6C87">
      <w:pPr>
        <w:autoSpaceDE w:val="0"/>
        <w:autoSpaceDN w:val="0"/>
        <w:adjustRightInd w:val="0"/>
        <w:ind w:left="540" w:hanging="540"/>
        <w:jc w:val="both"/>
        <w:rPr>
          <w:rFonts w:ascii="Times New Roman" w:hAnsi="Times New Roman" w:cs="Times New Roman"/>
          <w:sz w:val="23"/>
          <w:szCs w:val="23"/>
        </w:rPr>
      </w:pPr>
      <w:r w:rsidRPr="00EB6C87">
        <w:rPr>
          <w:rFonts w:ascii="Times New Roman" w:hAnsi="Times New Roman" w:cs="Times New Roman"/>
          <w:color w:val="221F1F"/>
          <w:sz w:val="23"/>
          <w:szCs w:val="23"/>
        </w:rPr>
        <w:t xml:space="preserve">32.3 </w:t>
      </w:r>
      <w:r w:rsidRPr="00EB6C87">
        <w:rPr>
          <w:rFonts w:ascii="Times New Roman" w:hAnsi="Times New Roman" w:cs="Times New Roman"/>
          <w:sz w:val="23"/>
          <w:szCs w:val="23"/>
        </w:rPr>
        <w:t>Le Cocontractant de l’Administration devra se conformer aux garanties de performances et/ou de consommations qui sont précisées dans le Marché.</w:t>
      </w:r>
    </w:p>
    <w:p w:rsidR="002119EF" w:rsidRPr="00EB6C87" w:rsidRDefault="002119EF" w:rsidP="00EB6C87">
      <w:pPr>
        <w:autoSpaceDE w:val="0"/>
        <w:autoSpaceDN w:val="0"/>
        <w:adjustRightInd w:val="0"/>
        <w:ind w:left="540"/>
        <w:jc w:val="both"/>
        <w:rPr>
          <w:rFonts w:ascii="Times New Roman" w:hAnsi="Times New Roman" w:cs="Times New Roman"/>
          <w:sz w:val="23"/>
          <w:szCs w:val="23"/>
        </w:rPr>
      </w:pPr>
      <w:r w:rsidRPr="00EB6C87">
        <w:rPr>
          <w:rFonts w:ascii="Times New Roman" w:hAnsi="Times New Roman" w:cs="Times New Roman"/>
          <w:sz w:val="23"/>
          <w:szCs w:val="23"/>
        </w:rPr>
        <w:t>Si, pour des raisons attribuables au Cocontractant de l’Administration, ces garanties ne sont pas atteintes en tout ou en partie, le Cocontractant de l’Administration devra introduire à ses propres frais les changements, modifications et/ou additions nécessaires aux Fournitures ou à certains de leurs éléments, afin que les garanties prévues au Marché soient atteintes, et faire les essais nécessaires en conformité avec l’Article 14 du présent CCAP.</w:t>
      </w:r>
    </w:p>
    <w:p w:rsidR="002119EF" w:rsidRPr="00EB6C87" w:rsidRDefault="002119EF" w:rsidP="00EB6C87">
      <w:pPr>
        <w:autoSpaceDE w:val="0"/>
        <w:autoSpaceDN w:val="0"/>
        <w:adjustRightInd w:val="0"/>
        <w:ind w:left="540"/>
        <w:jc w:val="both"/>
        <w:rPr>
          <w:rFonts w:ascii="Times New Roman" w:hAnsi="Times New Roman" w:cs="Times New Roman"/>
          <w:sz w:val="23"/>
          <w:szCs w:val="23"/>
        </w:rPr>
      </w:pPr>
      <w:r w:rsidRPr="00EB6C87">
        <w:rPr>
          <w:rFonts w:ascii="Times New Roman" w:hAnsi="Times New Roman" w:cs="Times New Roman"/>
          <w:sz w:val="23"/>
          <w:szCs w:val="23"/>
        </w:rPr>
        <w:t>Le Maître d’Ouvrage notifiera rapidement au Cocontractant de l’Administration par écrit toute réclamation faisant jouer cette garantie et pouvant notamment être une panne consécutive ou non, à des vices de construction ou à des défauts de fabrication.</w:t>
      </w:r>
    </w:p>
    <w:p w:rsidR="002119EF" w:rsidRPr="00EB6C87" w:rsidRDefault="002119EF" w:rsidP="00EB6C87">
      <w:pPr>
        <w:autoSpaceDE w:val="0"/>
        <w:autoSpaceDN w:val="0"/>
        <w:adjustRightInd w:val="0"/>
        <w:ind w:left="540"/>
        <w:jc w:val="both"/>
        <w:rPr>
          <w:rFonts w:ascii="Times New Roman" w:hAnsi="Times New Roman" w:cs="Times New Roman"/>
          <w:sz w:val="23"/>
          <w:szCs w:val="23"/>
        </w:rPr>
      </w:pPr>
      <w:r w:rsidRPr="00EB6C87">
        <w:rPr>
          <w:rFonts w:ascii="Times New Roman" w:hAnsi="Times New Roman" w:cs="Times New Roman"/>
          <w:sz w:val="23"/>
          <w:szCs w:val="23"/>
        </w:rPr>
        <w:t>A la réception d'une telle notification, le Cocontractant de l’Administration réparera ou remplacera les Fournitures ou leurs pièces défectueuses, dans un délai de trente (30) jours sans frais pour le Maître d’Ouvrage.</w:t>
      </w:r>
    </w:p>
    <w:p w:rsidR="002119EF" w:rsidRPr="00EB6C87" w:rsidRDefault="002119EF" w:rsidP="00EB6C87">
      <w:pPr>
        <w:autoSpaceDE w:val="0"/>
        <w:autoSpaceDN w:val="0"/>
        <w:adjustRightInd w:val="0"/>
        <w:ind w:left="540"/>
        <w:jc w:val="both"/>
        <w:rPr>
          <w:rFonts w:ascii="Times New Roman" w:hAnsi="Times New Roman" w:cs="Times New Roman"/>
          <w:sz w:val="23"/>
          <w:szCs w:val="23"/>
        </w:rPr>
      </w:pPr>
      <w:r w:rsidRPr="00EB6C87">
        <w:rPr>
          <w:rFonts w:ascii="Times New Roman" w:hAnsi="Times New Roman" w:cs="Times New Roman"/>
          <w:sz w:val="23"/>
          <w:szCs w:val="23"/>
        </w:rPr>
        <w:t xml:space="preserve">Si le Cocontractant de l’Administration, après notification, manque à rectifier la ou les défectuosités, durant la période sus- mentionnée, le Maître d’Ouvrage peut commencer à prendre les mesures correctives nécessaires, aux risques et frais du Cocontractant de l’Administration et </w:t>
      </w:r>
      <w:r w:rsidRPr="00EB6C87">
        <w:rPr>
          <w:rFonts w:ascii="Times New Roman" w:hAnsi="Times New Roman" w:cs="Times New Roman"/>
          <w:sz w:val="23"/>
          <w:szCs w:val="23"/>
        </w:rPr>
        <w:lastRenderedPageBreak/>
        <w:t xml:space="preserve">sans préjudice d'aucun recours du Maître d’Ouvrage contre le Cocontractant de </w:t>
      </w:r>
      <w:r w:rsidR="00F93BDD" w:rsidRPr="00EB6C87">
        <w:rPr>
          <w:rFonts w:ascii="Times New Roman" w:hAnsi="Times New Roman" w:cs="Times New Roman"/>
          <w:sz w:val="23"/>
          <w:szCs w:val="23"/>
        </w:rPr>
        <w:t>l’Administration en</w:t>
      </w:r>
      <w:r w:rsidRPr="00EB6C87">
        <w:rPr>
          <w:rFonts w:ascii="Times New Roman" w:hAnsi="Times New Roman" w:cs="Times New Roman"/>
          <w:sz w:val="23"/>
          <w:szCs w:val="23"/>
        </w:rPr>
        <w:t xml:space="preserve"> application des Clauses du Marché. La durée de garantie pourrait alors être :</w:t>
      </w:r>
    </w:p>
    <w:p w:rsidR="002119EF" w:rsidRPr="00EB6C87" w:rsidRDefault="002119EF" w:rsidP="00EB6C87">
      <w:pPr>
        <w:autoSpaceDE w:val="0"/>
        <w:autoSpaceDN w:val="0"/>
        <w:adjustRightInd w:val="0"/>
        <w:ind w:left="540"/>
        <w:jc w:val="both"/>
        <w:rPr>
          <w:rFonts w:ascii="Times New Roman" w:hAnsi="Times New Roman" w:cs="Times New Roman"/>
          <w:sz w:val="23"/>
          <w:szCs w:val="23"/>
        </w:rPr>
      </w:pPr>
    </w:p>
    <w:p w:rsidR="002119EF" w:rsidRPr="00EB6C87" w:rsidRDefault="002119EF" w:rsidP="00EB6C87">
      <w:pPr>
        <w:pStyle w:val="Paragraphedeliste"/>
        <w:numPr>
          <w:ilvl w:val="0"/>
          <w:numId w:val="12"/>
        </w:numPr>
        <w:tabs>
          <w:tab w:val="left" w:pos="1065"/>
        </w:tabs>
        <w:autoSpaceDE w:val="0"/>
        <w:autoSpaceDN w:val="0"/>
        <w:adjustRightInd w:val="0"/>
        <w:jc w:val="both"/>
        <w:rPr>
          <w:rFonts w:ascii="Times New Roman" w:hAnsi="Times New Roman"/>
          <w:sz w:val="23"/>
          <w:szCs w:val="23"/>
        </w:rPr>
      </w:pPr>
      <w:r w:rsidRPr="00EB6C87">
        <w:rPr>
          <w:rFonts w:ascii="Times New Roman" w:hAnsi="Times New Roman"/>
          <w:sz w:val="23"/>
          <w:szCs w:val="23"/>
        </w:rPr>
        <w:t xml:space="preserve">prolongée de la même durée que la durée d’immobilisation du matériel si celle-ci excède les trente (30) jours de la notification de la panne ; </w:t>
      </w:r>
    </w:p>
    <w:p w:rsidR="002119EF" w:rsidRPr="00EB6C87" w:rsidRDefault="002119EF" w:rsidP="00EB6C87">
      <w:pPr>
        <w:pStyle w:val="Paragraphedeliste"/>
        <w:numPr>
          <w:ilvl w:val="0"/>
          <w:numId w:val="12"/>
        </w:numPr>
        <w:tabs>
          <w:tab w:val="left" w:pos="1065"/>
        </w:tabs>
        <w:autoSpaceDE w:val="0"/>
        <w:autoSpaceDN w:val="0"/>
        <w:adjustRightInd w:val="0"/>
        <w:spacing w:after="0" w:line="24" w:lineRule="atLeast"/>
        <w:ind w:right="102"/>
        <w:jc w:val="both"/>
        <w:rPr>
          <w:rFonts w:ascii="Times New Roman" w:hAnsi="Times New Roman"/>
          <w:sz w:val="23"/>
          <w:szCs w:val="23"/>
        </w:rPr>
      </w:pPr>
      <w:r w:rsidRPr="00EB6C87">
        <w:rPr>
          <w:rFonts w:ascii="Times New Roman" w:hAnsi="Times New Roman"/>
          <w:sz w:val="23"/>
          <w:szCs w:val="23"/>
        </w:rPr>
        <w:t>renouvelée intégralement dans le cas du remplacement du matériel.</w:t>
      </w:r>
    </w:p>
    <w:p w:rsidR="002119EF" w:rsidRPr="00EB6C87" w:rsidRDefault="002119EF" w:rsidP="00EB6C87">
      <w:pPr>
        <w:pStyle w:val="Paragraphedeliste"/>
        <w:numPr>
          <w:ilvl w:val="0"/>
          <w:numId w:val="12"/>
        </w:numPr>
        <w:tabs>
          <w:tab w:val="left" w:pos="1065"/>
        </w:tabs>
        <w:autoSpaceDE w:val="0"/>
        <w:autoSpaceDN w:val="0"/>
        <w:adjustRightInd w:val="0"/>
        <w:spacing w:after="0" w:line="24" w:lineRule="atLeast"/>
        <w:ind w:right="102"/>
        <w:jc w:val="both"/>
        <w:rPr>
          <w:rFonts w:ascii="Times New Roman" w:hAnsi="Times New Roman"/>
          <w:sz w:val="23"/>
          <w:szCs w:val="23"/>
        </w:rPr>
      </w:pPr>
    </w:p>
    <w:p w:rsidR="002119EF" w:rsidRPr="00EB6C87" w:rsidRDefault="002119EF" w:rsidP="00EB6C87">
      <w:pPr>
        <w:autoSpaceDE w:val="0"/>
        <w:autoSpaceDN w:val="0"/>
        <w:adjustRightInd w:val="0"/>
        <w:spacing w:line="24" w:lineRule="atLeast"/>
        <w:ind w:right="-27"/>
        <w:jc w:val="both"/>
        <w:rPr>
          <w:rFonts w:ascii="Times New Roman" w:hAnsi="Times New Roman" w:cs="Times New Roman"/>
          <w:color w:val="000000"/>
          <w:sz w:val="23"/>
          <w:szCs w:val="23"/>
        </w:rPr>
      </w:pPr>
      <w:r w:rsidRPr="00EB6C87">
        <w:rPr>
          <w:rFonts w:ascii="Times New Roman" w:hAnsi="Times New Roman" w:cs="Times New Roman"/>
          <w:b/>
          <w:bCs/>
          <w:color w:val="221F1F"/>
          <w:sz w:val="23"/>
          <w:szCs w:val="23"/>
        </w:rPr>
        <w:t xml:space="preserve">Article 33 </w:t>
      </w:r>
      <w:r w:rsidRPr="00EB6C87">
        <w:rPr>
          <w:rFonts w:ascii="Times New Roman" w:hAnsi="Times New Roman" w:cs="Times New Roman"/>
          <w:b/>
          <w:bCs/>
          <w:color w:val="221F1F"/>
          <w:spacing w:val="-8"/>
          <w:sz w:val="23"/>
          <w:szCs w:val="23"/>
        </w:rPr>
        <w:t>: Réception</w:t>
      </w:r>
      <w:r w:rsidRPr="00EB6C87">
        <w:rPr>
          <w:rFonts w:ascii="Times New Roman" w:hAnsi="Times New Roman" w:cs="Times New Roman"/>
          <w:b/>
          <w:bCs/>
          <w:color w:val="221F1F"/>
          <w:sz w:val="23"/>
          <w:szCs w:val="23"/>
        </w:rPr>
        <w:t xml:space="preserve"> définitive </w:t>
      </w:r>
    </w:p>
    <w:p w:rsidR="002119EF" w:rsidRPr="00EB6C87" w:rsidRDefault="002119EF" w:rsidP="00EB6C87">
      <w:pPr>
        <w:autoSpaceDE w:val="0"/>
        <w:autoSpaceDN w:val="0"/>
        <w:adjustRightInd w:val="0"/>
        <w:spacing w:line="24" w:lineRule="atLeast"/>
        <w:ind w:left="624" w:right="102" w:hanging="624"/>
        <w:jc w:val="both"/>
        <w:rPr>
          <w:rFonts w:ascii="Times New Roman" w:hAnsi="Times New Roman" w:cs="Times New Roman"/>
          <w:color w:val="000000"/>
          <w:sz w:val="23"/>
          <w:szCs w:val="23"/>
        </w:rPr>
      </w:pPr>
      <w:r w:rsidRPr="00EB6C87">
        <w:rPr>
          <w:rFonts w:ascii="Times New Roman" w:hAnsi="Times New Roman" w:cs="Times New Roman"/>
          <w:color w:val="221F1F"/>
          <w:sz w:val="23"/>
          <w:szCs w:val="23"/>
        </w:rPr>
        <w:t>33.1. La réception définitive s’effectuera dans un délai maximal de quinze</w:t>
      </w:r>
      <w:r w:rsidR="001F18CF" w:rsidRPr="00EB6C87">
        <w:rPr>
          <w:rFonts w:ascii="Times New Roman" w:hAnsi="Times New Roman" w:cs="Times New Roman"/>
          <w:color w:val="221F1F"/>
          <w:sz w:val="23"/>
          <w:szCs w:val="23"/>
        </w:rPr>
        <w:t xml:space="preserve"> </w:t>
      </w:r>
      <w:r w:rsidRPr="00EB6C87">
        <w:rPr>
          <w:rFonts w:ascii="Times New Roman" w:hAnsi="Times New Roman" w:cs="Times New Roman"/>
          <w:color w:val="221F1F"/>
          <w:sz w:val="23"/>
          <w:szCs w:val="23"/>
        </w:rPr>
        <w:t>(15) jours à compter de l’expiration du délai de garantie.</w:t>
      </w:r>
    </w:p>
    <w:p w:rsidR="002119EF" w:rsidRPr="00EB6C87" w:rsidRDefault="002119EF" w:rsidP="00EB6C87">
      <w:pPr>
        <w:autoSpaceDE w:val="0"/>
        <w:autoSpaceDN w:val="0"/>
        <w:adjustRightInd w:val="0"/>
        <w:spacing w:line="24" w:lineRule="atLeast"/>
        <w:ind w:left="624" w:right="-27" w:hanging="624"/>
        <w:jc w:val="both"/>
        <w:rPr>
          <w:rFonts w:ascii="Times New Roman" w:hAnsi="Times New Roman" w:cs="Times New Roman"/>
          <w:color w:val="221F1F"/>
          <w:sz w:val="23"/>
          <w:szCs w:val="23"/>
        </w:rPr>
      </w:pPr>
      <w:r w:rsidRPr="00EB6C87">
        <w:rPr>
          <w:rFonts w:ascii="Times New Roman" w:hAnsi="Times New Roman" w:cs="Times New Roman"/>
          <w:color w:val="221F1F"/>
          <w:sz w:val="23"/>
          <w:szCs w:val="23"/>
        </w:rPr>
        <w:t xml:space="preserve">33.2. </w:t>
      </w:r>
      <w:r w:rsidRPr="00EB6C87">
        <w:rPr>
          <w:rFonts w:ascii="Times New Roman" w:hAnsi="Times New Roman" w:cs="Times New Roman"/>
          <w:color w:val="221F1F"/>
          <w:spacing w:val="12"/>
          <w:sz w:val="23"/>
          <w:szCs w:val="23"/>
        </w:rPr>
        <w:t>L</w:t>
      </w:r>
      <w:r w:rsidRPr="00EB6C87">
        <w:rPr>
          <w:rFonts w:ascii="Times New Roman" w:hAnsi="Times New Roman" w:cs="Times New Roman"/>
          <w:color w:val="221F1F"/>
          <w:sz w:val="23"/>
          <w:szCs w:val="23"/>
        </w:rPr>
        <w:t xml:space="preserve">a procédure de réception </w:t>
      </w:r>
      <w:r w:rsidRPr="00EB6C87">
        <w:rPr>
          <w:rFonts w:ascii="Times New Roman" w:hAnsi="Times New Roman" w:cs="Times New Roman"/>
          <w:color w:val="221F1F"/>
          <w:spacing w:val="-21"/>
          <w:sz w:val="23"/>
          <w:szCs w:val="23"/>
        </w:rPr>
        <w:t xml:space="preserve">définitive  </w:t>
      </w:r>
      <w:r w:rsidRPr="00EB6C87">
        <w:rPr>
          <w:rFonts w:ascii="Times New Roman" w:hAnsi="Times New Roman" w:cs="Times New Roman"/>
          <w:color w:val="221F1F"/>
          <w:sz w:val="23"/>
          <w:szCs w:val="23"/>
        </w:rPr>
        <w:t>est la même que celle de la réception provisoire.</w:t>
      </w:r>
    </w:p>
    <w:p w:rsidR="002119EF" w:rsidRPr="00EB6C87" w:rsidRDefault="002119EF" w:rsidP="00EB6C87">
      <w:pPr>
        <w:autoSpaceDE w:val="0"/>
        <w:autoSpaceDN w:val="0"/>
        <w:adjustRightInd w:val="0"/>
        <w:spacing w:line="24" w:lineRule="atLeast"/>
        <w:ind w:left="624" w:right="-27" w:hanging="624"/>
        <w:jc w:val="both"/>
        <w:rPr>
          <w:rFonts w:ascii="Times New Roman" w:hAnsi="Times New Roman" w:cs="Times New Roman"/>
          <w:color w:val="221F1F"/>
          <w:sz w:val="23"/>
          <w:szCs w:val="23"/>
        </w:rPr>
      </w:pPr>
    </w:p>
    <w:p w:rsidR="002119EF" w:rsidRPr="00EB6C87" w:rsidRDefault="002119EF" w:rsidP="00EB6C87">
      <w:pPr>
        <w:autoSpaceDE w:val="0"/>
        <w:autoSpaceDN w:val="0"/>
        <w:adjustRightInd w:val="0"/>
        <w:spacing w:before="44" w:line="24" w:lineRule="atLeast"/>
        <w:ind w:right="-20"/>
        <w:jc w:val="both"/>
        <w:rPr>
          <w:rFonts w:ascii="Times New Roman" w:hAnsi="Times New Roman" w:cs="Times New Roman"/>
          <w:color w:val="000000"/>
          <w:sz w:val="23"/>
          <w:szCs w:val="23"/>
        </w:rPr>
      </w:pPr>
      <w:r w:rsidRPr="00EB6C87">
        <w:rPr>
          <w:rFonts w:ascii="Times New Roman" w:hAnsi="Times New Roman" w:cs="Times New Roman"/>
          <w:b/>
          <w:bCs/>
          <w:color w:val="221F1F"/>
          <w:sz w:val="23"/>
          <w:szCs w:val="23"/>
          <w:u w:val="single"/>
        </w:rPr>
        <w:t>Chapitre V</w:t>
      </w:r>
      <w:r w:rsidR="007A7A06" w:rsidRPr="00EB6C87">
        <w:rPr>
          <w:rFonts w:ascii="Times New Roman" w:hAnsi="Times New Roman" w:cs="Times New Roman"/>
          <w:b/>
          <w:bCs/>
          <w:color w:val="221F1F"/>
          <w:sz w:val="23"/>
          <w:szCs w:val="23"/>
          <w:u w:val="single"/>
        </w:rPr>
        <w:t xml:space="preserve"> </w:t>
      </w:r>
      <w:r w:rsidRPr="00EB6C87">
        <w:rPr>
          <w:rFonts w:ascii="Times New Roman" w:hAnsi="Times New Roman" w:cs="Times New Roman"/>
          <w:b/>
          <w:bCs/>
          <w:color w:val="221F1F"/>
          <w:sz w:val="23"/>
          <w:szCs w:val="23"/>
        </w:rPr>
        <w:t>:</w:t>
      </w:r>
      <w:r w:rsidR="007A7A06" w:rsidRPr="00EB6C87">
        <w:rPr>
          <w:rFonts w:ascii="Times New Roman" w:hAnsi="Times New Roman" w:cs="Times New Roman"/>
          <w:b/>
          <w:bCs/>
          <w:color w:val="221F1F"/>
          <w:sz w:val="23"/>
          <w:szCs w:val="23"/>
        </w:rPr>
        <w:t xml:space="preserve"> </w:t>
      </w:r>
      <w:r w:rsidRPr="00EB6C87">
        <w:rPr>
          <w:rFonts w:ascii="Times New Roman" w:hAnsi="Times New Roman" w:cs="Times New Roman"/>
          <w:b/>
          <w:bCs/>
          <w:color w:val="221F1F"/>
          <w:sz w:val="23"/>
          <w:szCs w:val="23"/>
          <w:u w:val="single"/>
        </w:rPr>
        <w:t>Dispositions diverses</w:t>
      </w:r>
    </w:p>
    <w:p w:rsidR="002119EF" w:rsidRPr="00EB6C87" w:rsidRDefault="002119EF" w:rsidP="00EB6C87">
      <w:pPr>
        <w:autoSpaceDE w:val="0"/>
        <w:autoSpaceDN w:val="0"/>
        <w:adjustRightInd w:val="0"/>
        <w:spacing w:line="24" w:lineRule="atLeast"/>
        <w:ind w:left="114" w:right="-148"/>
        <w:jc w:val="both"/>
        <w:rPr>
          <w:rFonts w:ascii="Times New Roman" w:hAnsi="Times New Roman" w:cs="Times New Roman"/>
          <w:color w:val="000000"/>
          <w:sz w:val="23"/>
          <w:szCs w:val="23"/>
        </w:rPr>
      </w:pPr>
      <w:r w:rsidRPr="00EB6C87">
        <w:rPr>
          <w:rFonts w:ascii="Times New Roman" w:hAnsi="Times New Roman" w:cs="Times New Roman"/>
          <w:b/>
          <w:bCs/>
          <w:color w:val="221F1F"/>
          <w:sz w:val="23"/>
          <w:szCs w:val="23"/>
        </w:rPr>
        <w:t>Article</w:t>
      </w:r>
      <w:r w:rsidR="00140484" w:rsidRPr="00EB6C87">
        <w:rPr>
          <w:rFonts w:ascii="Times New Roman" w:hAnsi="Times New Roman" w:cs="Times New Roman"/>
          <w:b/>
          <w:bCs/>
          <w:color w:val="221F1F"/>
          <w:sz w:val="23"/>
          <w:szCs w:val="23"/>
        </w:rPr>
        <w:t xml:space="preserve"> </w:t>
      </w:r>
      <w:r w:rsidRPr="00EB6C87">
        <w:rPr>
          <w:rFonts w:ascii="Times New Roman" w:hAnsi="Times New Roman" w:cs="Times New Roman"/>
          <w:b/>
          <w:bCs/>
          <w:color w:val="221F1F"/>
          <w:sz w:val="23"/>
          <w:szCs w:val="23"/>
        </w:rPr>
        <w:t>34</w:t>
      </w:r>
      <w:r w:rsidR="00140484" w:rsidRPr="00EB6C87">
        <w:rPr>
          <w:rFonts w:ascii="Times New Roman" w:hAnsi="Times New Roman" w:cs="Times New Roman"/>
          <w:b/>
          <w:bCs/>
          <w:color w:val="221F1F"/>
          <w:sz w:val="23"/>
          <w:szCs w:val="23"/>
        </w:rPr>
        <w:t xml:space="preserve"> </w:t>
      </w:r>
      <w:r w:rsidRPr="00EB6C87">
        <w:rPr>
          <w:rFonts w:ascii="Times New Roman" w:hAnsi="Times New Roman" w:cs="Times New Roman"/>
          <w:b/>
          <w:bCs/>
          <w:color w:val="221F1F"/>
          <w:sz w:val="23"/>
          <w:szCs w:val="23"/>
        </w:rPr>
        <w:t>: Résiliation du marché</w:t>
      </w:r>
    </w:p>
    <w:p w:rsidR="002119EF" w:rsidRPr="00EB6C87" w:rsidRDefault="002119EF" w:rsidP="00EB6C87">
      <w:pPr>
        <w:autoSpaceDE w:val="0"/>
        <w:autoSpaceDN w:val="0"/>
        <w:adjustRightInd w:val="0"/>
        <w:spacing w:line="24" w:lineRule="atLeast"/>
        <w:ind w:left="114" w:right="-167"/>
        <w:jc w:val="both"/>
        <w:rPr>
          <w:rFonts w:ascii="Times New Roman" w:hAnsi="Times New Roman" w:cs="Times New Roman"/>
          <w:color w:val="000000"/>
          <w:sz w:val="23"/>
          <w:szCs w:val="23"/>
        </w:rPr>
      </w:pPr>
      <w:r w:rsidRPr="00EB6C87">
        <w:rPr>
          <w:rFonts w:ascii="Times New Roman" w:hAnsi="Times New Roman" w:cs="Times New Roman"/>
          <w:color w:val="221F1F"/>
          <w:sz w:val="23"/>
          <w:szCs w:val="23"/>
        </w:rPr>
        <w:t>Le marché peut être résilié comme prévu à la section III Titre IV du décret n° 2004/275 du 24</w:t>
      </w:r>
    </w:p>
    <w:p w:rsidR="002119EF" w:rsidRPr="00EB6C87" w:rsidRDefault="002119EF" w:rsidP="00EB6C87">
      <w:pPr>
        <w:autoSpaceDE w:val="0"/>
        <w:autoSpaceDN w:val="0"/>
        <w:adjustRightInd w:val="0"/>
        <w:spacing w:line="24" w:lineRule="atLeast"/>
        <w:ind w:left="114" w:right="-20"/>
        <w:jc w:val="both"/>
        <w:rPr>
          <w:rFonts w:ascii="Times New Roman" w:hAnsi="Times New Roman" w:cs="Times New Roman"/>
          <w:color w:val="000000"/>
          <w:sz w:val="23"/>
          <w:szCs w:val="23"/>
        </w:rPr>
      </w:pPr>
      <w:r w:rsidRPr="00EB6C87">
        <w:rPr>
          <w:rFonts w:ascii="Times New Roman" w:hAnsi="Times New Roman" w:cs="Times New Roman"/>
          <w:color w:val="221F1F"/>
          <w:sz w:val="23"/>
          <w:szCs w:val="23"/>
        </w:rPr>
        <w:t xml:space="preserve">Septembre 2004 et également dans les conditions </w:t>
      </w:r>
      <w:r w:rsidRPr="00EB6C87">
        <w:rPr>
          <w:rFonts w:ascii="Times New Roman" w:hAnsi="Times New Roman" w:cs="Times New Roman"/>
          <w:color w:val="221F1F"/>
          <w:spacing w:val="1"/>
          <w:sz w:val="23"/>
          <w:szCs w:val="23"/>
        </w:rPr>
        <w:t>stipulée</w:t>
      </w:r>
      <w:r w:rsidRPr="00EB6C87">
        <w:rPr>
          <w:rFonts w:ascii="Times New Roman" w:hAnsi="Times New Roman" w:cs="Times New Roman"/>
          <w:color w:val="221F1F"/>
          <w:sz w:val="23"/>
          <w:szCs w:val="23"/>
        </w:rPr>
        <w:t xml:space="preserve">s </w:t>
      </w:r>
      <w:r w:rsidRPr="00EB6C87">
        <w:rPr>
          <w:rFonts w:ascii="Times New Roman" w:hAnsi="Times New Roman" w:cs="Times New Roman"/>
          <w:color w:val="221F1F"/>
          <w:spacing w:val="1"/>
          <w:sz w:val="23"/>
          <w:szCs w:val="23"/>
        </w:rPr>
        <w:t>au</w:t>
      </w:r>
      <w:r w:rsidRPr="00EB6C87">
        <w:rPr>
          <w:rFonts w:ascii="Times New Roman" w:hAnsi="Times New Roman" w:cs="Times New Roman"/>
          <w:color w:val="221F1F"/>
          <w:sz w:val="23"/>
          <w:szCs w:val="23"/>
        </w:rPr>
        <w:t xml:space="preserve">x </w:t>
      </w:r>
      <w:r w:rsidRPr="00EB6C87">
        <w:rPr>
          <w:rFonts w:ascii="Times New Roman" w:hAnsi="Times New Roman" w:cs="Times New Roman"/>
          <w:color w:val="221F1F"/>
          <w:spacing w:val="1"/>
          <w:sz w:val="23"/>
          <w:szCs w:val="23"/>
        </w:rPr>
        <w:t>article</w:t>
      </w:r>
      <w:r w:rsidRPr="00EB6C87">
        <w:rPr>
          <w:rFonts w:ascii="Times New Roman" w:hAnsi="Times New Roman" w:cs="Times New Roman"/>
          <w:color w:val="221F1F"/>
          <w:sz w:val="23"/>
          <w:szCs w:val="23"/>
        </w:rPr>
        <w:t xml:space="preserve">s </w:t>
      </w:r>
      <w:r w:rsidRPr="00EB6C87">
        <w:rPr>
          <w:rFonts w:ascii="Times New Roman" w:hAnsi="Times New Roman" w:cs="Times New Roman"/>
          <w:color w:val="221F1F"/>
          <w:spacing w:val="1"/>
          <w:sz w:val="23"/>
          <w:szCs w:val="23"/>
        </w:rPr>
        <w:t>57</w:t>
      </w:r>
      <w:r w:rsidRPr="00EB6C87">
        <w:rPr>
          <w:rFonts w:ascii="Times New Roman" w:hAnsi="Times New Roman" w:cs="Times New Roman"/>
          <w:color w:val="221F1F"/>
          <w:sz w:val="23"/>
          <w:szCs w:val="23"/>
        </w:rPr>
        <w:t xml:space="preserve">, </w:t>
      </w:r>
      <w:r w:rsidRPr="00EB6C87">
        <w:rPr>
          <w:rFonts w:ascii="Times New Roman" w:hAnsi="Times New Roman" w:cs="Times New Roman"/>
          <w:color w:val="221F1F"/>
          <w:spacing w:val="1"/>
          <w:sz w:val="23"/>
          <w:szCs w:val="23"/>
        </w:rPr>
        <w:t>5</w:t>
      </w:r>
      <w:r w:rsidRPr="00EB6C87">
        <w:rPr>
          <w:rFonts w:ascii="Times New Roman" w:hAnsi="Times New Roman" w:cs="Times New Roman"/>
          <w:color w:val="221F1F"/>
          <w:sz w:val="23"/>
          <w:szCs w:val="23"/>
        </w:rPr>
        <w:t xml:space="preserve">8 </w:t>
      </w:r>
      <w:r w:rsidRPr="00EB6C87">
        <w:rPr>
          <w:rFonts w:ascii="Times New Roman" w:hAnsi="Times New Roman" w:cs="Times New Roman"/>
          <w:color w:val="221F1F"/>
          <w:spacing w:val="1"/>
          <w:sz w:val="23"/>
          <w:szCs w:val="23"/>
        </w:rPr>
        <w:t>e</w:t>
      </w:r>
      <w:r w:rsidRPr="00EB6C87">
        <w:rPr>
          <w:rFonts w:ascii="Times New Roman" w:hAnsi="Times New Roman" w:cs="Times New Roman"/>
          <w:color w:val="221F1F"/>
          <w:sz w:val="23"/>
          <w:szCs w:val="23"/>
        </w:rPr>
        <w:t xml:space="preserve">t </w:t>
      </w:r>
      <w:r w:rsidRPr="00EB6C87">
        <w:rPr>
          <w:rFonts w:ascii="Times New Roman" w:hAnsi="Times New Roman" w:cs="Times New Roman"/>
          <w:color w:val="221F1F"/>
          <w:spacing w:val="1"/>
          <w:sz w:val="23"/>
          <w:szCs w:val="23"/>
        </w:rPr>
        <w:t>5</w:t>
      </w:r>
      <w:r w:rsidRPr="00EB6C87">
        <w:rPr>
          <w:rFonts w:ascii="Times New Roman" w:hAnsi="Times New Roman" w:cs="Times New Roman"/>
          <w:color w:val="221F1F"/>
          <w:sz w:val="23"/>
          <w:szCs w:val="23"/>
        </w:rPr>
        <w:t xml:space="preserve">9 </w:t>
      </w:r>
      <w:r w:rsidRPr="00EB6C87">
        <w:rPr>
          <w:rFonts w:ascii="Times New Roman" w:hAnsi="Times New Roman" w:cs="Times New Roman"/>
          <w:color w:val="221F1F"/>
          <w:spacing w:val="1"/>
          <w:sz w:val="23"/>
          <w:szCs w:val="23"/>
        </w:rPr>
        <w:t>d</w:t>
      </w:r>
      <w:r w:rsidRPr="00EB6C87">
        <w:rPr>
          <w:rFonts w:ascii="Times New Roman" w:hAnsi="Times New Roman" w:cs="Times New Roman"/>
          <w:color w:val="221F1F"/>
          <w:sz w:val="23"/>
          <w:szCs w:val="23"/>
        </w:rPr>
        <w:t xml:space="preserve">u </w:t>
      </w:r>
      <w:r w:rsidRPr="00EB6C87">
        <w:rPr>
          <w:rFonts w:ascii="Times New Roman" w:hAnsi="Times New Roman" w:cs="Times New Roman"/>
          <w:color w:val="221F1F"/>
          <w:spacing w:val="1"/>
          <w:sz w:val="23"/>
          <w:szCs w:val="23"/>
        </w:rPr>
        <w:t xml:space="preserve">CCAG, </w:t>
      </w:r>
      <w:r w:rsidRPr="00EB6C87">
        <w:rPr>
          <w:rFonts w:ascii="Times New Roman" w:hAnsi="Times New Roman" w:cs="Times New Roman"/>
          <w:color w:val="221F1F"/>
          <w:sz w:val="23"/>
          <w:szCs w:val="23"/>
        </w:rPr>
        <w:t>notamment dans l’un des cas de</w:t>
      </w:r>
      <w:r w:rsidR="00140484" w:rsidRPr="00EB6C87">
        <w:rPr>
          <w:rFonts w:ascii="Times New Roman" w:hAnsi="Times New Roman" w:cs="Times New Roman"/>
          <w:color w:val="221F1F"/>
          <w:sz w:val="23"/>
          <w:szCs w:val="23"/>
        </w:rPr>
        <w:t xml:space="preserve"> </w:t>
      </w:r>
      <w:r w:rsidRPr="00EB6C87">
        <w:rPr>
          <w:rFonts w:ascii="Times New Roman" w:hAnsi="Times New Roman" w:cs="Times New Roman"/>
          <w:color w:val="221F1F"/>
          <w:sz w:val="23"/>
          <w:szCs w:val="23"/>
        </w:rPr>
        <w:t>:</w:t>
      </w:r>
    </w:p>
    <w:p w:rsidR="002119EF" w:rsidRPr="00EB6C87" w:rsidRDefault="002119EF" w:rsidP="00EB6C87">
      <w:pPr>
        <w:autoSpaceDE w:val="0"/>
        <w:autoSpaceDN w:val="0"/>
        <w:adjustRightInd w:val="0"/>
        <w:spacing w:line="24" w:lineRule="atLeast"/>
        <w:ind w:left="341" w:right="-19" w:hanging="227"/>
        <w:jc w:val="both"/>
        <w:rPr>
          <w:rFonts w:ascii="Times New Roman" w:hAnsi="Times New Roman" w:cs="Times New Roman"/>
          <w:color w:val="000000"/>
          <w:sz w:val="23"/>
          <w:szCs w:val="23"/>
        </w:rPr>
      </w:pPr>
      <w:r w:rsidRPr="00EB6C87">
        <w:rPr>
          <w:rFonts w:ascii="Times New Roman" w:hAnsi="Times New Roman" w:cs="Times New Roman"/>
          <w:color w:val="221F1F"/>
          <w:sz w:val="23"/>
          <w:szCs w:val="23"/>
        </w:rPr>
        <w:t>- Retard de plus de</w:t>
      </w:r>
      <w:r w:rsidRPr="00EB6C87">
        <w:rPr>
          <w:rFonts w:ascii="Times New Roman" w:hAnsi="Times New Roman" w:cs="Times New Roman"/>
          <w:color w:val="221F1F"/>
          <w:spacing w:val="29"/>
          <w:sz w:val="23"/>
          <w:szCs w:val="23"/>
        </w:rPr>
        <w:t xml:space="preserve"> 15 </w:t>
      </w:r>
      <w:r w:rsidRPr="00EB6C87">
        <w:rPr>
          <w:rFonts w:ascii="Times New Roman" w:hAnsi="Times New Roman" w:cs="Times New Roman"/>
          <w:color w:val="221F1F"/>
          <w:sz w:val="23"/>
          <w:szCs w:val="23"/>
        </w:rPr>
        <w:t>jours calendaires dans l’exécution d’un ordre de service ou arrêt injustifié des prestations de plus dix jours calendaires</w:t>
      </w:r>
      <w:r w:rsidR="00140484" w:rsidRPr="00EB6C87">
        <w:rPr>
          <w:rFonts w:ascii="Times New Roman" w:hAnsi="Times New Roman" w:cs="Times New Roman"/>
          <w:color w:val="221F1F"/>
          <w:sz w:val="23"/>
          <w:szCs w:val="23"/>
        </w:rPr>
        <w:t xml:space="preserve"> </w:t>
      </w:r>
      <w:r w:rsidRPr="00EB6C87">
        <w:rPr>
          <w:rFonts w:ascii="Times New Roman" w:hAnsi="Times New Roman" w:cs="Times New Roman"/>
          <w:color w:val="221F1F"/>
          <w:sz w:val="23"/>
          <w:szCs w:val="23"/>
        </w:rPr>
        <w:t>;</w:t>
      </w:r>
    </w:p>
    <w:p w:rsidR="002119EF" w:rsidRPr="00EB6C87" w:rsidRDefault="002119EF" w:rsidP="00EB6C87">
      <w:pPr>
        <w:autoSpaceDE w:val="0"/>
        <w:autoSpaceDN w:val="0"/>
        <w:adjustRightInd w:val="0"/>
        <w:spacing w:line="24" w:lineRule="atLeast"/>
        <w:ind w:left="341" w:right="-149" w:hanging="227"/>
        <w:jc w:val="both"/>
        <w:rPr>
          <w:rFonts w:ascii="Times New Roman" w:hAnsi="Times New Roman" w:cs="Times New Roman"/>
          <w:color w:val="000000"/>
          <w:sz w:val="23"/>
          <w:szCs w:val="23"/>
        </w:rPr>
      </w:pPr>
      <w:r w:rsidRPr="00EB6C87">
        <w:rPr>
          <w:rFonts w:ascii="Times New Roman" w:hAnsi="Times New Roman" w:cs="Times New Roman"/>
          <w:color w:val="221F1F"/>
          <w:sz w:val="23"/>
          <w:szCs w:val="23"/>
        </w:rPr>
        <w:t>- Retard dans les prestations entraînant des pénalités au-delà de10% du montant des prestations</w:t>
      </w:r>
      <w:r w:rsidR="00140484" w:rsidRPr="00EB6C87">
        <w:rPr>
          <w:rFonts w:ascii="Times New Roman" w:hAnsi="Times New Roman" w:cs="Times New Roman"/>
          <w:color w:val="221F1F"/>
          <w:sz w:val="23"/>
          <w:szCs w:val="23"/>
        </w:rPr>
        <w:t xml:space="preserve"> </w:t>
      </w:r>
      <w:r w:rsidRPr="00EB6C87">
        <w:rPr>
          <w:rFonts w:ascii="Times New Roman" w:hAnsi="Times New Roman" w:cs="Times New Roman"/>
          <w:color w:val="221F1F"/>
          <w:sz w:val="23"/>
          <w:szCs w:val="23"/>
        </w:rPr>
        <w:t>;</w:t>
      </w:r>
    </w:p>
    <w:p w:rsidR="002119EF" w:rsidRPr="00EB6C87" w:rsidRDefault="002119EF" w:rsidP="00EB6C87">
      <w:pPr>
        <w:autoSpaceDE w:val="0"/>
        <w:autoSpaceDN w:val="0"/>
        <w:adjustRightInd w:val="0"/>
        <w:spacing w:line="24" w:lineRule="atLeast"/>
        <w:ind w:left="114" w:right="-148"/>
        <w:jc w:val="both"/>
        <w:rPr>
          <w:rFonts w:ascii="Times New Roman" w:hAnsi="Times New Roman" w:cs="Times New Roman"/>
          <w:color w:val="000000"/>
          <w:sz w:val="23"/>
          <w:szCs w:val="23"/>
        </w:rPr>
      </w:pPr>
      <w:r w:rsidRPr="00EB6C87">
        <w:rPr>
          <w:rFonts w:ascii="Times New Roman" w:hAnsi="Times New Roman" w:cs="Times New Roman"/>
          <w:color w:val="221F1F"/>
          <w:sz w:val="23"/>
          <w:szCs w:val="23"/>
        </w:rPr>
        <w:t>- Refus de la reprise des prestations mal exécutées</w:t>
      </w:r>
      <w:r w:rsidR="00140484" w:rsidRPr="00EB6C87">
        <w:rPr>
          <w:rFonts w:ascii="Times New Roman" w:hAnsi="Times New Roman" w:cs="Times New Roman"/>
          <w:color w:val="221F1F"/>
          <w:sz w:val="23"/>
          <w:szCs w:val="23"/>
        </w:rPr>
        <w:t xml:space="preserve"> </w:t>
      </w:r>
      <w:r w:rsidRPr="00EB6C87">
        <w:rPr>
          <w:rFonts w:ascii="Times New Roman" w:hAnsi="Times New Roman" w:cs="Times New Roman"/>
          <w:color w:val="221F1F"/>
          <w:sz w:val="23"/>
          <w:szCs w:val="23"/>
        </w:rPr>
        <w:t>;</w:t>
      </w:r>
    </w:p>
    <w:p w:rsidR="002119EF" w:rsidRPr="00EB6C87" w:rsidRDefault="002119EF" w:rsidP="00EB6C87">
      <w:pPr>
        <w:autoSpaceDE w:val="0"/>
        <w:autoSpaceDN w:val="0"/>
        <w:adjustRightInd w:val="0"/>
        <w:spacing w:line="24" w:lineRule="atLeast"/>
        <w:ind w:left="114" w:right="-20"/>
        <w:jc w:val="both"/>
        <w:rPr>
          <w:rFonts w:ascii="Times New Roman" w:hAnsi="Times New Roman" w:cs="Times New Roman"/>
          <w:color w:val="000000"/>
          <w:sz w:val="23"/>
          <w:szCs w:val="23"/>
        </w:rPr>
      </w:pPr>
      <w:r w:rsidRPr="00EB6C87">
        <w:rPr>
          <w:rFonts w:ascii="Times New Roman" w:hAnsi="Times New Roman" w:cs="Times New Roman"/>
          <w:color w:val="221F1F"/>
          <w:sz w:val="23"/>
          <w:szCs w:val="23"/>
        </w:rPr>
        <w:t>- Défaillance du cocontractant</w:t>
      </w:r>
      <w:r w:rsidR="00140484" w:rsidRPr="00EB6C87">
        <w:rPr>
          <w:rFonts w:ascii="Times New Roman" w:hAnsi="Times New Roman" w:cs="Times New Roman"/>
          <w:color w:val="221F1F"/>
          <w:sz w:val="23"/>
          <w:szCs w:val="23"/>
        </w:rPr>
        <w:t xml:space="preserve"> </w:t>
      </w:r>
      <w:r w:rsidRPr="00EB6C87">
        <w:rPr>
          <w:rFonts w:ascii="Times New Roman" w:hAnsi="Times New Roman" w:cs="Times New Roman"/>
          <w:color w:val="221F1F"/>
          <w:sz w:val="23"/>
          <w:szCs w:val="23"/>
        </w:rPr>
        <w:t>;</w:t>
      </w:r>
    </w:p>
    <w:p w:rsidR="002119EF" w:rsidRPr="00EB6C87" w:rsidRDefault="002119EF" w:rsidP="00EB6C87">
      <w:pPr>
        <w:autoSpaceDE w:val="0"/>
        <w:autoSpaceDN w:val="0"/>
        <w:adjustRightInd w:val="0"/>
        <w:spacing w:before="15" w:line="24" w:lineRule="atLeast"/>
        <w:jc w:val="both"/>
        <w:rPr>
          <w:rFonts w:ascii="Times New Roman" w:hAnsi="Times New Roman" w:cs="Times New Roman"/>
          <w:color w:val="000000"/>
          <w:sz w:val="23"/>
          <w:szCs w:val="23"/>
        </w:rPr>
      </w:pPr>
    </w:p>
    <w:p w:rsidR="002119EF" w:rsidRPr="00EB6C87" w:rsidRDefault="002119EF" w:rsidP="00EB6C87">
      <w:pPr>
        <w:autoSpaceDE w:val="0"/>
        <w:autoSpaceDN w:val="0"/>
        <w:adjustRightInd w:val="0"/>
        <w:spacing w:line="24" w:lineRule="atLeast"/>
        <w:ind w:left="114" w:right="-148"/>
        <w:jc w:val="both"/>
        <w:rPr>
          <w:rFonts w:ascii="Times New Roman" w:hAnsi="Times New Roman" w:cs="Times New Roman"/>
          <w:color w:val="000000"/>
          <w:sz w:val="23"/>
          <w:szCs w:val="23"/>
        </w:rPr>
      </w:pPr>
      <w:r w:rsidRPr="00EB6C87">
        <w:rPr>
          <w:rFonts w:ascii="Times New Roman" w:hAnsi="Times New Roman" w:cs="Times New Roman"/>
          <w:b/>
          <w:bCs/>
          <w:color w:val="221F1F"/>
          <w:sz w:val="23"/>
          <w:szCs w:val="23"/>
        </w:rPr>
        <w:t>Article</w:t>
      </w:r>
      <w:r w:rsidR="00140484" w:rsidRPr="00EB6C87">
        <w:rPr>
          <w:rFonts w:ascii="Times New Roman" w:hAnsi="Times New Roman" w:cs="Times New Roman"/>
          <w:b/>
          <w:bCs/>
          <w:color w:val="221F1F"/>
          <w:sz w:val="23"/>
          <w:szCs w:val="23"/>
        </w:rPr>
        <w:t xml:space="preserve"> </w:t>
      </w:r>
      <w:r w:rsidRPr="00EB6C87">
        <w:rPr>
          <w:rFonts w:ascii="Times New Roman" w:hAnsi="Times New Roman" w:cs="Times New Roman"/>
          <w:b/>
          <w:bCs/>
          <w:color w:val="221F1F"/>
          <w:sz w:val="23"/>
          <w:szCs w:val="23"/>
        </w:rPr>
        <w:t>35</w:t>
      </w:r>
      <w:r w:rsidR="00140484" w:rsidRPr="00EB6C87">
        <w:rPr>
          <w:rFonts w:ascii="Times New Roman" w:hAnsi="Times New Roman" w:cs="Times New Roman"/>
          <w:b/>
          <w:bCs/>
          <w:color w:val="221F1F"/>
          <w:sz w:val="23"/>
          <w:szCs w:val="23"/>
        </w:rPr>
        <w:t xml:space="preserve"> </w:t>
      </w:r>
      <w:r w:rsidRPr="00EB6C87">
        <w:rPr>
          <w:rFonts w:ascii="Times New Roman" w:hAnsi="Times New Roman" w:cs="Times New Roman"/>
          <w:b/>
          <w:bCs/>
          <w:color w:val="221F1F"/>
          <w:sz w:val="23"/>
          <w:szCs w:val="23"/>
        </w:rPr>
        <w:t>:</w:t>
      </w:r>
      <w:r w:rsidR="00140484" w:rsidRPr="00EB6C87">
        <w:rPr>
          <w:rFonts w:ascii="Times New Roman" w:hAnsi="Times New Roman" w:cs="Times New Roman"/>
          <w:b/>
          <w:bCs/>
          <w:color w:val="221F1F"/>
          <w:sz w:val="23"/>
          <w:szCs w:val="23"/>
        </w:rPr>
        <w:t xml:space="preserve"> </w:t>
      </w:r>
      <w:r w:rsidRPr="00EB6C87">
        <w:rPr>
          <w:rFonts w:ascii="Times New Roman" w:hAnsi="Times New Roman" w:cs="Times New Roman"/>
          <w:b/>
          <w:bCs/>
          <w:color w:val="221F1F"/>
          <w:sz w:val="23"/>
          <w:szCs w:val="23"/>
        </w:rPr>
        <w:t>Cas de force majeure.</w:t>
      </w:r>
    </w:p>
    <w:p w:rsidR="002119EF" w:rsidRPr="00EB6C87" w:rsidRDefault="002119EF" w:rsidP="00EB6C87">
      <w:pPr>
        <w:autoSpaceDE w:val="0"/>
        <w:autoSpaceDN w:val="0"/>
        <w:adjustRightInd w:val="0"/>
        <w:ind w:left="180" w:firstLine="528"/>
        <w:jc w:val="both"/>
        <w:rPr>
          <w:rFonts w:ascii="Times New Roman" w:hAnsi="Times New Roman" w:cs="Times New Roman"/>
          <w:sz w:val="23"/>
          <w:szCs w:val="23"/>
        </w:rPr>
      </w:pPr>
      <w:r w:rsidRPr="00EB6C87">
        <w:rPr>
          <w:rFonts w:ascii="Times New Roman" w:hAnsi="Times New Roman" w:cs="Times New Roman"/>
          <w:sz w:val="23"/>
          <w:szCs w:val="23"/>
        </w:rPr>
        <w:t>Nonobstant les dispositions des Articles 26, 32 et 34 du présent CCAP, le Cocontractant de l’Administration ne sera pas exposé à la saisie de son cautionnement définitif, ou à des pénalités, ou à la résiliation pour non-exécution, si, et dans la mesure où, son retard à exécuter ses prestations ou autre carence à remplir les obligations qui lui incombent en exécution du Marché est dû à un cas de force majeure.</w:t>
      </w:r>
    </w:p>
    <w:p w:rsidR="002119EF" w:rsidRPr="00EB6C87" w:rsidRDefault="002119EF" w:rsidP="00EB6C87">
      <w:pPr>
        <w:autoSpaceDE w:val="0"/>
        <w:autoSpaceDN w:val="0"/>
        <w:adjustRightInd w:val="0"/>
        <w:ind w:left="180" w:firstLine="528"/>
        <w:jc w:val="both"/>
        <w:rPr>
          <w:rFonts w:ascii="Times New Roman" w:hAnsi="Times New Roman" w:cs="Times New Roman"/>
          <w:sz w:val="23"/>
          <w:szCs w:val="23"/>
        </w:rPr>
      </w:pPr>
      <w:r w:rsidRPr="00EB6C87">
        <w:rPr>
          <w:rFonts w:ascii="Times New Roman" w:hAnsi="Times New Roman" w:cs="Times New Roman"/>
          <w:sz w:val="23"/>
          <w:szCs w:val="23"/>
        </w:rPr>
        <w:t>Aux fins du présent Article, « force majeure » désigne un événement échappant au contrôle du Cocontractant de l’Administration et qui n'est pas attribuable à sa faute ou à sa négligence et qui est imprévisible et irrésistible. De tels événements peuvent inclure, sans que cette liste soit limitative, les actes du Maître d’Ouvrage, au titre de ses prérogatives, ou au titre du Marché, les guerres et révolutions, incendies, inondations, épidémies et mesures de quarantaine.</w:t>
      </w:r>
    </w:p>
    <w:p w:rsidR="002119EF" w:rsidRPr="00EB6C87" w:rsidRDefault="002119EF" w:rsidP="00EB6C87">
      <w:pPr>
        <w:autoSpaceDE w:val="0"/>
        <w:autoSpaceDN w:val="0"/>
        <w:adjustRightInd w:val="0"/>
        <w:ind w:left="180" w:firstLine="708"/>
        <w:jc w:val="both"/>
        <w:rPr>
          <w:rFonts w:ascii="Times New Roman" w:hAnsi="Times New Roman" w:cs="Times New Roman"/>
          <w:sz w:val="23"/>
          <w:szCs w:val="23"/>
        </w:rPr>
      </w:pPr>
      <w:r w:rsidRPr="00EB6C87">
        <w:rPr>
          <w:rFonts w:ascii="Times New Roman" w:hAnsi="Times New Roman" w:cs="Times New Roman"/>
          <w:sz w:val="23"/>
          <w:szCs w:val="23"/>
        </w:rPr>
        <w:t>En cas de force majeure, le Cocontractant de l’Administration notifiera rapidement par écrit au Maître d’Ouvrage, l'existence de la force majeure et ses motifs. Sauf s'il reçoit des instructions contraires du Maître d’Ouvrage, le Cocontractant de l’Administration continuera à exécuter les obligations qui sont les siennes en exécution du Marché, dans la mesure où cela est raisonnablement pratique de les exécuter, et s'efforcera de trouver tout autre moyen raisonnable d'exécuter les obligations dont l'exécution n'est pas entravée par la force majeure. Il est du seul ressort du Maître d’Ouvrage d’apprécier les cas de force majeure.</w:t>
      </w:r>
    </w:p>
    <w:p w:rsidR="002119EF" w:rsidRPr="00EB6C87" w:rsidRDefault="002119EF" w:rsidP="00EB6C87">
      <w:pPr>
        <w:autoSpaceDE w:val="0"/>
        <w:autoSpaceDN w:val="0"/>
        <w:adjustRightInd w:val="0"/>
        <w:jc w:val="both"/>
        <w:rPr>
          <w:rFonts w:ascii="Times New Roman" w:hAnsi="Times New Roman" w:cs="Times New Roman"/>
          <w:b/>
          <w:bCs/>
          <w:color w:val="221F1F"/>
          <w:sz w:val="23"/>
          <w:szCs w:val="23"/>
        </w:rPr>
      </w:pPr>
      <w:r w:rsidRPr="00EB6C87">
        <w:rPr>
          <w:rFonts w:ascii="Times New Roman" w:hAnsi="Times New Roman" w:cs="Times New Roman"/>
          <w:b/>
          <w:bCs/>
          <w:color w:val="221F1F"/>
          <w:sz w:val="23"/>
          <w:szCs w:val="23"/>
        </w:rPr>
        <w:lastRenderedPageBreak/>
        <w:t xml:space="preserve">    Article 36 : Différends et litiges.</w:t>
      </w:r>
    </w:p>
    <w:p w:rsidR="002119EF" w:rsidRPr="00EB6C87" w:rsidRDefault="002119EF" w:rsidP="00EB6C87">
      <w:pPr>
        <w:autoSpaceDE w:val="0"/>
        <w:autoSpaceDN w:val="0"/>
        <w:adjustRightInd w:val="0"/>
        <w:jc w:val="both"/>
        <w:rPr>
          <w:rFonts w:ascii="Times New Roman" w:hAnsi="Times New Roman" w:cs="Times New Roman"/>
          <w:sz w:val="23"/>
          <w:szCs w:val="23"/>
        </w:rPr>
      </w:pPr>
      <w:r w:rsidRPr="00EB6C87">
        <w:rPr>
          <w:rFonts w:ascii="Times New Roman" w:hAnsi="Times New Roman" w:cs="Times New Roman"/>
          <w:bCs/>
          <w:color w:val="221F1F"/>
          <w:sz w:val="23"/>
          <w:szCs w:val="23"/>
        </w:rPr>
        <w:t xml:space="preserve">Les différends ou litiges nés de l’exécution du présent marché peuvent faire l’objet d’un règlement à l’amiable. </w:t>
      </w:r>
    </w:p>
    <w:p w:rsidR="002119EF" w:rsidRPr="00EB6C87" w:rsidRDefault="002119EF" w:rsidP="00EB6C87">
      <w:pPr>
        <w:autoSpaceDE w:val="0"/>
        <w:autoSpaceDN w:val="0"/>
        <w:adjustRightInd w:val="0"/>
        <w:spacing w:before="37" w:line="24" w:lineRule="atLeast"/>
        <w:ind w:right="-20"/>
        <w:jc w:val="both"/>
        <w:rPr>
          <w:rFonts w:ascii="Times New Roman" w:hAnsi="Times New Roman" w:cs="Times New Roman"/>
          <w:sz w:val="23"/>
          <w:szCs w:val="23"/>
        </w:rPr>
      </w:pPr>
      <w:r w:rsidRPr="00EB6C87">
        <w:rPr>
          <w:rFonts w:ascii="Times New Roman" w:hAnsi="Times New Roman" w:cs="Times New Roman"/>
          <w:sz w:val="23"/>
          <w:szCs w:val="23"/>
        </w:rPr>
        <w:t>Lorsqu’ aucune solution amiable ne peut être apportée au différend, celui-ci est porté devant la juridiction camerounaise compétente, conformément à l’article 187 du décret N° 2018/366 du 30 juin 2018 portant code des Marchés Publics.</w:t>
      </w:r>
    </w:p>
    <w:p w:rsidR="002119EF" w:rsidRPr="00EB6C87" w:rsidRDefault="002119EF" w:rsidP="00EB6C87">
      <w:pPr>
        <w:autoSpaceDE w:val="0"/>
        <w:autoSpaceDN w:val="0"/>
        <w:adjustRightInd w:val="0"/>
        <w:spacing w:line="24" w:lineRule="atLeast"/>
        <w:ind w:right="-54"/>
        <w:jc w:val="both"/>
        <w:rPr>
          <w:rFonts w:ascii="Times New Roman" w:hAnsi="Times New Roman" w:cs="Times New Roman"/>
          <w:color w:val="000000"/>
          <w:sz w:val="23"/>
          <w:szCs w:val="23"/>
        </w:rPr>
      </w:pPr>
      <w:r w:rsidRPr="00EB6C87">
        <w:rPr>
          <w:rFonts w:ascii="Times New Roman" w:hAnsi="Times New Roman" w:cs="Times New Roman"/>
          <w:b/>
          <w:bCs/>
          <w:color w:val="221F1F"/>
          <w:sz w:val="23"/>
          <w:szCs w:val="23"/>
        </w:rPr>
        <w:t>Article37 : Edition et diffusion du présent marché</w:t>
      </w:r>
    </w:p>
    <w:p w:rsidR="002119EF" w:rsidRPr="00EB6C87" w:rsidRDefault="002119EF" w:rsidP="00EB6C87">
      <w:pPr>
        <w:autoSpaceDE w:val="0"/>
        <w:autoSpaceDN w:val="0"/>
        <w:adjustRightInd w:val="0"/>
        <w:spacing w:line="24" w:lineRule="atLeast"/>
        <w:ind w:right="95" w:firstLine="708"/>
        <w:jc w:val="both"/>
        <w:rPr>
          <w:rFonts w:ascii="Times New Roman" w:hAnsi="Times New Roman" w:cs="Times New Roman"/>
          <w:color w:val="000000"/>
          <w:sz w:val="23"/>
          <w:szCs w:val="23"/>
        </w:rPr>
      </w:pPr>
      <w:r w:rsidRPr="00EB6C87">
        <w:rPr>
          <w:rFonts w:ascii="Times New Roman" w:hAnsi="Times New Roman" w:cs="Times New Roman"/>
          <w:color w:val="221F1F"/>
          <w:sz w:val="23"/>
          <w:szCs w:val="23"/>
        </w:rPr>
        <w:t>Quinze (15) exemplaires du présent marché seront édités par les soins du cocontractant et fournis à l’Autorité Contractante pour diffusion.</w:t>
      </w:r>
    </w:p>
    <w:p w:rsidR="002119EF" w:rsidRPr="00EB6C87" w:rsidRDefault="002119EF" w:rsidP="00EB6C87">
      <w:pPr>
        <w:autoSpaceDE w:val="0"/>
        <w:autoSpaceDN w:val="0"/>
        <w:adjustRightInd w:val="0"/>
        <w:spacing w:line="24" w:lineRule="atLeast"/>
        <w:ind w:right="-54"/>
        <w:jc w:val="both"/>
        <w:rPr>
          <w:rFonts w:ascii="Times New Roman" w:hAnsi="Times New Roman" w:cs="Times New Roman"/>
          <w:color w:val="000000"/>
          <w:sz w:val="23"/>
          <w:szCs w:val="23"/>
        </w:rPr>
      </w:pPr>
      <w:r w:rsidRPr="00EB6C87">
        <w:rPr>
          <w:rFonts w:ascii="Times New Roman" w:hAnsi="Times New Roman" w:cs="Times New Roman"/>
          <w:b/>
          <w:bCs/>
          <w:color w:val="221F1F"/>
          <w:sz w:val="23"/>
          <w:szCs w:val="23"/>
        </w:rPr>
        <w:t>Article 38 et dernier : Entrée en vigueur du marché</w:t>
      </w:r>
    </w:p>
    <w:p w:rsidR="002119EF" w:rsidRPr="00EB6C87" w:rsidRDefault="002119EF" w:rsidP="00EB6C87">
      <w:pPr>
        <w:autoSpaceDE w:val="0"/>
        <w:autoSpaceDN w:val="0"/>
        <w:adjustRightInd w:val="0"/>
        <w:spacing w:line="24" w:lineRule="atLeast"/>
        <w:ind w:right="-20" w:firstLine="594"/>
        <w:jc w:val="both"/>
        <w:rPr>
          <w:rFonts w:ascii="Times New Roman" w:hAnsi="Times New Roman" w:cs="Times New Roman"/>
          <w:color w:val="221F1F"/>
          <w:sz w:val="23"/>
          <w:szCs w:val="23"/>
        </w:rPr>
      </w:pPr>
      <w:r w:rsidRPr="00EB6C87">
        <w:rPr>
          <w:rFonts w:ascii="Times New Roman" w:hAnsi="Times New Roman" w:cs="Times New Roman"/>
          <w:color w:val="221F1F"/>
          <w:sz w:val="23"/>
          <w:szCs w:val="23"/>
        </w:rPr>
        <w:t xml:space="preserve">Le présent marché ne deviendra définitif qu’après sa signature par </w:t>
      </w:r>
      <w:r w:rsidRPr="00EB6C87">
        <w:rPr>
          <w:rFonts w:ascii="Times New Roman" w:hAnsi="Times New Roman" w:cs="Times New Roman"/>
          <w:sz w:val="23"/>
          <w:szCs w:val="23"/>
        </w:rPr>
        <w:t>Le Maitre d’Ouvrage</w:t>
      </w:r>
      <w:r w:rsidRPr="00EB6C87">
        <w:rPr>
          <w:rFonts w:ascii="Times New Roman" w:hAnsi="Times New Roman" w:cs="Times New Roman"/>
          <w:color w:val="221F1F"/>
          <w:sz w:val="23"/>
          <w:szCs w:val="23"/>
        </w:rPr>
        <w:t xml:space="preserve"> et  entrera en vigueur dès sa notification au Cocontractant.</w:t>
      </w:r>
    </w:p>
    <w:p w:rsidR="002119EF" w:rsidRPr="00EB6C87" w:rsidRDefault="002119EF" w:rsidP="00EB6C87">
      <w:pPr>
        <w:keepNext/>
        <w:autoSpaceDE w:val="0"/>
        <w:autoSpaceDN w:val="0"/>
        <w:adjustRightInd w:val="0"/>
        <w:jc w:val="both"/>
        <w:rPr>
          <w:rFonts w:ascii="Times New Roman" w:hAnsi="Times New Roman" w:cs="Times New Roman"/>
          <w:b/>
          <w:bCs/>
          <w:sz w:val="23"/>
          <w:szCs w:val="23"/>
        </w:rPr>
      </w:pPr>
    </w:p>
    <w:p w:rsidR="002119EF" w:rsidRPr="00EB6C87" w:rsidRDefault="002119EF" w:rsidP="00EB6C87">
      <w:pPr>
        <w:keepNext/>
        <w:autoSpaceDE w:val="0"/>
        <w:autoSpaceDN w:val="0"/>
        <w:adjustRightInd w:val="0"/>
        <w:jc w:val="both"/>
        <w:rPr>
          <w:rFonts w:ascii="Times New Roman" w:hAnsi="Times New Roman" w:cs="Times New Roman"/>
          <w:b/>
          <w:bCs/>
          <w:sz w:val="23"/>
          <w:szCs w:val="23"/>
        </w:rPr>
      </w:pPr>
    </w:p>
    <w:p w:rsidR="002119EF" w:rsidRPr="00EB6C87" w:rsidRDefault="002119EF" w:rsidP="00EB6C87">
      <w:pPr>
        <w:keepNext/>
        <w:autoSpaceDE w:val="0"/>
        <w:autoSpaceDN w:val="0"/>
        <w:adjustRightInd w:val="0"/>
        <w:jc w:val="both"/>
        <w:rPr>
          <w:rFonts w:ascii="Times New Roman" w:hAnsi="Times New Roman" w:cs="Times New Roman"/>
          <w:b/>
          <w:bCs/>
          <w:sz w:val="23"/>
          <w:szCs w:val="23"/>
        </w:rPr>
      </w:pPr>
    </w:p>
    <w:p w:rsidR="002119EF" w:rsidRPr="00EB6C87" w:rsidRDefault="002119EF" w:rsidP="00EB6C87">
      <w:pPr>
        <w:keepNext/>
        <w:autoSpaceDE w:val="0"/>
        <w:autoSpaceDN w:val="0"/>
        <w:adjustRightInd w:val="0"/>
        <w:jc w:val="both"/>
        <w:rPr>
          <w:rFonts w:ascii="Times New Roman" w:hAnsi="Times New Roman" w:cs="Times New Roman"/>
          <w:b/>
          <w:bCs/>
          <w:sz w:val="23"/>
          <w:szCs w:val="23"/>
        </w:rPr>
      </w:pPr>
    </w:p>
    <w:p w:rsidR="002119EF" w:rsidRPr="00EB6C87" w:rsidRDefault="002119EF" w:rsidP="00EB6C87">
      <w:pPr>
        <w:keepNext/>
        <w:autoSpaceDE w:val="0"/>
        <w:autoSpaceDN w:val="0"/>
        <w:adjustRightInd w:val="0"/>
        <w:jc w:val="both"/>
        <w:rPr>
          <w:rFonts w:ascii="Times New Roman" w:hAnsi="Times New Roman" w:cs="Times New Roman"/>
          <w:b/>
          <w:bCs/>
          <w:sz w:val="23"/>
          <w:szCs w:val="23"/>
        </w:rPr>
      </w:pPr>
    </w:p>
    <w:p w:rsidR="002119EF" w:rsidRPr="00EB6C87" w:rsidRDefault="002119EF" w:rsidP="00EB6C87">
      <w:pPr>
        <w:keepNext/>
        <w:autoSpaceDE w:val="0"/>
        <w:autoSpaceDN w:val="0"/>
        <w:adjustRightInd w:val="0"/>
        <w:jc w:val="both"/>
        <w:rPr>
          <w:rFonts w:ascii="Times New Roman" w:hAnsi="Times New Roman" w:cs="Times New Roman"/>
          <w:b/>
          <w:bCs/>
          <w:sz w:val="23"/>
          <w:szCs w:val="23"/>
        </w:rPr>
      </w:pPr>
    </w:p>
    <w:p w:rsidR="002119EF" w:rsidRPr="00EB6C87" w:rsidRDefault="002119EF" w:rsidP="00EB6C87">
      <w:pPr>
        <w:keepNext/>
        <w:autoSpaceDE w:val="0"/>
        <w:autoSpaceDN w:val="0"/>
        <w:adjustRightInd w:val="0"/>
        <w:jc w:val="both"/>
        <w:rPr>
          <w:rFonts w:ascii="Times New Roman" w:hAnsi="Times New Roman" w:cs="Times New Roman"/>
          <w:b/>
          <w:bCs/>
          <w:sz w:val="23"/>
          <w:szCs w:val="23"/>
        </w:rPr>
      </w:pPr>
    </w:p>
    <w:p w:rsidR="002119EF" w:rsidRPr="00EB6C87" w:rsidRDefault="002119EF" w:rsidP="00EB6C87">
      <w:pPr>
        <w:keepNext/>
        <w:autoSpaceDE w:val="0"/>
        <w:autoSpaceDN w:val="0"/>
        <w:adjustRightInd w:val="0"/>
        <w:jc w:val="both"/>
        <w:rPr>
          <w:rFonts w:ascii="Times New Roman" w:hAnsi="Times New Roman" w:cs="Times New Roman"/>
          <w:b/>
          <w:bCs/>
          <w:sz w:val="23"/>
          <w:szCs w:val="23"/>
        </w:rPr>
      </w:pPr>
    </w:p>
    <w:p w:rsidR="002119EF" w:rsidRPr="00EB6C87" w:rsidRDefault="002119EF" w:rsidP="00EB6C87">
      <w:pPr>
        <w:keepNext/>
        <w:autoSpaceDE w:val="0"/>
        <w:autoSpaceDN w:val="0"/>
        <w:adjustRightInd w:val="0"/>
        <w:jc w:val="both"/>
        <w:rPr>
          <w:rFonts w:ascii="Times New Roman" w:hAnsi="Times New Roman" w:cs="Times New Roman"/>
          <w:b/>
          <w:bCs/>
          <w:sz w:val="23"/>
          <w:szCs w:val="23"/>
        </w:rPr>
      </w:pPr>
    </w:p>
    <w:p w:rsidR="002119EF" w:rsidRPr="00EB6C87" w:rsidRDefault="002119EF" w:rsidP="00EB6C87">
      <w:pPr>
        <w:keepNext/>
        <w:autoSpaceDE w:val="0"/>
        <w:autoSpaceDN w:val="0"/>
        <w:adjustRightInd w:val="0"/>
        <w:jc w:val="both"/>
        <w:rPr>
          <w:rFonts w:ascii="Times New Roman" w:hAnsi="Times New Roman" w:cs="Times New Roman"/>
          <w:b/>
          <w:bCs/>
          <w:sz w:val="23"/>
          <w:szCs w:val="23"/>
        </w:rPr>
      </w:pPr>
    </w:p>
    <w:p w:rsidR="002119EF" w:rsidRPr="00EB6C87" w:rsidRDefault="002119EF" w:rsidP="00EB6C87">
      <w:pPr>
        <w:keepNext/>
        <w:autoSpaceDE w:val="0"/>
        <w:autoSpaceDN w:val="0"/>
        <w:adjustRightInd w:val="0"/>
        <w:jc w:val="both"/>
        <w:rPr>
          <w:rFonts w:ascii="Times New Roman" w:hAnsi="Times New Roman" w:cs="Times New Roman"/>
          <w:b/>
          <w:bCs/>
          <w:sz w:val="23"/>
          <w:szCs w:val="23"/>
        </w:rPr>
      </w:pPr>
    </w:p>
    <w:p w:rsidR="002119EF" w:rsidRPr="00EB6C87" w:rsidRDefault="002119EF" w:rsidP="00EB6C87">
      <w:pPr>
        <w:keepNext/>
        <w:autoSpaceDE w:val="0"/>
        <w:autoSpaceDN w:val="0"/>
        <w:adjustRightInd w:val="0"/>
        <w:jc w:val="both"/>
        <w:rPr>
          <w:rFonts w:ascii="Times New Roman" w:hAnsi="Times New Roman" w:cs="Times New Roman"/>
          <w:b/>
          <w:bCs/>
          <w:sz w:val="23"/>
          <w:szCs w:val="23"/>
        </w:rPr>
      </w:pPr>
    </w:p>
    <w:p w:rsidR="002119EF" w:rsidRPr="00EB6C87" w:rsidRDefault="002119EF" w:rsidP="00EB6C87">
      <w:pPr>
        <w:keepNext/>
        <w:autoSpaceDE w:val="0"/>
        <w:autoSpaceDN w:val="0"/>
        <w:adjustRightInd w:val="0"/>
        <w:jc w:val="both"/>
        <w:rPr>
          <w:rFonts w:ascii="Times New Roman" w:hAnsi="Times New Roman" w:cs="Times New Roman"/>
          <w:b/>
          <w:bCs/>
          <w:sz w:val="23"/>
          <w:szCs w:val="23"/>
        </w:rPr>
      </w:pPr>
    </w:p>
    <w:p w:rsidR="002119EF" w:rsidRPr="00EB6C87" w:rsidRDefault="002119EF" w:rsidP="00EB6C87">
      <w:pPr>
        <w:keepNext/>
        <w:autoSpaceDE w:val="0"/>
        <w:autoSpaceDN w:val="0"/>
        <w:adjustRightInd w:val="0"/>
        <w:jc w:val="both"/>
        <w:rPr>
          <w:rFonts w:ascii="Times New Roman" w:hAnsi="Times New Roman" w:cs="Times New Roman"/>
          <w:b/>
          <w:bCs/>
          <w:sz w:val="23"/>
          <w:szCs w:val="23"/>
        </w:rPr>
      </w:pPr>
    </w:p>
    <w:p w:rsidR="002119EF" w:rsidRPr="00EB6C87" w:rsidRDefault="002119EF" w:rsidP="00EB6C87">
      <w:pPr>
        <w:pStyle w:val="Titre1"/>
        <w:jc w:val="both"/>
      </w:pPr>
      <w:bookmarkStart w:id="6" w:name="_Toc119764906"/>
      <w:r w:rsidRPr="00EB6C87">
        <w:t>PIECE N° 6 :</w:t>
      </w:r>
      <w:bookmarkEnd w:id="6"/>
      <w:r w:rsidRPr="00EB6C87">
        <w:t xml:space="preserve"> </w:t>
      </w:r>
    </w:p>
    <w:p w:rsidR="002119EF" w:rsidRPr="00EB6C87" w:rsidRDefault="002119EF" w:rsidP="00EB6C87">
      <w:pPr>
        <w:pStyle w:val="Titre1"/>
        <w:jc w:val="both"/>
      </w:pPr>
      <w:bookmarkStart w:id="7" w:name="_Toc119764907"/>
      <w:r w:rsidRPr="00EB6C87">
        <w:t>SPECIFICATIONS TECHNIQUES</w:t>
      </w:r>
      <w:bookmarkEnd w:id="7"/>
    </w:p>
    <w:p w:rsidR="002119EF" w:rsidRPr="00EB6C87" w:rsidRDefault="002119EF" w:rsidP="00EB6C87">
      <w:pPr>
        <w:jc w:val="both"/>
        <w:rPr>
          <w:rFonts w:ascii="Times New Roman" w:hAnsi="Times New Roman" w:cs="Times New Roman"/>
          <w:sz w:val="23"/>
          <w:szCs w:val="23"/>
        </w:rPr>
      </w:pPr>
    </w:p>
    <w:p w:rsidR="002119EF" w:rsidRPr="00EB6C87" w:rsidRDefault="002119EF" w:rsidP="00EB6C87">
      <w:pPr>
        <w:jc w:val="both"/>
        <w:rPr>
          <w:rFonts w:ascii="Times New Roman" w:hAnsi="Times New Roman" w:cs="Times New Roman"/>
          <w:sz w:val="23"/>
          <w:szCs w:val="23"/>
        </w:rPr>
      </w:pPr>
    </w:p>
    <w:p w:rsidR="002119EF" w:rsidRPr="00EB6C87" w:rsidRDefault="002119EF" w:rsidP="00EB6C87">
      <w:pPr>
        <w:jc w:val="both"/>
        <w:rPr>
          <w:rFonts w:ascii="Times New Roman" w:hAnsi="Times New Roman" w:cs="Times New Roman"/>
          <w:sz w:val="23"/>
          <w:szCs w:val="23"/>
        </w:rPr>
      </w:pPr>
    </w:p>
    <w:p w:rsidR="00140484" w:rsidRPr="00EB6C87" w:rsidRDefault="00140484" w:rsidP="00EB6C87">
      <w:pPr>
        <w:jc w:val="both"/>
        <w:rPr>
          <w:rFonts w:ascii="Times New Roman" w:hAnsi="Times New Roman" w:cs="Times New Roman"/>
          <w:sz w:val="23"/>
          <w:szCs w:val="23"/>
        </w:rPr>
      </w:pPr>
    </w:p>
    <w:p w:rsidR="00140484" w:rsidRPr="00EB6C87" w:rsidRDefault="00140484" w:rsidP="00EB6C87">
      <w:pPr>
        <w:jc w:val="both"/>
        <w:rPr>
          <w:rFonts w:ascii="Times New Roman" w:hAnsi="Times New Roman" w:cs="Times New Roman"/>
          <w:sz w:val="23"/>
          <w:szCs w:val="23"/>
        </w:rPr>
      </w:pPr>
    </w:p>
    <w:p w:rsidR="00140484" w:rsidRPr="00EB6C87" w:rsidRDefault="00140484" w:rsidP="00EB6C87">
      <w:pPr>
        <w:jc w:val="both"/>
        <w:rPr>
          <w:rFonts w:ascii="Times New Roman" w:hAnsi="Times New Roman" w:cs="Times New Roman"/>
          <w:sz w:val="23"/>
          <w:szCs w:val="23"/>
        </w:rPr>
      </w:pPr>
    </w:p>
    <w:p w:rsidR="002119EF" w:rsidRPr="00EB6C87" w:rsidRDefault="002119EF" w:rsidP="00EB6C87">
      <w:pPr>
        <w:jc w:val="both"/>
        <w:rPr>
          <w:rFonts w:ascii="Times New Roman" w:hAnsi="Times New Roman" w:cs="Times New Roman"/>
          <w:sz w:val="23"/>
          <w:szCs w:val="23"/>
        </w:rPr>
      </w:pPr>
    </w:p>
    <w:p w:rsidR="00140484" w:rsidRPr="00EB6C87" w:rsidRDefault="00140484" w:rsidP="00EB6C87">
      <w:pPr>
        <w:jc w:val="both"/>
        <w:rPr>
          <w:rFonts w:ascii="Times New Roman" w:hAnsi="Times New Roman" w:cs="Times New Roman"/>
          <w:sz w:val="23"/>
          <w:szCs w:val="23"/>
        </w:rPr>
      </w:pPr>
    </w:p>
    <w:p w:rsidR="00140484" w:rsidRPr="00EB6C87" w:rsidRDefault="00140484" w:rsidP="00EB6C87">
      <w:pPr>
        <w:jc w:val="both"/>
        <w:rPr>
          <w:rFonts w:ascii="Times New Roman" w:hAnsi="Times New Roman" w:cs="Times New Roman"/>
          <w:sz w:val="23"/>
          <w:szCs w:val="23"/>
        </w:rPr>
      </w:pPr>
    </w:p>
    <w:p w:rsidR="00140484" w:rsidRPr="00EB6C87" w:rsidRDefault="00140484" w:rsidP="00EB6C87">
      <w:pPr>
        <w:jc w:val="both"/>
        <w:rPr>
          <w:rFonts w:ascii="Times New Roman" w:hAnsi="Times New Roman" w:cs="Times New Roman"/>
          <w:sz w:val="23"/>
          <w:szCs w:val="23"/>
        </w:rPr>
      </w:pPr>
    </w:p>
    <w:p w:rsidR="00140484" w:rsidRPr="00EB6C87" w:rsidRDefault="00140484" w:rsidP="00EB6C87">
      <w:pPr>
        <w:jc w:val="both"/>
        <w:rPr>
          <w:rFonts w:ascii="Times New Roman" w:hAnsi="Times New Roman" w:cs="Times New Roman"/>
          <w:sz w:val="23"/>
          <w:szCs w:val="23"/>
        </w:rPr>
      </w:pPr>
    </w:p>
    <w:p w:rsidR="00140484" w:rsidRPr="00EB6C87" w:rsidRDefault="00140484" w:rsidP="00EB6C87">
      <w:pPr>
        <w:jc w:val="both"/>
        <w:rPr>
          <w:rFonts w:ascii="Times New Roman" w:hAnsi="Times New Roman" w:cs="Times New Roman"/>
          <w:sz w:val="23"/>
          <w:szCs w:val="23"/>
        </w:rPr>
      </w:pPr>
    </w:p>
    <w:p w:rsidR="00140484" w:rsidRPr="00EB6C87" w:rsidRDefault="00140484" w:rsidP="00EB6C87">
      <w:pPr>
        <w:jc w:val="both"/>
        <w:rPr>
          <w:rFonts w:ascii="Times New Roman" w:hAnsi="Times New Roman" w:cs="Times New Roman"/>
          <w:sz w:val="23"/>
          <w:szCs w:val="23"/>
        </w:rPr>
      </w:pPr>
    </w:p>
    <w:p w:rsidR="00140484" w:rsidRPr="00EB6C87" w:rsidRDefault="00140484" w:rsidP="00EB6C87">
      <w:pPr>
        <w:jc w:val="both"/>
        <w:rPr>
          <w:rFonts w:ascii="Times New Roman" w:hAnsi="Times New Roman" w:cs="Times New Roman"/>
          <w:sz w:val="23"/>
          <w:szCs w:val="23"/>
        </w:rPr>
      </w:pPr>
    </w:p>
    <w:p w:rsidR="002119EF" w:rsidRPr="00EB6C87" w:rsidRDefault="002119EF" w:rsidP="00EB6C87">
      <w:pPr>
        <w:jc w:val="both"/>
        <w:rPr>
          <w:rFonts w:ascii="Times New Roman" w:hAnsi="Times New Roman" w:cs="Times New Roman"/>
          <w:sz w:val="23"/>
          <w:szCs w:val="23"/>
        </w:rPr>
      </w:pPr>
    </w:p>
    <w:p w:rsidR="002119EF" w:rsidRPr="00EB6C87" w:rsidRDefault="002119EF" w:rsidP="00EB6C87">
      <w:pPr>
        <w:jc w:val="both"/>
        <w:rPr>
          <w:rFonts w:ascii="Times New Roman" w:hAnsi="Times New Roman" w:cs="Times New Roman"/>
          <w:sz w:val="23"/>
          <w:szCs w:val="23"/>
        </w:rPr>
      </w:pPr>
    </w:p>
    <w:p w:rsidR="002119EF" w:rsidRPr="00EB6C87" w:rsidRDefault="002119EF" w:rsidP="00EB6C87">
      <w:pPr>
        <w:jc w:val="both"/>
        <w:rPr>
          <w:rFonts w:ascii="Times New Roman" w:hAnsi="Times New Roman" w:cs="Times New Roman"/>
          <w:sz w:val="23"/>
          <w:szCs w:val="23"/>
        </w:rPr>
      </w:pPr>
    </w:p>
    <w:p w:rsidR="002119EF" w:rsidRPr="00EB6C87" w:rsidRDefault="002119EF" w:rsidP="00EB6C87">
      <w:pPr>
        <w:ind w:right="-1"/>
        <w:jc w:val="both"/>
        <w:rPr>
          <w:rFonts w:ascii="Times New Roman" w:hAnsi="Times New Roman" w:cs="Times New Roman"/>
          <w:b/>
          <w:bCs/>
          <w:sz w:val="23"/>
          <w:szCs w:val="23"/>
        </w:rPr>
      </w:pPr>
      <w:r w:rsidRPr="00EB6C87">
        <w:rPr>
          <w:rFonts w:ascii="Times New Roman" w:hAnsi="Times New Roman" w:cs="Times New Roman"/>
          <w:sz w:val="23"/>
          <w:szCs w:val="23"/>
        </w:rPr>
        <w:t xml:space="preserve">Les matériels fournis doivent être d’origine et actuellement produits par le fabricant. Ils doivent être conformes aux spécifications ci-dessous et adaptés à </w:t>
      </w:r>
      <w:r w:rsidRPr="00EB6C87">
        <w:rPr>
          <w:rFonts w:ascii="Times New Roman" w:hAnsi="Times New Roman" w:cs="Times New Roman"/>
          <w:b/>
          <w:bCs/>
          <w:sz w:val="23"/>
          <w:szCs w:val="23"/>
        </w:rPr>
        <w:t>l’utilisation continue en milieu tropical :</w:t>
      </w:r>
    </w:p>
    <w:p w:rsidR="002119EF" w:rsidRPr="00EB6C87" w:rsidRDefault="002119EF" w:rsidP="00EB6C87">
      <w:pPr>
        <w:pStyle w:val="31"/>
        <w:tabs>
          <w:tab w:val="clear" w:pos="-720"/>
          <w:tab w:val="clear" w:pos="0"/>
          <w:tab w:val="clear" w:pos="720"/>
        </w:tabs>
        <w:ind w:right="654" w:firstLine="0"/>
        <w:jc w:val="both"/>
        <w:rPr>
          <w:rFonts w:ascii="Times New Roman" w:hAnsi="Times New Roman"/>
          <w:b/>
          <w:bCs/>
          <w:i/>
          <w:iCs/>
          <w:sz w:val="23"/>
          <w:szCs w:val="23"/>
          <w:u w:val="single"/>
          <w:lang w:val="fr-FR"/>
        </w:rPr>
      </w:pPr>
      <w:bookmarkStart w:id="8" w:name="_Toc209843145"/>
      <w:bookmarkStart w:id="9" w:name="_Toc209921636"/>
      <w:r w:rsidRPr="00EB6C87">
        <w:rPr>
          <w:rFonts w:ascii="Times New Roman" w:hAnsi="Times New Roman"/>
          <w:b/>
          <w:bCs/>
          <w:i/>
          <w:iCs/>
          <w:sz w:val="23"/>
          <w:szCs w:val="23"/>
          <w:u w:val="single"/>
          <w:lang w:val="fr-FR"/>
        </w:rPr>
        <w:t>GENERALITES</w:t>
      </w:r>
      <w:r w:rsidRPr="00EB6C87">
        <w:rPr>
          <w:rFonts w:ascii="Times New Roman" w:hAnsi="Times New Roman"/>
          <w:b/>
          <w:bCs/>
          <w:i/>
          <w:iCs/>
          <w:sz w:val="23"/>
          <w:szCs w:val="23"/>
          <w:lang w:val="fr-FR"/>
        </w:rPr>
        <w:t> :</w:t>
      </w:r>
    </w:p>
    <w:p w:rsidR="002119EF" w:rsidRPr="00EB6C87" w:rsidRDefault="002119EF" w:rsidP="00E67AA6">
      <w:pPr>
        <w:pStyle w:val="Corpsdetexte"/>
        <w:widowControl w:val="0"/>
        <w:numPr>
          <w:ilvl w:val="0"/>
          <w:numId w:val="28"/>
        </w:numPr>
        <w:overflowPunct w:val="0"/>
        <w:autoSpaceDE w:val="0"/>
        <w:autoSpaceDN w:val="0"/>
        <w:adjustRightInd w:val="0"/>
        <w:spacing w:line="276" w:lineRule="auto"/>
        <w:ind w:right="120"/>
        <w:textAlignment w:val="baseline"/>
        <w:rPr>
          <w:rFonts w:ascii="Times New Roman" w:hAnsi="Times New Roman" w:cs="Times New Roman"/>
          <w:sz w:val="23"/>
          <w:szCs w:val="23"/>
        </w:rPr>
      </w:pPr>
      <w:r w:rsidRPr="00EB6C87">
        <w:rPr>
          <w:rFonts w:ascii="Times New Roman" w:hAnsi="Times New Roman" w:cs="Times New Roman"/>
          <w:sz w:val="23"/>
          <w:szCs w:val="23"/>
        </w:rPr>
        <w:t>Carte grise et plaques d’immatriculation ;</w:t>
      </w:r>
    </w:p>
    <w:p w:rsidR="002119EF" w:rsidRPr="00EB6C87" w:rsidRDefault="002119EF" w:rsidP="00E67AA6">
      <w:pPr>
        <w:pStyle w:val="Corpsdetexte"/>
        <w:widowControl w:val="0"/>
        <w:numPr>
          <w:ilvl w:val="0"/>
          <w:numId w:val="28"/>
        </w:numPr>
        <w:overflowPunct w:val="0"/>
        <w:autoSpaceDE w:val="0"/>
        <w:autoSpaceDN w:val="0"/>
        <w:adjustRightInd w:val="0"/>
        <w:spacing w:line="276" w:lineRule="auto"/>
        <w:ind w:right="120"/>
        <w:textAlignment w:val="baseline"/>
        <w:rPr>
          <w:rFonts w:ascii="Times New Roman" w:hAnsi="Times New Roman" w:cs="Times New Roman"/>
          <w:sz w:val="23"/>
          <w:szCs w:val="23"/>
        </w:rPr>
      </w:pPr>
      <w:r w:rsidRPr="00EB6C87">
        <w:rPr>
          <w:rFonts w:ascii="Times New Roman" w:hAnsi="Times New Roman" w:cs="Times New Roman"/>
          <w:sz w:val="23"/>
          <w:szCs w:val="23"/>
        </w:rPr>
        <w:t>Vignette automobile pour l’année en cours</w:t>
      </w:r>
      <w:bookmarkEnd w:id="8"/>
      <w:bookmarkEnd w:id="9"/>
      <w:r w:rsidRPr="00EB6C87">
        <w:rPr>
          <w:rFonts w:ascii="Times New Roman" w:hAnsi="Times New Roman" w:cs="Times New Roman"/>
          <w:sz w:val="23"/>
          <w:szCs w:val="23"/>
        </w:rPr>
        <w:t> ;</w:t>
      </w:r>
    </w:p>
    <w:p w:rsidR="002119EF" w:rsidRPr="00EB6C87" w:rsidRDefault="002119EF" w:rsidP="00E67AA6">
      <w:pPr>
        <w:pStyle w:val="Corpsdetexte"/>
        <w:widowControl w:val="0"/>
        <w:numPr>
          <w:ilvl w:val="0"/>
          <w:numId w:val="28"/>
        </w:numPr>
        <w:overflowPunct w:val="0"/>
        <w:autoSpaceDE w:val="0"/>
        <w:autoSpaceDN w:val="0"/>
        <w:adjustRightInd w:val="0"/>
        <w:spacing w:line="276" w:lineRule="auto"/>
        <w:ind w:right="120"/>
        <w:textAlignment w:val="baseline"/>
        <w:rPr>
          <w:rFonts w:ascii="Times New Roman" w:hAnsi="Times New Roman" w:cs="Times New Roman"/>
          <w:sz w:val="23"/>
          <w:szCs w:val="23"/>
        </w:rPr>
      </w:pPr>
      <w:r w:rsidRPr="00EB6C87">
        <w:rPr>
          <w:rFonts w:ascii="Times New Roman" w:hAnsi="Times New Roman" w:cs="Times New Roman"/>
          <w:sz w:val="23"/>
          <w:szCs w:val="23"/>
        </w:rPr>
        <w:t>Police d’assurance tout risque pour l’année en cours ;</w:t>
      </w:r>
    </w:p>
    <w:p w:rsidR="002119EF" w:rsidRPr="00EB6C87" w:rsidRDefault="002119EF" w:rsidP="00E67AA6">
      <w:pPr>
        <w:pStyle w:val="Corpsdetexte"/>
        <w:widowControl w:val="0"/>
        <w:numPr>
          <w:ilvl w:val="0"/>
          <w:numId w:val="28"/>
        </w:numPr>
        <w:overflowPunct w:val="0"/>
        <w:autoSpaceDE w:val="0"/>
        <w:autoSpaceDN w:val="0"/>
        <w:adjustRightInd w:val="0"/>
        <w:spacing w:line="276" w:lineRule="auto"/>
        <w:ind w:right="120"/>
        <w:textAlignment w:val="baseline"/>
        <w:rPr>
          <w:rFonts w:ascii="Times New Roman" w:hAnsi="Times New Roman" w:cs="Times New Roman"/>
          <w:sz w:val="23"/>
          <w:szCs w:val="23"/>
        </w:rPr>
      </w:pPr>
      <w:r w:rsidRPr="00EB6C87">
        <w:rPr>
          <w:rFonts w:ascii="Times New Roman" w:hAnsi="Times New Roman" w:cs="Times New Roman"/>
          <w:sz w:val="23"/>
          <w:szCs w:val="23"/>
        </w:rPr>
        <w:t>Des valises de diagnostic pour chaque modèle livré.</w:t>
      </w:r>
    </w:p>
    <w:p w:rsidR="002119EF" w:rsidRPr="00EB6C87" w:rsidRDefault="002119EF" w:rsidP="00EB6C87">
      <w:pPr>
        <w:pStyle w:val="Corpsdetexte"/>
        <w:widowControl w:val="0"/>
        <w:overflowPunct w:val="0"/>
        <w:autoSpaceDE w:val="0"/>
        <w:autoSpaceDN w:val="0"/>
        <w:adjustRightInd w:val="0"/>
        <w:spacing w:line="276" w:lineRule="auto"/>
        <w:ind w:right="120"/>
        <w:textAlignment w:val="baseline"/>
        <w:rPr>
          <w:rFonts w:ascii="Times New Roman" w:hAnsi="Times New Roman" w:cs="Times New Roman"/>
          <w:sz w:val="23"/>
          <w:szCs w:val="23"/>
        </w:rPr>
      </w:pPr>
      <w:r w:rsidRPr="00EB6C87">
        <w:rPr>
          <w:rFonts w:ascii="Times New Roman" w:hAnsi="Times New Roman" w:cs="Times New Roman"/>
          <w:sz w:val="23"/>
          <w:szCs w:val="23"/>
        </w:rPr>
        <w:t xml:space="preserve">Le cocontractant fournira une valise de diagnostic pour chaque marque et modèle livré séparément ou une valise diagnostic multimarques par groupe de modèles livrés. </w:t>
      </w:r>
    </w:p>
    <w:p w:rsidR="002119EF" w:rsidRPr="00EB6C87" w:rsidRDefault="002119EF" w:rsidP="00EB6C87">
      <w:pPr>
        <w:pStyle w:val="Corpsdetexte"/>
        <w:spacing w:line="276" w:lineRule="auto"/>
        <w:ind w:right="120"/>
        <w:rPr>
          <w:rFonts w:ascii="Times New Roman" w:hAnsi="Times New Roman" w:cs="Times New Roman"/>
          <w:b/>
          <w:sz w:val="23"/>
          <w:szCs w:val="23"/>
        </w:rPr>
      </w:pPr>
    </w:p>
    <w:p w:rsidR="002119EF" w:rsidRPr="00EB6C87" w:rsidRDefault="002119EF" w:rsidP="00EB6C87">
      <w:pPr>
        <w:pStyle w:val="31"/>
        <w:tabs>
          <w:tab w:val="clear" w:pos="-720"/>
          <w:tab w:val="clear" w:pos="0"/>
          <w:tab w:val="clear" w:pos="720"/>
        </w:tabs>
        <w:ind w:right="654" w:firstLine="0"/>
        <w:jc w:val="both"/>
        <w:rPr>
          <w:rFonts w:ascii="Times New Roman" w:hAnsi="Times New Roman"/>
          <w:b/>
          <w:bCs/>
          <w:i/>
          <w:iCs/>
          <w:sz w:val="23"/>
          <w:szCs w:val="23"/>
          <w:lang w:val="fr-FR"/>
        </w:rPr>
      </w:pPr>
      <w:r w:rsidRPr="00EB6C87">
        <w:rPr>
          <w:rFonts w:ascii="Times New Roman" w:hAnsi="Times New Roman"/>
          <w:b/>
          <w:bCs/>
          <w:i/>
          <w:iCs/>
          <w:sz w:val="23"/>
          <w:szCs w:val="23"/>
          <w:u w:val="single"/>
          <w:lang w:val="fr-FR"/>
        </w:rPr>
        <w:t>SPECIFICATIONS TECHNIQUES </w:t>
      </w:r>
      <w:r w:rsidRPr="00EB6C87">
        <w:rPr>
          <w:rFonts w:ascii="Times New Roman" w:hAnsi="Times New Roman"/>
          <w:b/>
          <w:bCs/>
          <w:i/>
          <w:iCs/>
          <w:sz w:val="23"/>
          <w:szCs w:val="23"/>
          <w:lang w:val="fr-FR"/>
        </w:rPr>
        <w:t>:</w:t>
      </w:r>
    </w:p>
    <w:p w:rsidR="002119EF" w:rsidRPr="00EB6C87" w:rsidRDefault="002119EF" w:rsidP="00EB6C87">
      <w:pPr>
        <w:jc w:val="both"/>
        <w:rPr>
          <w:rFonts w:ascii="Times New Roman" w:hAnsi="Times New Roman" w:cs="Times New Roman"/>
        </w:rPr>
      </w:pPr>
    </w:p>
    <w:tbl>
      <w:tblPr>
        <w:tblW w:w="5160" w:type="dxa"/>
        <w:tblLayout w:type="fixed"/>
        <w:tblCellMar>
          <w:left w:w="70" w:type="dxa"/>
          <w:right w:w="70" w:type="dxa"/>
        </w:tblCellMar>
        <w:tblLook w:val="04A0" w:firstRow="1" w:lastRow="0" w:firstColumn="1" w:lastColumn="0" w:noHBand="0" w:noVBand="1"/>
      </w:tblPr>
      <w:tblGrid>
        <w:gridCol w:w="313"/>
        <w:gridCol w:w="3556"/>
        <w:gridCol w:w="1291"/>
      </w:tblGrid>
      <w:tr w:rsidR="002405B6" w:rsidRPr="00EB6C87" w:rsidTr="00A9702F">
        <w:trPr>
          <w:trHeight w:val="255"/>
        </w:trPr>
        <w:tc>
          <w:tcPr>
            <w:tcW w:w="51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05B6" w:rsidRPr="00EB6C87" w:rsidRDefault="002405B6" w:rsidP="00EB6C87">
            <w:pPr>
              <w:spacing w:after="0" w:line="240" w:lineRule="auto"/>
              <w:jc w:val="both"/>
              <w:rPr>
                <w:rFonts w:ascii="Times New Roman" w:eastAsia="Times New Roman" w:hAnsi="Times New Roman" w:cs="Times New Roman"/>
                <w:b/>
                <w:bCs/>
                <w:sz w:val="20"/>
                <w:szCs w:val="20"/>
                <w:lang w:eastAsia="fr-FR"/>
              </w:rPr>
            </w:pPr>
            <w:r w:rsidRPr="00EB6C87">
              <w:rPr>
                <w:rFonts w:ascii="Times New Roman" w:eastAsia="Times New Roman" w:hAnsi="Times New Roman" w:cs="Times New Roman"/>
                <w:b/>
                <w:bCs/>
                <w:sz w:val="20"/>
                <w:szCs w:val="20"/>
                <w:lang w:eastAsia="fr-FR"/>
              </w:rPr>
              <w:t>LES SPECIFICATIONS TECHNIQUES</w:t>
            </w:r>
          </w:p>
        </w:tc>
      </w:tr>
      <w:tr w:rsidR="002405B6" w:rsidRPr="00EB6C87" w:rsidTr="00A9702F">
        <w:trPr>
          <w:trHeight w:val="255"/>
        </w:trPr>
        <w:tc>
          <w:tcPr>
            <w:tcW w:w="313" w:type="dxa"/>
            <w:tcBorders>
              <w:top w:val="nil"/>
              <w:left w:val="single" w:sz="4" w:space="0" w:color="auto"/>
              <w:bottom w:val="single" w:sz="4" w:space="0" w:color="auto"/>
              <w:right w:val="single" w:sz="4" w:space="0" w:color="auto"/>
            </w:tcBorders>
            <w:shd w:val="clear" w:color="auto" w:fill="auto"/>
            <w:noWrap/>
            <w:vAlign w:val="center"/>
            <w:hideMark/>
          </w:tcPr>
          <w:p w:rsidR="002405B6" w:rsidRPr="00EB6C87" w:rsidRDefault="002405B6" w:rsidP="00EB6C87">
            <w:pPr>
              <w:spacing w:after="0" w:line="240" w:lineRule="auto"/>
              <w:jc w:val="both"/>
              <w:rPr>
                <w:rFonts w:ascii="Times New Roman" w:eastAsia="Times New Roman" w:hAnsi="Times New Roman" w:cs="Times New Roman"/>
                <w:b/>
                <w:bCs/>
                <w:sz w:val="20"/>
                <w:szCs w:val="20"/>
                <w:lang w:eastAsia="fr-FR"/>
              </w:rPr>
            </w:pPr>
            <w:r w:rsidRPr="00EB6C87">
              <w:rPr>
                <w:rFonts w:ascii="Times New Roman" w:eastAsia="Times New Roman" w:hAnsi="Times New Roman" w:cs="Times New Roman"/>
                <w:b/>
                <w:bCs/>
                <w:sz w:val="20"/>
                <w:szCs w:val="20"/>
                <w:lang w:eastAsia="fr-FR"/>
              </w:rPr>
              <w:t>N°</w:t>
            </w:r>
          </w:p>
        </w:tc>
        <w:tc>
          <w:tcPr>
            <w:tcW w:w="3556" w:type="dxa"/>
            <w:tcBorders>
              <w:top w:val="nil"/>
              <w:left w:val="nil"/>
              <w:bottom w:val="single" w:sz="4" w:space="0" w:color="auto"/>
              <w:right w:val="single" w:sz="4" w:space="0" w:color="auto"/>
            </w:tcBorders>
            <w:shd w:val="clear" w:color="auto" w:fill="auto"/>
            <w:noWrap/>
            <w:vAlign w:val="center"/>
            <w:hideMark/>
          </w:tcPr>
          <w:p w:rsidR="002405B6" w:rsidRPr="00EB6C87" w:rsidRDefault="002405B6" w:rsidP="00EB6C87">
            <w:pPr>
              <w:spacing w:after="0" w:line="240" w:lineRule="auto"/>
              <w:jc w:val="both"/>
              <w:rPr>
                <w:rFonts w:ascii="Times New Roman" w:eastAsia="Times New Roman" w:hAnsi="Times New Roman" w:cs="Times New Roman"/>
                <w:b/>
                <w:bCs/>
                <w:sz w:val="20"/>
                <w:szCs w:val="20"/>
                <w:lang w:eastAsia="fr-FR"/>
              </w:rPr>
            </w:pPr>
            <w:r w:rsidRPr="00EB6C87">
              <w:rPr>
                <w:rFonts w:ascii="Times New Roman" w:eastAsia="Times New Roman" w:hAnsi="Times New Roman" w:cs="Times New Roman"/>
                <w:b/>
                <w:bCs/>
                <w:sz w:val="20"/>
                <w:szCs w:val="20"/>
                <w:lang w:eastAsia="fr-FR"/>
              </w:rPr>
              <w:t>Désignation</w:t>
            </w:r>
          </w:p>
        </w:tc>
        <w:tc>
          <w:tcPr>
            <w:tcW w:w="1291" w:type="dxa"/>
            <w:tcBorders>
              <w:top w:val="nil"/>
              <w:left w:val="nil"/>
              <w:bottom w:val="single" w:sz="4" w:space="0" w:color="auto"/>
              <w:right w:val="single" w:sz="4" w:space="0" w:color="auto"/>
            </w:tcBorders>
            <w:shd w:val="clear" w:color="auto" w:fill="auto"/>
            <w:noWrap/>
            <w:vAlign w:val="center"/>
            <w:hideMark/>
          </w:tcPr>
          <w:p w:rsidR="002405B6" w:rsidRPr="00EB6C87" w:rsidRDefault="002405B6" w:rsidP="00EB6C87">
            <w:pPr>
              <w:spacing w:after="0" w:line="240" w:lineRule="auto"/>
              <w:jc w:val="both"/>
              <w:rPr>
                <w:rFonts w:ascii="Times New Roman" w:eastAsia="Times New Roman" w:hAnsi="Times New Roman" w:cs="Times New Roman"/>
                <w:b/>
                <w:bCs/>
                <w:sz w:val="20"/>
                <w:szCs w:val="20"/>
                <w:lang w:eastAsia="fr-FR"/>
              </w:rPr>
            </w:pPr>
            <w:r w:rsidRPr="00EB6C87">
              <w:rPr>
                <w:rFonts w:ascii="Times New Roman" w:eastAsia="Times New Roman" w:hAnsi="Times New Roman" w:cs="Times New Roman"/>
                <w:b/>
                <w:bCs/>
                <w:sz w:val="20"/>
                <w:szCs w:val="20"/>
                <w:lang w:eastAsia="fr-FR"/>
              </w:rPr>
              <w:t>Spécifications</w:t>
            </w:r>
          </w:p>
        </w:tc>
      </w:tr>
      <w:tr w:rsidR="002405B6" w:rsidRPr="00EB6C87" w:rsidTr="00A9702F">
        <w:trPr>
          <w:trHeight w:val="255"/>
        </w:trPr>
        <w:tc>
          <w:tcPr>
            <w:tcW w:w="313"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2405B6" w:rsidRPr="00EB6C87" w:rsidRDefault="002405B6" w:rsidP="00EB6C87">
            <w:pPr>
              <w:spacing w:after="0" w:line="240" w:lineRule="auto"/>
              <w:jc w:val="both"/>
              <w:rPr>
                <w:rFonts w:ascii="Times New Roman" w:eastAsia="Times New Roman" w:hAnsi="Times New Roman" w:cs="Times New Roman"/>
                <w:b/>
                <w:bCs/>
                <w:sz w:val="20"/>
                <w:szCs w:val="20"/>
                <w:lang w:eastAsia="fr-FR"/>
              </w:rPr>
            </w:pPr>
            <w:r w:rsidRPr="00EB6C87">
              <w:rPr>
                <w:rFonts w:ascii="Times New Roman" w:eastAsia="Times New Roman" w:hAnsi="Times New Roman" w:cs="Times New Roman"/>
                <w:b/>
                <w:bCs/>
                <w:sz w:val="20"/>
                <w:szCs w:val="20"/>
                <w:lang w:eastAsia="fr-FR"/>
              </w:rPr>
              <w:t>1 </w:t>
            </w:r>
          </w:p>
        </w:tc>
        <w:tc>
          <w:tcPr>
            <w:tcW w:w="3556" w:type="dxa"/>
            <w:tcBorders>
              <w:top w:val="nil"/>
              <w:left w:val="nil"/>
              <w:bottom w:val="single" w:sz="4" w:space="0" w:color="auto"/>
              <w:right w:val="single" w:sz="4" w:space="0" w:color="auto"/>
            </w:tcBorders>
            <w:shd w:val="clear" w:color="auto" w:fill="D9D9D9" w:themeFill="background1" w:themeFillShade="D9"/>
            <w:noWrap/>
            <w:vAlign w:val="center"/>
          </w:tcPr>
          <w:p w:rsidR="002405B6" w:rsidRPr="00EB6C87" w:rsidRDefault="002405B6" w:rsidP="00EB6C87">
            <w:pPr>
              <w:spacing w:after="0" w:line="240" w:lineRule="auto"/>
              <w:jc w:val="both"/>
              <w:rPr>
                <w:rFonts w:ascii="Times New Roman" w:eastAsia="Times New Roman" w:hAnsi="Times New Roman" w:cs="Times New Roman"/>
                <w:b/>
                <w:bCs/>
                <w:sz w:val="20"/>
                <w:szCs w:val="20"/>
                <w:lang w:eastAsia="fr-FR"/>
              </w:rPr>
            </w:pPr>
            <w:r w:rsidRPr="00EB6C87">
              <w:rPr>
                <w:rFonts w:ascii="Times New Roman" w:eastAsia="Times New Roman" w:hAnsi="Times New Roman" w:cs="Times New Roman"/>
                <w:b/>
                <w:bCs/>
                <w:sz w:val="20"/>
                <w:szCs w:val="20"/>
                <w:lang w:eastAsia="fr-FR"/>
              </w:rPr>
              <w:t>LE CAMION BENNE</w:t>
            </w:r>
          </w:p>
        </w:tc>
        <w:tc>
          <w:tcPr>
            <w:tcW w:w="1291" w:type="dxa"/>
            <w:tcBorders>
              <w:top w:val="nil"/>
              <w:left w:val="nil"/>
              <w:bottom w:val="single" w:sz="4" w:space="0" w:color="auto"/>
              <w:right w:val="single" w:sz="4" w:space="0" w:color="auto"/>
            </w:tcBorders>
            <w:shd w:val="clear" w:color="auto" w:fill="D9D9D9" w:themeFill="background1" w:themeFillShade="D9"/>
            <w:noWrap/>
            <w:vAlign w:val="center"/>
          </w:tcPr>
          <w:p w:rsidR="002405B6" w:rsidRPr="00EB6C87" w:rsidRDefault="002405B6" w:rsidP="00EB6C87">
            <w:pPr>
              <w:spacing w:after="0" w:line="240" w:lineRule="auto"/>
              <w:jc w:val="both"/>
              <w:rPr>
                <w:rFonts w:ascii="Times New Roman" w:eastAsia="Times New Roman" w:hAnsi="Times New Roman" w:cs="Times New Roman"/>
                <w:b/>
                <w:bCs/>
                <w:sz w:val="20"/>
                <w:szCs w:val="20"/>
                <w:lang w:eastAsia="fr-FR"/>
              </w:rPr>
            </w:pPr>
          </w:p>
        </w:tc>
      </w:tr>
      <w:tr w:rsidR="002405B6" w:rsidRPr="00EB6C87" w:rsidTr="00A9702F">
        <w:trPr>
          <w:trHeight w:val="255"/>
        </w:trPr>
        <w:tc>
          <w:tcPr>
            <w:tcW w:w="313" w:type="dxa"/>
            <w:tcBorders>
              <w:top w:val="nil"/>
              <w:left w:val="single" w:sz="4" w:space="0" w:color="auto"/>
              <w:bottom w:val="single" w:sz="4" w:space="0" w:color="auto"/>
              <w:right w:val="single" w:sz="4" w:space="0" w:color="auto"/>
            </w:tcBorders>
            <w:shd w:val="clear" w:color="auto" w:fill="auto"/>
            <w:noWrap/>
            <w:vAlign w:val="center"/>
          </w:tcPr>
          <w:p w:rsidR="002405B6" w:rsidRPr="00EB6C87" w:rsidRDefault="002405B6" w:rsidP="00EB6C87">
            <w:pPr>
              <w:spacing w:after="0" w:line="240" w:lineRule="auto"/>
              <w:jc w:val="both"/>
              <w:rPr>
                <w:rFonts w:ascii="Times New Roman" w:eastAsia="Times New Roman" w:hAnsi="Times New Roman" w:cs="Times New Roman"/>
                <w:b/>
                <w:bCs/>
                <w:sz w:val="20"/>
                <w:szCs w:val="20"/>
                <w:lang w:eastAsia="fr-FR"/>
              </w:rPr>
            </w:pPr>
            <w:r w:rsidRPr="00EB6C87">
              <w:rPr>
                <w:rFonts w:ascii="Times New Roman" w:eastAsia="Times New Roman" w:hAnsi="Times New Roman" w:cs="Times New Roman"/>
                <w:sz w:val="20"/>
                <w:szCs w:val="20"/>
                <w:lang w:eastAsia="fr-FR"/>
              </w:rPr>
              <w:t> </w:t>
            </w:r>
          </w:p>
        </w:tc>
        <w:tc>
          <w:tcPr>
            <w:tcW w:w="3556" w:type="dxa"/>
            <w:tcBorders>
              <w:top w:val="nil"/>
              <w:left w:val="nil"/>
              <w:bottom w:val="single" w:sz="4" w:space="0" w:color="auto"/>
              <w:right w:val="single" w:sz="4" w:space="0" w:color="auto"/>
            </w:tcBorders>
            <w:shd w:val="clear" w:color="auto" w:fill="auto"/>
            <w:noWrap/>
            <w:vAlign w:val="center"/>
          </w:tcPr>
          <w:p w:rsidR="002405B6" w:rsidRPr="00EB6C87" w:rsidRDefault="002405B6" w:rsidP="00EB6C87">
            <w:pPr>
              <w:spacing w:after="0" w:line="240" w:lineRule="auto"/>
              <w:jc w:val="both"/>
              <w:rPr>
                <w:rFonts w:ascii="Times New Roman" w:eastAsia="Times New Roman" w:hAnsi="Times New Roman" w:cs="Times New Roman"/>
                <w:b/>
                <w:bCs/>
                <w:sz w:val="20"/>
                <w:szCs w:val="20"/>
                <w:lang w:eastAsia="fr-FR"/>
              </w:rPr>
            </w:pPr>
            <w:r w:rsidRPr="00EB6C87">
              <w:rPr>
                <w:rFonts w:ascii="Times New Roman" w:eastAsia="Times New Roman" w:hAnsi="Times New Roman" w:cs="Times New Roman"/>
                <w:sz w:val="20"/>
                <w:szCs w:val="20"/>
                <w:lang w:eastAsia="fr-FR"/>
              </w:rPr>
              <w:t>Puissance moteur (HP)</w:t>
            </w:r>
          </w:p>
        </w:tc>
        <w:tc>
          <w:tcPr>
            <w:tcW w:w="1291" w:type="dxa"/>
            <w:tcBorders>
              <w:top w:val="nil"/>
              <w:left w:val="nil"/>
              <w:bottom w:val="single" w:sz="4" w:space="0" w:color="auto"/>
              <w:right w:val="single" w:sz="4" w:space="0" w:color="auto"/>
            </w:tcBorders>
            <w:shd w:val="clear" w:color="auto" w:fill="auto"/>
            <w:noWrap/>
            <w:vAlign w:val="center"/>
          </w:tcPr>
          <w:p w:rsidR="002405B6" w:rsidRPr="00EB6C87" w:rsidRDefault="002405B6" w:rsidP="00EB6C87">
            <w:pPr>
              <w:spacing w:after="0" w:line="240" w:lineRule="auto"/>
              <w:jc w:val="both"/>
              <w:rPr>
                <w:rFonts w:ascii="Times New Roman" w:eastAsia="Times New Roman" w:hAnsi="Times New Roman" w:cs="Times New Roman"/>
                <w:b/>
                <w:bCs/>
                <w:sz w:val="20"/>
                <w:szCs w:val="20"/>
                <w:lang w:eastAsia="fr-FR"/>
              </w:rPr>
            </w:pPr>
            <w:r w:rsidRPr="00EB6C87">
              <w:rPr>
                <w:rFonts w:ascii="Times New Roman" w:eastAsia="Times New Roman" w:hAnsi="Times New Roman" w:cs="Times New Roman"/>
                <w:sz w:val="20"/>
                <w:szCs w:val="20"/>
                <w:lang w:eastAsia="fr-FR"/>
              </w:rPr>
              <w:t>≥ 340</w:t>
            </w:r>
          </w:p>
        </w:tc>
      </w:tr>
      <w:tr w:rsidR="002405B6" w:rsidRPr="00EB6C87" w:rsidTr="00A9702F">
        <w:trPr>
          <w:trHeight w:val="255"/>
        </w:trPr>
        <w:tc>
          <w:tcPr>
            <w:tcW w:w="313" w:type="dxa"/>
            <w:tcBorders>
              <w:top w:val="nil"/>
              <w:left w:val="single" w:sz="4" w:space="0" w:color="auto"/>
              <w:bottom w:val="single" w:sz="4" w:space="0" w:color="auto"/>
              <w:right w:val="single" w:sz="4" w:space="0" w:color="auto"/>
            </w:tcBorders>
            <w:shd w:val="clear" w:color="auto" w:fill="auto"/>
            <w:noWrap/>
            <w:vAlign w:val="center"/>
          </w:tcPr>
          <w:p w:rsidR="002405B6" w:rsidRPr="00EB6C87" w:rsidRDefault="002405B6" w:rsidP="00EB6C87">
            <w:pPr>
              <w:spacing w:after="0" w:line="240" w:lineRule="auto"/>
              <w:jc w:val="both"/>
              <w:rPr>
                <w:rFonts w:ascii="Times New Roman" w:eastAsia="Times New Roman" w:hAnsi="Times New Roman" w:cs="Times New Roman"/>
                <w:b/>
                <w:bCs/>
                <w:sz w:val="20"/>
                <w:szCs w:val="20"/>
                <w:lang w:eastAsia="fr-FR"/>
              </w:rPr>
            </w:pPr>
            <w:r w:rsidRPr="00EB6C87">
              <w:rPr>
                <w:rFonts w:ascii="Times New Roman" w:eastAsia="Times New Roman" w:hAnsi="Times New Roman" w:cs="Times New Roman"/>
                <w:sz w:val="20"/>
                <w:szCs w:val="20"/>
                <w:lang w:eastAsia="fr-FR"/>
              </w:rPr>
              <w:t> </w:t>
            </w:r>
          </w:p>
        </w:tc>
        <w:tc>
          <w:tcPr>
            <w:tcW w:w="3556" w:type="dxa"/>
            <w:tcBorders>
              <w:top w:val="nil"/>
              <w:left w:val="nil"/>
              <w:bottom w:val="single" w:sz="4" w:space="0" w:color="auto"/>
              <w:right w:val="single" w:sz="4" w:space="0" w:color="auto"/>
            </w:tcBorders>
            <w:shd w:val="clear" w:color="auto" w:fill="auto"/>
            <w:noWrap/>
            <w:vAlign w:val="center"/>
          </w:tcPr>
          <w:p w:rsidR="002405B6" w:rsidRPr="00EB6C87" w:rsidRDefault="002405B6" w:rsidP="00EB6C87">
            <w:pPr>
              <w:spacing w:after="0" w:line="240" w:lineRule="auto"/>
              <w:jc w:val="both"/>
              <w:rPr>
                <w:rFonts w:ascii="Times New Roman" w:eastAsia="Times New Roman" w:hAnsi="Times New Roman" w:cs="Times New Roman"/>
                <w:b/>
                <w:bCs/>
                <w:sz w:val="20"/>
                <w:szCs w:val="20"/>
                <w:lang w:eastAsia="fr-FR"/>
              </w:rPr>
            </w:pPr>
            <w:r w:rsidRPr="00EB6C87">
              <w:rPr>
                <w:rFonts w:ascii="Times New Roman" w:eastAsia="Times New Roman" w:hAnsi="Times New Roman" w:cs="Times New Roman"/>
                <w:sz w:val="20"/>
                <w:szCs w:val="20"/>
                <w:lang w:eastAsia="fr-FR"/>
              </w:rPr>
              <w:t xml:space="preserve">Longueur totale Benne (mm) </w:t>
            </w:r>
          </w:p>
        </w:tc>
        <w:tc>
          <w:tcPr>
            <w:tcW w:w="1291" w:type="dxa"/>
            <w:tcBorders>
              <w:top w:val="nil"/>
              <w:left w:val="nil"/>
              <w:bottom w:val="single" w:sz="4" w:space="0" w:color="auto"/>
              <w:right w:val="single" w:sz="4" w:space="0" w:color="auto"/>
            </w:tcBorders>
            <w:shd w:val="clear" w:color="auto" w:fill="auto"/>
            <w:noWrap/>
            <w:vAlign w:val="center"/>
          </w:tcPr>
          <w:p w:rsidR="002405B6" w:rsidRPr="00EB6C87" w:rsidRDefault="002405B6" w:rsidP="00EB6C87">
            <w:pPr>
              <w:spacing w:after="0" w:line="240" w:lineRule="auto"/>
              <w:jc w:val="both"/>
              <w:rPr>
                <w:rFonts w:ascii="Times New Roman" w:eastAsia="Times New Roman" w:hAnsi="Times New Roman" w:cs="Times New Roman"/>
                <w:b/>
                <w:bCs/>
                <w:sz w:val="20"/>
                <w:szCs w:val="20"/>
                <w:lang w:eastAsia="fr-FR"/>
              </w:rPr>
            </w:pPr>
            <w:r w:rsidRPr="00EB6C87">
              <w:rPr>
                <w:rFonts w:ascii="Times New Roman" w:eastAsia="Times New Roman" w:hAnsi="Times New Roman" w:cs="Times New Roman"/>
                <w:sz w:val="20"/>
                <w:szCs w:val="20"/>
                <w:lang w:eastAsia="fr-FR"/>
              </w:rPr>
              <w:t>≥ 5600</w:t>
            </w:r>
          </w:p>
        </w:tc>
      </w:tr>
      <w:tr w:rsidR="002405B6" w:rsidRPr="00EB6C87" w:rsidTr="00A9702F">
        <w:trPr>
          <w:trHeight w:val="255"/>
        </w:trPr>
        <w:tc>
          <w:tcPr>
            <w:tcW w:w="313" w:type="dxa"/>
            <w:tcBorders>
              <w:top w:val="nil"/>
              <w:left w:val="single" w:sz="4" w:space="0" w:color="auto"/>
              <w:bottom w:val="single" w:sz="4" w:space="0" w:color="auto"/>
              <w:right w:val="single" w:sz="4" w:space="0" w:color="auto"/>
            </w:tcBorders>
            <w:shd w:val="clear" w:color="auto" w:fill="auto"/>
            <w:noWrap/>
            <w:vAlign w:val="center"/>
          </w:tcPr>
          <w:p w:rsidR="002405B6" w:rsidRPr="00EB6C87" w:rsidRDefault="002405B6" w:rsidP="00EB6C87">
            <w:pPr>
              <w:spacing w:after="0" w:line="240" w:lineRule="auto"/>
              <w:jc w:val="both"/>
              <w:rPr>
                <w:rFonts w:ascii="Times New Roman" w:eastAsia="Times New Roman" w:hAnsi="Times New Roman" w:cs="Times New Roman"/>
                <w:sz w:val="20"/>
                <w:szCs w:val="20"/>
                <w:lang w:eastAsia="fr-FR"/>
              </w:rPr>
            </w:pPr>
          </w:p>
        </w:tc>
        <w:tc>
          <w:tcPr>
            <w:tcW w:w="3556" w:type="dxa"/>
            <w:tcBorders>
              <w:top w:val="nil"/>
              <w:left w:val="nil"/>
              <w:bottom w:val="single" w:sz="4" w:space="0" w:color="auto"/>
              <w:right w:val="single" w:sz="4" w:space="0" w:color="auto"/>
            </w:tcBorders>
            <w:shd w:val="clear" w:color="auto" w:fill="auto"/>
            <w:noWrap/>
            <w:vAlign w:val="center"/>
          </w:tcPr>
          <w:p w:rsidR="002405B6" w:rsidRPr="00EB6C87" w:rsidRDefault="002405B6" w:rsidP="00EB6C87">
            <w:pPr>
              <w:spacing w:after="0" w:line="240" w:lineRule="auto"/>
              <w:jc w:val="both"/>
              <w:rPr>
                <w:rFonts w:ascii="Times New Roman" w:eastAsia="Times New Roman" w:hAnsi="Times New Roman" w:cs="Times New Roman"/>
                <w:sz w:val="20"/>
                <w:szCs w:val="20"/>
                <w:lang w:eastAsia="fr-FR"/>
              </w:rPr>
            </w:pPr>
            <w:r w:rsidRPr="00EB6C87">
              <w:rPr>
                <w:rFonts w:ascii="Times New Roman" w:eastAsia="Times New Roman" w:hAnsi="Times New Roman" w:cs="Times New Roman"/>
                <w:sz w:val="20"/>
                <w:szCs w:val="20"/>
                <w:lang w:eastAsia="fr-FR"/>
              </w:rPr>
              <w:t>Largeur totale benne (mm)</w:t>
            </w:r>
          </w:p>
        </w:tc>
        <w:tc>
          <w:tcPr>
            <w:tcW w:w="1291" w:type="dxa"/>
            <w:tcBorders>
              <w:top w:val="nil"/>
              <w:left w:val="nil"/>
              <w:bottom w:val="single" w:sz="4" w:space="0" w:color="auto"/>
              <w:right w:val="single" w:sz="4" w:space="0" w:color="auto"/>
            </w:tcBorders>
            <w:shd w:val="clear" w:color="auto" w:fill="auto"/>
            <w:noWrap/>
            <w:vAlign w:val="center"/>
          </w:tcPr>
          <w:p w:rsidR="002405B6" w:rsidRPr="00EB6C87" w:rsidRDefault="002405B6" w:rsidP="00EB6C87">
            <w:pPr>
              <w:spacing w:after="0" w:line="240" w:lineRule="auto"/>
              <w:jc w:val="both"/>
              <w:rPr>
                <w:rFonts w:ascii="Times New Roman" w:eastAsia="Times New Roman" w:hAnsi="Times New Roman" w:cs="Times New Roman"/>
                <w:sz w:val="20"/>
                <w:szCs w:val="20"/>
                <w:lang w:eastAsia="fr-FR"/>
              </w:rPr>
            </w:pPr>
            <w:r w:rsidRPr="00EB6C87">
              <w:rPr>
                <w:rFonts w:ascii="Times New Roman" w:eastAsia="Times New Roman" w:hAnsi="Times New Roman" w:cs="Times New Roman"/>
                <w:sz w:val="20"/>
                <w:szCs w:val="20"/>
                <w:lang w:eastAsia="fr-FR"/>
              </w:rPr>
              <w:t>≥ 2300</w:t>
            </w:r>
          </w:p>
        </w:tc>
      </w:tr>
      <w:tr w:rsidR="002405B6" w:rsidRPr="00EB6C87" w:rsidTr="00A9702F">
        <w:trPr>
          <w:trHeight w:val="255"/>
        </w:trPr>
        <w:tc>
          <w:tcPr>
            <w:tcW w:w="313" w:type="dxa"/>
            <w:tcBorders>
              <w:top w:val="nil"/>
              <w:left w:val="single" w:sz="4" w:space="0" w:color="auto"/>
              <w:bottom w:val="single" w:sz="4" w:space="0" w:color="auto"/>
              <w:right w:val="single" w:sz="4" w:space="0" w:color="auto"/>
            </w:tcBorders>
            <w:shd w:val="clear" w:color="auto" w:fill="auto"/>
            <w:noWrap/>
            <w:vAlign w:val="center"/>
          </w:tcPr>
          <w:p w:rsidR="002405B6" w:rsidRPr="00EB6C87" w:rsidRDefault="002405B6" w:rsidP="00EB6C87">
            <w:pPr>
              <w:spacing w:after="0" w:line="240" w:lineRule="auto"/>
              <w:jc w:val="both"/>
              <w:rPr>
                <w:rFonts w:ascii="Times New Roman" w:eastAsia="Times New Roman" w:hAnsi="Times New Roman" w:cs="Times New Roman"/>
                <w:sz w:val="20"/>
                <w:szCs w:val="20"/>
                <w:lang w:eastAsia="fr-FR"/>
              </w:rPr>
            </w:pPr>
          </w:p>
        </w:tc>
        <w:tc>
          <w:tcPr>
            <w:tcW w:w="3556" w:type="dxa"/>
            <w:tcBorders>
              <w:top w:val="nil"/>
              <w:left w:val="nil"/>
              <w:bottom w:val="single" w:sz="4" w:space="0" w:color="auto"/>
              <w:right w:val="single" w:sz="4" w:space="0" w:color="auto"/>
            </w:tcBorders>
            <w:shd w:val="clear" w:color="auto" w:fill="auto"/>
            <w:noWrap/>
            <w:vAlign w:val="center"/>
          </w:tcPr>
          <w:p w:rsidR="002405B6" w:rsidRPr="00EB6C87" w:rsidRDefault="002405B6" w:rsidP="00EB6C87">
            <w:pPr>
              <w:spacing w:after="0" w:line="240" w:lineRule="auto"/>
              <w:jc w:val="both"/>
              <w:rPr>
                <w:rFonts w:ascii="Times New Roman" w:eastAsia="Times New Roman" w:hAnsi="Times New Roman" w:cs="Times New Roman"/>
                <w:sz w:val="20"/>
                <w:szCs w:val="20"/>
                <w:lang w:eastAsia="fr-FR"/>
              </w:rPr>
            </w:pPr>
            <w:r w:rsidRPr="00EB6C87">
              <w:rPr>
                <w:rFonts w:ascii="Times New Roman" w:eastAsia="Times New Roman" w:hAnsi="Times New Roman" w:cs="Times New Roman"/>
                <w:sz w:val="20"/>
                <w:szCs w:val="20"/>
                <w:lang w:eastAsia="fr-FR"/>
              </w:rPr>
              <w:t>Hauteur totale benne (mm)</w:t>
            </w:r>
          </w:p>
        </w:tc>
        <w:tc>
          <w:tcPr>
            <w:tcW w:w="1291" w:type="dxa"/>
            <w:tcBorders>
              <w:top w:val="nil"/>
              <w:left w:val="nil"/>
              <w:bottom w:val="single" w:sz="4" w:space="0" w:color="auto"/>
              <w:right w:val="single" w:sz="4" w:space="0" w:color="auto"/>
            </w:tcBorders>
            <w:shd w:val="clear" w:color="auto" w:fill="auto"/>
            <w:noWrap/>
            <w:vAlign w:val="center"/>
          </w:tcPr>
          <w:p w:rsidR="002405B6" w:rsidRPr="00EB6C87" w:rsidRDefault="002405B6" w:rsidP="00EB6C87">
            <w:pPr>
              <w:spacing w:after="0" w:line="240" w:lineRule="auto"/>
              <w:jc w:val="both"/>
              <w:rPr>
                <w:rFonts w:ascii="Times New Roman" w:eastAsia="Times New Roman" w:hAnsi="Times New Roman" w:cs="Times New Roman"/>
                <w:sz w:val="20"/>
                <w:szCs w:val="20"/>
                <w:lang w:eastAsia="fr-FR"/>
              </w:rPr>
            </w:pPr>
            <w:r w:rsidRPr="00EB6C87">
              <w:rPr>
                <w:rFonts w:ascii="Times New Roman" w:eastAsia="Times New Roman" w:hAnsi="Times New Roman" w:cs="Times New Roman"/>
                <w:sz w:val="20"/>
                <w:szCs w:val="20"/>
                <w:lang w:eastAsia="fr-FR"/>
              </w:rPr>
              <w:t>≥ 1500</w:t>
            </w:r>
          </w:p>
        </w:tc>
      </w:tr>
      <w:tr w:rsidR="002405B6" w:rsidRPr="00EB6C87" w:rsidTr="00A9702F">
        <w:trPr>
          <w:trHeight w:val="255"/>
        </w:trPr>
        <w:tc>
          <w:tcPr>
            <w:tcW w:w="313" w:type="dxa"/>
            <w:tcBorders>
              <w:top w:val="nil"/>
              <w:left w:val="single" w:sz="4" w:space="0" w:color="auto"/>
              <w:bottom w:val="single" w:sz="4" w:space="0" w:color="auto"/>
              <w:right w:val="single" w:sz="4" w:space="0" w:color="auto"/>
            </w:tcBorders>
            <w:shd w:val="clear" w:color="auto" w:fill="auto"/>
            <w:noWrap/>
            <w:vAlign w:val="center"/>
          </w:tcPr>
          <w:p w:rsidR="002405B6" w:rsidRPr="00EB6C87" w:rsidRDefault="002405B6" w:rsidP="00EB6C87">
            <w:pPr>
              <w:spacing w:after="0" w:line="240" w:lineRule="auto"/>
              <w:jc w:val="both"/>
              <w:rPr>
                <w:rFonts w:ascii="Times New Roman" w:eastAsia="Times New Roman" w:hAnsi="Times New Roman" w:cs="Times New Roman"/>
                <w:sz w:val="20"/>
                <w:szCs w:val="20"/>
                <w:lang w:eastAsia="fr-FR"/>
              </w:rPr>
            </w:pPr>
          </w:p>
        </w:tc>
        <w:tc>
          <w:tcPr>
            <w:tcW w:w="3556" w:type="dxa"/>
            <w:tcBorders>
              <w:top w:val="nil"/>
              <w:left w:val="nil"/>
              <w:bottom w:val="single" w:sz="4" w:space="0" w:color="auto"/>
              <w:right w:val="single" w:sz="4" w:space="0" w:color="auto"/>
            </w:tcBorders>
            <w:shd w:val="clear" w:color="auto" w:fill="auto"/>
            <w:noWrap/>
            <w:vAlign w:val="center"/>
          </w:tcPr>
          <w:p w:rsidR="002405B6" w:rsidRPr="00EB6C87" w:rsidRDefault="002405B6" w:rsidP="00EB6C87">
            <w:pPr>
              <w:spacing w:after="0" w:line="240" w:lineRule="auto"/>
              <w:jc w:val="both"/>
              <w:rPr>
                <w:rFonts w:ascii="Times New Roman" w:eastAsia="Times New Roman" w:hAnsi="Times New Roman" w:cs="Times New Roman"/>
                <w:sz w:val="20"/>
                <w:szCs w:val="20"/>
                <w:lang w:eastAsia="fr-FR"/>
              </w:rPr>
            </w:pPr>
            <w:r w:rsidRPr="00EB6C87">
              <w:rPr>
                <w:rFonts w:ascii="Times New Roman" w:eastAsia="Times New Roman" w:hAnsi="Times New Roman" w:cs="Times New Roman"/>
                <w:sz w:val="20"/>
                <w:szCs w:val="20"/>
                <w:lang w:eastAsia="fr-FR"/>
              </w:rPr>
              <w:t xml:space="preserve">Transmission </w:t>
            </w:r>
          </w:p>
        </w:tc>
        <w:tc>
          <w:tcPr>
            <w:tcW w:w="1291" w:type="dxa"/>
            <w:tcBorders>
              <w:top w:val="nil"/>
              <w:left w:val="nil"/>
              <w:bottom w:val="single" w:sz="4" w:space="0" w:color="auto"/>
              <w:right w:val="single" w:sz="4" w:space="0" w:color="auto"/>
            </w:tcBorders>
            <w:shd w:val="clear" w:color="auto" w:fill="auto"/>
            <w:noWrap/>
            <w:vAlign w:val="center"/>
          </w:tcPr>
          <w:p w:rsidR="002405B6" w:rsidRPr="00EB6C87" w:rsidRDefault="002405B6" w:rsidP="00EB6C87">
            <w:pPr>
              <w:spacing w:after="0" w:line="240" w:lineRule="auto"/>
              <w:jc w:val="both"/>
              <w:rPr>
                <w:rFonts w:ascii="Times New Roman" w:eastAsia="Times New Roman" w:hAnsi="Times New Roman" w:cs="Times New Roman"/>
                <w:sz w:val="20"/>
                <w:szCs w:val="20"/>
                <w:lang w:eastAsia="fr-FR"/>
              </w:rPr>
            </w:pPr>
            <w:r w:rsidRPr="00EB6C87">
              <w:rPr>
                <w:rFonts w:ascii="Times New Roman" w:eastAsia="Times New Roman" w:hAnsi="Times New Roman" w:cs="Times New Roman"/>
                <w:sz w:val="20"/>
                <w:szCs w:val="20"/>
                <w:lang w:eastAsia="fr-FR"/>
              </w:rPr>
              <w:t>6 x 4</w:t>
            </w:r>
          </w:p>
        </w:tc>
      </w:tr>
      <w:tr w:rsidR="002405B6" w:rsidRPr="00EB6C87" w:rsidTr="00A9702F">
        <w:trPr>
          <w:trHeight w:val="255"/>
        </w:trPr>
        <w:tc>
          <w:tcPr>
            <w:tcW w:w="313" w:type="dxa"/>
            <w:tcBorders>
              <w:top w:val="nil"/>
              <w:left w:val="single" w:sz="4" w:space="0" w:color="auto"/>
              <w:bottom w:val="single" w:sz="4" w:space="0" w:color="auto"/>
              <w:right w:val="single" w:sz="4" w:space="0" w:color="auto"/>
            </w:tcBorders>
            <w:shd w:val="clear" w:color="auto" w:fill="auto"/>
            <w:noWrap/>
            <w:vAlign w:val="center"/>
          </w:tcPr>
          <w:p w:rsidR="002405B6" w:rsidRPr="00EB6C87" w:rsidRDefault="002405B6" w:rsidP="00EB6C87">
            <w:pPr>
              <w:spacing w:after="0" w:line="240" w:lineRule="auto"/>
              <w:jc w:val="both"/>
              <w:rPr>
                <w:rFonts w:ascii="Times New Roman" w:eastAsia="Times New Roman" w:hAnsi="Times New Roman" w:cs="Times New Roman"/>
                <w:sz w:val="20"/>
                <w:szCs w:val="20"/>
                <w:lang w:eastAsia="fr-FR"/>
              </w:rPr>
            </w:pPr>
          </w:p>
        </w:tc>
        <w:tc>
          <w:tcPr>
            <w:tcW w:w="3556" w:type="dxa"/>
            <w:tcBorders>
              <w:top w:val="nil"/>
              <w:left w:val="nil"/>
              <w:bottom w:val="single" w:sz="4" w:space="0" w:color="auto"/>
              <w:right w:val="single" w:sz="4" w:space="0" w:color="auto"/>
            </w:tcBorders>
            <w:shd w:val="clear" w:color="auto" w:fill="auto"/>
            <w:noWrap/>
            <w:vAlign w:val="center"/>
          </w:tcPr>
          <w:p w:rsidR="002405B6" w:rsidRPr="00EB6C87" w:rsidRDefault="002405B6" w:rsidP="00EB6C87">
            <w:pPr>
              <w:spacing w:after="0" w:line="240" w:lineRule="auto"/>
              <w:jc w:val="both"/>
              <w:rPr>
                <w:rFonts w:ascii="Times New Roman" w:eastAsia="Times New Roman" w:hAnsi="Times New Roman" w:cs="Times New Roman"/>
                <w:sz w:val="20"/>
                <w:szCs w:val="20"/>
                <w:lang w:eastAsia="fr-FR"/>
              </w:rPr>
            </w:pPr>
            <w:proofErr w:type="spellStart"/>
            <w:r w:rsidRPr="00EB6C87">
              <w:rPr>
                <w:rFonts w:ascii="Times New Roman" w:eastAsia="Times New Roman" w:hAnsi="Times New Roman" w:cs="Times New Roman"/>
                <w:sz w:val="20"/>
                <w:szCs w:val="20"/>
                <w:lang w:eastAsia="fr-FR"/>
              </w:rPr>
              <w:t>Number</w:t>
            </w:r>
            <w:proofErr w:type="spellEnd"/>
            <w:r w:rsidRPr="00EB6C87">
              <w:rPr>
                <w:rFonts w:ascii="Times New Roman" w:eastAsia="Times New Roman" w:hAnsi="Times New Roman" w:cs="Times New Roman"/>
                <w:sz w:val="20"/>
                <w:szCs w:val="20"/>
                <w:lang w:eastAsia="fr-FR"/>
              </w:rPr>
              <w:t xml:space="preserve"> of tires</w:t>
            </w:r>
          </w:p>
        </w:tc>
        <w:tc>
          <w:tcPr>
            <w:tcW w:w="1291" w:type="dxa"/>
            <w:tcBorders>
              <w:top w:val="nil"/>
              <w:left w:val="nil"/>
              <w:bottom w:val="single" w:sz="4" w:space="0" w:color="auto"/>
              <w:right w:val="single" w:sz="4" w:space="0" w:color="auto"/>
            </w:tcBorders>
            <w:shd w:val="clear" w:color="auto" w:fill="auto"/>
            <w:noWrap/>
            <w:vAlign w:val="center"/>
          </w:tcPr>
          <w:p w:rsidR="002405B6" w:rsidRPr="00EB6C87" w:rsidRDefault="002405B6" w:rsidP="00EB6C87">
            <w:pPr>
              <w:spacing w:after="0" w:line="240" w:lineRule="auto"/>
              <w:jc w:val="both"/>
              <w:rPr>
                <w:rFonts w:ascii="Times New Roman" w:eastAsia="Times New Roman" w:hAnsi="Times New Roman" w:cs="Times New Roman"/>
                <w:sz w:val="20"/>
                <w:szCs w:val="20"/>
                <w:lang w:eastAsia="fr-FR"/>
              </w:rPr>
            </w:pPr>
            <w:r w:rsidRPr="00EB6C87">
              <w:rPr>
                <w:rFonts w:ascii="Times New Roman" w:eastAsia="Times New Roman" w:hAnsi="Times New Roman" w:cs="Times New Roman"/>
                <w:sz w:val="20"/>
                <w:szCs w:val="20"/>
                <w:lang w:eastAsia="fr-FR"/>
              </w:rPr>
              <w:t>6+1</w:t>
            </w:r>
          </w:p>
        </w:tc>
      </w:tr>
      <w:tr w:rsidR="002405B6" w:rsidRPr="00EB6C87" w:rsidTr="00A9702F">
        <w:trPr>
          <w:trHeight w:val="255"/>
        </w:trPr>
        <w:tc>
          <w:tcPr>
            <w:tcW w:w="313" w:type="dxa"/>
            <w:tcBorders>
              <w:top w:val="nil"/>
              <w:left w:val="single" w:sz="4" w:space="0" w:color="auto"/>
              <w:bottom w:val="single" w:sz="4" w:space="0" w:color="auto"/>
              <w:right w:val="single" w:sz="4" w:space="0" w:color="auto"/>
            </w:tcBorders>
            <w:shd w:val="clear" w:color="auto" w:fill="auto"/>
            <w:noWrap/>
            <w:vAlign w:val="center"/>
          </w:tcPr>
          <w:p w:rsidR="002405B6" w:rsidRPr="00EB6C87" w:rsidRDefault="002405B6" w:rsidP="00EB6C87">
            <w:pPr>
              <w:spacing w:after="0" w:line="240" w:lineRule="auto"/>
              <w:jc w:val="both"/>
              <w:rPr>
                <w:rFonts w:ascii="Times New Roman" w:eastAsia="Times New Roman" w:hAnsi="Times New Roman" w:cs="Times New Roman"/>
                <w:sz w:val="20"/>
                <w:szCs w:val="20"/>
                <w:lang w:eastAsia="fr-FR"/>
              </w:rPr>
            </w:pPr>
          </w:p>
        </w:tc>
        <w:tc>
          <w:tcPr>
            <w:tcW w:w="3556" w:type="dxa"/>
            <w:tcBorders>
              <w:top w:val="nil"/>
              <w:left w:val="nil"/>
              <w:bottom w:val="single" w:sz="4" w:space="0" w:color="auto"/>
              <w:right w:val="single" w:sz="4" w:space="0" w:color="auto"/>
            </w:tcBorders>
            <w:shd w:val="clear" w:color="auto" w:fill="auto"/>
            <w:noWrap/>
            <w:vAlign w:val="center"/>
          </w:tcPr>
          <w:p w:rsidR="002405B6" w:rsidRPr="00EB6C87" w:rsidRDefault="002C1809" w:rsidP="00EB6C87">
            <w:pPr>
              <w:spacing w:after="0" w:line="240" w:lineRule="auto"/>
              <w:jc w:val="both"/>
              <w:rPr>
                <w:rFonts w:ascii="Times New Roman" w:eastAsia="Times New Roman" w:hAnsi="Times New Roman" w:cs="Times New Roman"/>
                <w:sz w:val="20"/>
                <w:szCs w:val="20"/>
                <w:lang w:eastAsia="fr-FR"/>
              </w:rPr>
            </w:pPr>
            <w:r w:rsidRPr="00EB6C87">
              <w:rPr>
                <w:rFonts w:ascii="Times New Roman" w:eastAsia="Times New Roman" w:hAnsi="Times New Roman" w:cs="Times New Roman"/>
                <w:sz w:val="20"/>
                <w:szCs w:val="20"/>
                <w:lang w:eastAsia="fr-FR"/>
              </w:rPr>
              <w:t>hauteur</w:t>
            </w:r>
            <w:r w:rsidR="002405B6" w:rsidRPr="00EB6C87">
              <w:rPr>
                <w:rFonts w:ascii="Times New Roman" w:eastAsia="Times New Roman" w:hAnsi="Times New Roman" w:cs="Times New Roman"/>
                <w:sz w:val="20"/>
                <w:szCs w:val="20"/>
                <w:lang w:eastAsia="fr-FR"/>
              </w:rPr>
              <w:t xml:space="preserve"> hors tout (mm)</w:t>
            </w:r>
          </w:p>
        </w:tc>
        <w:tc>
          <w:tcPr>
            <w:tcW w:w="1291" w:type="dxa"/>
            <w:tcBorders>
              <w:top w:val="nil"/>
              <w:left w:val="nil"/>
              <w:bottom w:val="single" w:sz="4" w:space="0" w:color="auto"/>
              <w:right w:val="single" w:sz="4" w:space="0" w:color="auto"/>
            </w:tcBorders>
            <w:shd w:val="clear" w:color="auto" w:fill="auto"/>
            <w:noWrap/>
            <w:vAlign w:val="center"/>
          </w:tcPr>
          <w:p w:rsidR="002405B6" w:rsidRPr="00EB6C87" w:rsidRDefault="002C1809" w:rsidP="00EB6C87">
            <w:pPr>
              <w:spacing w:after="0" w:line="240" w:lineRule="auto"/>
              <w:jc w:val="both"/>
              <w:rPr>
                <w:rFonts w:ascii="Times New Roman" w:eastAsia="Times New Roman" w:hAnsi="Times New Roman" w:cs="Times New Roman"/>
                <w:sz w:val="20"/>
                <w:szCs w:val="20"/>
                <w:lang w:eastAsia="fr-FR"/>
              </w:rPr>
            </w:pPr>
            <w:r w:rsidRPr="00EB6C87">
              <w:rPr>
                <w:rFonts w:ascii="Times New Roman" w:eastAsia="Times New Roman" w:hAnsi="Times New Roman" w:cs="Times New Roman"/>
                <w:sz w:val="20"/>
                <w:szCs w:val="20"/>
                <w:lang w:eastAsia="fr-FR"/>
              </w:rPr>
              <w:t>3380</w:t>
            </w:r>
          </w:p>
        </w:tc>
      </w:tr>
      <w:tr w:rsidR="002405B6" w:rsidRPr="00EB6C87" w:rsidTr="00A9702F">
        <w:trPr>
          <w:trHeight w:val="255"/>
        </w:trPr>
        <w:tc>
          <w:tcPr>
            <w:tcW w:w="313" w:type="dxa"/>
            <w:tcBorders>
              <w:top w:val="nil"/>
              <w:left w:val="single" w:sz="4" w:space="0" w:color="auto"/>
              <w:bottom w:val="single" w:sz="4" w:space="0" w:color="auto"/>
              <w:right w:val="single" w:sz="4" w:space="0" w:color="auto"/>
            </w:tcBorders>
            <w:shd w:val="clear" w:color="auto" w:fill="auto"/>
            <w:noWrap/>
            <w:vAlign w:val="center"/>
          </w:tcPr>
          <w:p w:rsidR="002405B6" w:rsidRPr="00EB6C87" w:rsidRDefault="002405B6" w:rsidP="00EB6C87">
            <w:pPr>
              <w:spacing w:after="0" w:line="240" w:lineRule="auto"/>
              <w:jc w:val="both"/>
              <w:rPr>
                <w:rFonts w:ascii="Times New Roman" w:eastAsia="Times New Roman" w:hAnsi="Times New Roman" w:cs="Times New Roman"/>
                <w:sz w:val="20"/>
                <w:szCs w:val="20"/>
                <w:lang w:eastAsia="fr-FR"/>
              </w:rPr>
            </w:pPr>
          </w:p>
        </w:tc>
        <w:tc>
          <w:tcPr>
            <w:tcW w:w="3556" w:type="dxa"/>
            <w:tcBorders>
              <w:top w:val="nil"/>
              <w:left w:val="nil"/>
              <w:bottom w:val="single" w:sz="4" w:space="0" w:color="auto"/>
              <w:right w:val="single" w:sz="4" w:space="0" w:color="auto"/>
            </w:tcBorders>
            <w:shd w:val="clear" w:color="auto" w:fill="auto"/>
            <w:noWrap/>
            <w:vAlign w:val="center"/>
          </w:tcPr>
          <w:p w:rsidR="002405B6" w:rsidRPr="00EB6C87" w:rsidRDefault="002405B6" w:rsidP="00EB6C87">
            <w:pPr>
              <w:spacing w:after="0" w:line="240" w:lineRule="auto"/>
              <w:jc w:val="both"/>
              <w:rPr>
                <w:rFonts w:ascii="Times New Roman" w:eastAsia="Times New Roman" w:hAnsi="Times New Roman" w:cs="Times New Roman"/>
                <w:sz w:val="20"/>
                <w:szCs w:val="20"/>
                <w:lang w:eastAsia="fr-FR"/>
              </w:rPr>
            </w:pPr>
            <w:r w:rsidRPr="00EB6C87">
              <w:rPr>
                <w:rFonts w:ascii="Times New Roman" w:eastAsia="Times New Roman" w:hAnsi="Times New Roman" w:cs="Times New Roman"/>
                <w:sz w:val="20"/>
                <w:szCs w:val="20"/>
                <w:lang w:eastAsia="fr-FR"/>
              </w:rPr>
              <w:t>Carburant</w:t>
            </w:r>
          </w:p>
        </w:tc>
        <w:tc>
          <w:tcPr>
            <w:tcW w:w="1291" w:type="dxa"/>
            <w:tcBorders>
              <w:top w:val="nil"/>
              <w:left w:val="nil"/>
              <w:bottom w:val="single" w:sz="4" w:space="0" w:color="auto"/>
              <w:right w:val="single" w:sz="4" w:space="0" w:color="auto"/>
            </w:tcBorders>
            <w:shd w:val="clear" w:color="auto" w:fill="auto"/>
            <w:noWrap/>
            <w:vAlign w:val="center"/>
          </w:tcPr>
          <w:p w:rsidR="002405B6" w:rsidRPr="00EB6C87" w:rsidRDefault="002405B6" w:rsidP="00EB6C87">
            <w:pPr>
              <w:spacing w:after="0" w:line="240" w:lineRule="auto"/>
              <w:jc w:val="both"/>
              <w:rPr>
                <w:rFonts w:ascii="Times New Roman" w:eastAsia="Times New Roman" w:hAnsi="Times New Roman" w:cs="Times New Roman"/>
                <w:sz w:val="20"/>
                <w:szCs w:val="20"/>
                <w:lang w:eastAsia="fr-FR"/>
              </w:rPr>
            </w:pPr>
            <w:r w:rsidRPr="00EB6C87">
              <w:rPr>
                <w:rFonts w:ascii="Times New Roman" w:eastAsia="Times New Roman" w:hAnsi="Times New Roman" w:cs="Times New Roman"/>
                <w:sz w:val="20"/>
                <w:szCs w:val="20"/>
                <w:lang w:eastAsia="fr-FR"/>
              </w:rPr>
              <w:t>diesel</w:t>
            </w:r>
          </w:p>
        </w:tc>
      </w:tr>
      <w:tr w:rsidR="002405B6" w:rsidRPr="00EB6C87" w:rsidTr="00A9702F">
        <w:trPr>
          <w:trHeight w:val="255"/>
        </w:trPr>
        <w:tc>
          <w:tcPr>
            <w:tcW w:w="313" w:type="dxa"/>
            <w:tcBorders>
              <w:top w:val="nil"/>
              <w:left w:val="single" w:sz="4" w:space="0" w:color="auto"/>
              <w:bottom w:val="single" w:sz="4" w:space="0" w:color="auto"/>
              <w:right w:val="single" w:sz="4" w:space="0" w:color="auto"/>
            </w:tcBorders>
            <w:shd w:val="clear" w:color="auto" w:fill="auto"/>
            <w:noWrap/>
            <w:vAlign w:val="center"/>
          </w:tcPr>
          <w:p w:rsidR="002405B6" w:rsidRPr="00EB6C87" w:rsidRDefault="002405B6" w:rsidP="00EB6C87">
            <w:pPr>
              <w:spacing w:after="0" w:line="240" w:lineRule="auto"/>
              <w:jc w:val="both"/>
              <w:rPr>
                <w:rFonts w:ascii="Times New Roman" w:eastAsia="Times New Roman" w:hAnsi="Times New Roman" w:cs="Times New Roman"/>
                <w:sz w:val="20"/>
                <w:szCs w:val="20"/>
                <w:lang w:eastAsia="fr-FR"/>
              </w:rPr>
            </w:pPr>
          </w:p>
        </w:tc>
        <w:tc>
          <w:tcPr>
            <w:tcW w:w="3556" w:type="dxa"/>
            <w:tcBorders>
              <w:top w:val="nil"/>
              <w:left w:val="nil"/>
              <w:bottom w:val="single" w:sz="4" w:space="0" w:color="auto"/>
              <w:right w:val="single" w:sz="4" w:space="0" w:color="auto"/>
            </w:tcBorders>
            <w:shd w:val="clear" w:color="auto" w:fill="auto"/>
            <w:noWrap/>
            <w:vAlign w:val="center"/>
          </w:tcPr>
          <w:p w:rsidR="002405B6" w:rsidRPr="00EB6C87" w:rsidRDefault="002405B6" w:rsidP="00EB6C87">
            <w:pPr>
              <w:spacing w:after="0" w:line="240" w:lineRule="auto"/>
              <w:jc w:val="both"/>
              <w:rPr>
                <w:rFonts w:ascii="Times New Roman" w:eastAsia="Times New Roman" w:hAnsi="Times New Roman" w:cs="Times New Roman"/>
                <w:sz w:val="20"/>
                <w:szCs w:val="20"/>
                <w:lang w:eastAsia="fr-FR"/>
              </w:rPr>
            </w:pPr>
            <w:r w:rsidRPr="00EB6C87">
              <w:rPr>
                <w:rFonts w:ascii="Times New Roman" w:eastAsia="Times New Roman" w:hAnsi="Times New Roman" w:cs="Times New Roman"/>
                <w:sz w:val="20"/>
                <w:szCs w:val="20"/>
                <w:lang w:eastAsia="fr-FR"/>
              </w:rPr>
              <w:t>Nombre de cylindres</w:t>
            </w:r>
          </w:p>
        </w:tc>
        <w:tc>
          <w:tcPr>
            <w:tcW w:w="1291" w:type="dxa"/>
            <w:tcBorders>
              <w:top w:val="nil"/>
              <w:left w:val="nil"/>
              <w:bottom w:val="single" w:sz="4" w:space="0" w:color="auto"/>
              <w:right w:val="single" w:sz="4" w:space="0" w:color="auto"/>
            </w:tcBorders>
            <w:shd w:val="clear" w:color="auto" w:fill="auto"/>
            <w:noWrap/>
            <w:vAlign w:val="center"/>
          </w:tcPr>
          <w:p w:rsidR="002405B6" w:rsidRPr="00EB6C87" w:rsidRDefault="002C1809" w:rsidP="00EB6C87">
            <w:pPr>
              <w:spacing w:after="0" w:line="240" w:lineRule="auto"/>
              <w:jc w:val="both"/>
              <w:rPr>
                <w:rFonts w:ascii="Times New Roman" w:eastAsia="Times New Roman" w:hAnsi="Times New Roman" w:cs="Times New Roman"/>
                <w:sz w:val="20"/>
                <w:szCs w:val="20"/>
                <w:lang w:eastAsia="fr-FR"/>
              </w:rPr>
            </w:pPr>
            <w:r w:rsidRPr="00EB6C87">
              <w:rPr>
                <w:rFonts w:ascii="Times New Roman" w:eastAsia="Times New Roman" w:hAnsi="Times New Roman" w:cs="Times New Roman"/>
                <w:sz w:val="20"/>
                <w:szCs w:val="20"/>
                <w:lang w:eastAsia="fr-FR"/>
              </w:rPr>
              <w:t>06</w:t>
            </w:r>
          </w:p>
        </w:tc>
      </w:tr>
      <w:tr w:rsidR="002405B6" w:rsidRPr="00EB6C87" w:rsidTr="00A9702F">
        <w:trPr>
          <w:trHeight w:val="255"/>
        </w:trPr>
        <w:tc>
          <w:tcPr>
            <w:tcW w:w="313" w:type="dxa"/>
            <w:tcBorders>
              <w:top w:val="nil"/>
              <w:left w:val="single" w:sz="4" w:space="0" w:color="auto"/>
              <w:bottom w:val="single" w:sz="4" w:space="0" w:color="auto"/>
              <w:right w:val="single" w:sz="4" w:space="0" w:color="auto"/>
            </w:tcBorders>
            <w:shd w:val="clear" w:color="auto" w:fill="auto"/>
            <w:noWrap/>
            <w:vAlign w:val="center"/>
          </w:tcPr>
          <w:p w:rsidR="002405B6" w:rsidRPr="00EB6C87" w:rsidRDefault="002405B6" w:rsidP="00EB6C87">
            <w:pPr>
              <w:spacing w:after="0" w:line="240" w:lineRule="auto"/>
              <w:jc w:val="both"/>
              <w:rPr>
                <w:rFonts w:ascii="Times New Roman" w:eastAsia="Times New Roman" w:hAnsi="Times New Roman" w:cs="Times New Roman"/>
                <w:sz w:val="20"/>
                <w:szCs w:val="20"/>
                <w:lang w:eastAsia="fr-FR"/>
              </w:rPr>
            </w:pPr>
          </w:p>
        </w:tc>
        <w:tc>
          <w:tcPr>
            <w:tcW w:w="3556" w:type="dxa"/>
            <w:tcBorders>
              <w:top w:val="nil"/>
              <w:left w:val="nil"/>
              <w:bottom w:val="single" w:sz="4" w:space="0" w:color="auto"/>
              <w:right w:val="single" w:sz="4" w:space="0" w:color="auto"/>
            </w:tcBorders>
            <w:shd w:val="clear" w:color="auto" w:fill="auto"/>
            <w:noWrap/>
            <w:vAlign w:val="center"/>
          </w:tcPr>
          <w:p w:rsidR="002405B6" w:rsidRPr="00EB6C87" w:rsidRDefault="002405B6" w:rsidP="00EB6C87">
            <w:pPr>
              <w:spacing w:after="0" w:line="240" w:lineRule="auto"/>
              <w:jc w:val="both"/>
              <w:rPr>
                <w:rFonts w:ascii="Times New Roman" w:eastAsia="Times New Roman" w:hAnsi="Times New Roman" w:cs="Times New Roman"/>
                <w:sz w:val="20"/>
                <w:szCs w:val="20"/>
                <w:lang w:eastAsia="fr-FR"/>
              </w:rPr>
            </w:pPr>
            <w:r w:rsidRPr="00EB6C87">
              <w:rPr>
                <w:rFonts w:ascii="Times New Roman" w:eastAsia="Times New Roman" w:hAnsi="Times New Roman" w:cs="Times New Roman"/>
                <w:sz w:val="20"/>
                <w:szCs w:val="20"/>
                <w:lang w:eastAsia="fr-FR"/>
              </w:rPr>
              <w:t>Tire spécification</w:t>
            </w:r>
          </w:p>
        </w:tc>
        <w:tc>
          <w:tcPr>
            <w:tcW w:w="1291" w:type="dxa"/>
            <w:tcBorders>
              <w:top w:val="nil"/>
              <w:left w:val="nil"/>
              <w:bottom w:val="single" w:sz="4" w:space="0" w:color="auto"/>
              <w:right w:val="single" w:sz="4" w:space="0" w:color="auto"/>
            </w:tcBorders>
            <w:shd w:val="clear" w:color="auto" w:fill="auto"/>
            <w:noWrap/>
            <w:vAlign w:val="center"/>
          </w:tcPr>
          <w:p w:rsidR="002405B6" w:rsidRPr="00EB6C87" w:rsidRDefault="002405B6" w:rsidP="00EB6C87">
            <w:pPr>
              <w:spacing w:after="0" w:line="240" w:lineRule="auto"/>
              <w:jc w:val="both"/>
              <w:rPr>
                <w:rFonts w:ascii="Times New Roman" w:eastAsia="Times New Roman" w:hAnsi="Times New Roman" w:cs="Times New Roman"/>
                <w:sz w:val="20"/>
                <w:szCs w:val="20"/>
                <w:lang w:eastAsia="fr-FR"/>
              </w:rPr>
            </w:pPr>
            <w:r w:rsidRPr="00EB6C87">
              <w:rPr>
                <w:rFonts w:ascii="Times New Roman" w:eastAsia="Times New Roman" w:hAnsi="Times New Roman" w:cs="Times New Roman"/>
                <w:sz w:val="20"/>
                <w:szCs w:val="20"/>
                <w:lang w:eastAsia="fr-FR"/>
              </w:rPr>
              <w:t>10.00 R20</w:t>
            </w:r>
          </w:p>
        </w:tc>
      </w:tr>
    </w:tbl>
    <w:p w:rsidR="002119EF" w:rsidRPr="00EB6C87" w:rsidRDefault="002119EF" w:rsidP="00EB6C87">
      <w:pPr>
        <w:jc w:val="both"/>
        <w:rPr>
          <w:rFonts w:ascii="Times New Roman" w:hAnsi="Times New Roman" w:cs="Times New Roman"/>
        </w:rPr>
      </w:pPr>
    </w:p>
    <w:p w:rsidR="002119EF" w:rsidRPr="00EB6C87" w:rsidRDefault="002119EF" w:rsidP="00EB6C87">
      <w:pPr>
        <w:pStyle w:val="Corpsdetexte"/>
        <w:widowControl w:val="0"/>
        <w:overflowPunct w:val="0"/>
        <w:autoSpaceDE w:val="0"/>
        <w:autoSpaceDN w:val="0"/>
        <w:adjustRightInd w:val="0"/>
        <w:spacing w:line="276" w:lineRule="auto"/>
        <w:ind w:left="1480" w:right="120"/>
        <w:textAlignment w:val="baseline"/>
        <w:rPr>
          <w:rFonts w:ascii="Times New Roman" w:hAnsi="Times New Roman" w:cs="Times New Roman"/>
          <w:sz w:val="8"/>
          <w:szCs w:val="23"/>
        </w:rPr>
      </w:pPr>
    </w:p>
    <w:p w:rsidR="002119EF" w:rsidRPr="00EB6C87" w:rsidRDefault="002119EF" w:rsidP="00EB6C87">
      <w:pPr>
        <w:pStyle w:val="31"/>
        <w:tabs>
          <w:tab w:val="clear" w:pos="-720"/>
          <w:tab w:val="clear" w:pos="0"/>
          <w:tab w:val="clear" w:pos="720"/>
        </w:tabs>
        <w:ind w:right="654" w:firstLine="0"/>
        <w:jc w:val="both"/>
        <w:rPr>
          <w:rFonts w:ascii="Times New Roman" w:hAnsi="Times New Roman"/>
          <w:b/>
          <w:bCs/>
          <w:i/>
          <w:iCs/>
          <w:sz w:val="23"/>
          <w:szCs w:val="23"/>
          <w:u w:val="single"/>
          <w:lang w:val="fr-FR"/>
        </w:rPr>
      </w:pPr>
      <w:r w:rsidRPr="00EB6C87">
        <w:rPr>
          <w:rFonts w:ascii="Times New Roman" w:hAnsi="Times New Roman"/>
          <w:b/>
          <w:bCs/>
          <w:i/>
          <w:iCs/>
          <w:sz w:val="23"/>
          <w:szCs w:val="23"/>
          <w:u w:val="single"/>
          <w:lang w:val="fr-FR"/>
        </w:rPr>
        <w:t>DOCUMENTATION TECHNIQUE DES VEHICULES, MANUEL D’ENTRETIEN ET PETIT OUTILLAGE</w:t>
      </w:r>
      <w:r w:rsidRPr="00EB6C87">
        <w:rPr>
          <w:rFonts w:ascii="Times New Roman" w:hAnsi="Times New Roman"/>
          <w:b/>
          <w:bCs/>
          <w:i/>
          <w:iCs/>
          <w:sz w:val="23"/>
          <w:szCs w:val="23"/>
          <w:lang w:val="fr-FR"/>
        </w:rPr>
        <w:t> :</w:t>
      </w:r>
    </w:p>
    <w:p w:rsidR="002119EF" w:rsidRPr="00EB6C87" w:rsidRDefault="002119EF" w:rsidP="00EB6C87">
      <w:pPr>
        <w:pStyle w:val="31"/>
        <w:tabs>
          <w:tab w:val="clear" w:pos="-720"/>
          <w:tab w:val="clear" w:pos="0"/>
          <w:tab w:val="clear" w:pos="720"/>
        </w:tabs>
        <w:ind w:firstLine="0"/>
        <w:jc w:val="both"/>
        <w:rPr>
          <w:rFonts w:ascii="Times New Roman" w:hAnsi="Times New Roman"/>
          <w:sz w:val="23"/>
          <w:szCs w:val="23"/>
          <w:lang w:val="fr-FR"/>
        </w:rPr>
      </w:pPr>
      <w:r w:rsidRPr="00EB6C87">
        <w:rPr>
          <w:rFonts w:ascii="Times New Roman" w:hAnsi="Times New Roman"/>
          <w:sz w:val="23"/>
          <w:szCs w:val="23"/>
          <w:lang w:val="fr-FR"/>
        </w:rPr>
        <w:t>Le prestataire devra fournir toute la documentation de présentation des véhicules et matériels ainsi que leur manuel d’entretien. Il devra garantir la disponibilité au moment de la livraison de chaque véhicule de :</w:t>
      </w:r>
    </w:p>
    <w:p w:rsidR="002119EF" w:rsidRPr="00EB6C87" w:rsidRDefault="002119EF" w:rsidP="00EB6C87">
      <w:pPr>
        <w:pStyle w:val="31"/>
        <w:numPr>
          <w:ilvl w:val="0"/>
          <w:numId w:val="13"/>
        </w:numPr>
        <w:tabs>
          <w:tab w:val="clear" w:pos="-720"/>
          <w:tab w:val="clear" w:pos="0"/>
          <w:tab w:val="clear" w:pos="720"/>
        </w:tabs>
        <w:jc w:val="both"/>
        <w:rPr>
          <w:rFonts w:ascii="Times New Roman" w:hAnsi="Times New Roman"/>
          <w:sz w:val="23"/>
          <w:szCs w:val="23"/>
          <w:lang w:val="fr-FR"/>
        </w:rPr>
      </w:pPr>
      <w:r w:rsidRPr="00EB6C87">
        <w:rPr>
          <w:rFonts w:ascii="Times New Roman" w:hAnsi="Times New Roman"/>
          <w:sz w:val="23"/>
          <w:szCs w:val="23"/>
          <w:lang w:val="fr-FR"/>
        </w:rPr>
        <w:lastRenderedPageBreak/>
        <w:t>Documentation technique</w:t>
      </w:r>
    </w:p>
    <w:p w:rsidR="002119EF" w:rsidRPr="00EB6C87" w:rsidRDefault="002119EF" w:rsidP="00EB6C87">
      <w:pPr>
        <w:pStyle w:val="31"/>
        <w:numPr>
          <w:ilvl w:val="0"/>
          <w:numId w:val="13"/>
        </w:numPr>
        <w:tabs>
          <w:tab w:val="clear" w:pos="-720"/>
          <w:tab w:val="clear" w:pos="0"/>
          <w:tab w:val="clear" w:pos="720"/>
        </w:tabs>
        <w:jc w:val="both"/>
        <w:rPr>
          <w:rFonts w:ascii="Times New Roman" w:hAnsi="Times New Roman"/>
          <w:sz w:val="23"/>
          <w:szCs w:val="23"/>
          <w:lang w:val="fr-FR"/>
        </w:rPr>
      </w:pPr>
      <w:r w:rsidRPr="00EB6C87">
        <w:rPr>
          <w:rFonts w:ascii="Times New Roman" w:hAnsi="Times New Roman"/>
          <w:sz w:val="23"/>
          <w:szCs w:val="23"/>
          <w:lang w:val="fr-FR"/>
        </w:rPr>
        <w:t>Manuel d’entretien</w:t>
      </w:r>
    </w:p>
    <w:p w:rsidR="002119EF" w:rsidRPr="00EB6C87" w:rsidRDefault="002119EF" w:rsidP="00EB6C87">
      <w:pPr>
        <w:pStyle w:val="31"/>
        <w:numPr>
          <w:ilvl w:val="0"/>
          <w:numId w:val="13"/>
        </w:numPr>
        <w:tabs>
          <w:tab w:val="clear" w:pos="-720"/>
          <w:tab w:val="clear" w:pos="0"/>
          <w:tab w:val="clear" w:pos="720"/>
        </w:tabs>
        <w:jc w:val="both"/>
        <w:rPr>
          <w:rFonts w:ascii="Times New Roman" w:hAnsi="Times New Roman"/>
          <w:sz w:val="23"/>
          <w:szCs w:val="23"/>
          <w:lang w:val="fr-FR"/>
        </w:rPr>
      </w:pPr>
      <w:r w:rsidRPr="00EB6C87">
        <w:rPr>
          <w:rFonts w:ascii="Times New Roman" w:hAnsi="Times New Roman"/>
          <w:sz w:val="23"/>
          <w:szCs w:val="23"/>
          <w:lang w:val="fr-FR"/>
        </w:rPr>
        <w:t>1 trousse à outils (y compris clés de roues)</w:t>
      </w:r>
    </w:p>
    <w:p w:rsidR="002119EF" w:rsidRPr="00EB6C87" w:rsidRDefault="002119EF" w:rsidP="00EB6C87">
      <w:pPr>
        <w:pStyle w:val="31"/>
        <w:numPr>
          <w:ilvl w:val="0"/>
          <w:numId w:val="13"/>
        </w:numPr>
        <w:tabs>
          <w:tab w:val="clear" w:pos="-720"/>
          <w:tab w:val="clear" w:pos="0"/>
          <w:tab w:val="clear" w:pos="720"/>
        </w:tabs>
        <w:jc w:val="both"/>
        <w:rPr>
          <w:rFonts w:ascii="Times New Roman" w:hAnsi="Times New Roman"/>
          <w:sz w:val="23"/>
          <w:szCs w:val="23"/>
          <w:lang w:val="fr-FR"/>
        </w:rPr>
      </w:pPr>
      <w:r w:rsidRPr="00EB6C87">
        <w:rPr>
          <w:rFonts w:ascii="Times New Roman" w:hAnsi="Times New Roman"/>
          <w:sz w:val="23"/>
          <w:szCs w:val="23"/>
          <w:lang w:val="fr-FR"/>
        </w:rPr>
        <w:t>1 roue de secours (y compris pour chaque type)</w:t>
      </w:r>
    </w:p>
    <w:p w:rsidR="002119EF" w:rsidRPr="00EB6C87" w:rsidRDefault="002119EF" w:rsidP="00EB6C87">
      <w:pPr>
        <w:pStyle w:val="31"/>
        <w:numPr>
          <w:ilvl w:val="0"/>
          <w:numId w:val="13"/>
        </w:numPr>
        <w:tabs>
          <w:tab w:val="clear" w:pos="-720"/>
          <w:tab w:val="clear" w:pos="0"/>
          <w:tab w:val="clear" w:pos="720"/>
        </w:tabs>
        <w:jc w:val="both"/>
        <w:rPr>
          <w:rFonts w:ascii="Times New Roman" w:hAnsi="Times New Roman"/>
          <w:sz w:val="23"/>
          <w:szCs w:val="23"/>
          <w:lang w:val="fr-FR"/>
        </w:rPr>
      </w:pPr>
      <w:r w:rsidRPr="00EB6C87">
        <w:rPr>
          <w:rFonts w:ascii="Times New Roman" w:hAnsi="Times New Roman"/>
          <w:sz w:val="23"/>
          <w:szCs w:val="23"/>
          <w:lang w:val="fr-FR"/>
        </w:rPr>
        <w:t>1 Triangle de pré signalisation</w:t>
      </w:r>
    </w:p>
    <w:p w:rsidR="002119EF" w:rsidRPr="00EB6C87" w:rsidRDefault="002119EF" w:rsidP="00EB6C87">
      <w:pPr>
        <w:pStyle w:val="31"/>
        <w:numPr>
          <w:ilvl w:val="0"/>
          <w:numId w:val="13"/>
        </w:numPr>
        <w:tabs>
          <w:tab w:val="clear" w:pos="-720"/>
          <w:tab w:val="clear" w:pos="0"/>
          <w:tab w:val="clear" w:pos="720"/>
        </w:tabs>
        <w:jc w:val="both"/>
        <w:rPr>
          <w:rFonts w:ascii="Times New Roman" w:hAnsi="Times New Roman"/>
          <w:sz w:val="23"/>
          <w:szCs w:val="23"/>
          <w:lang w:val="fr-FR"/>
        </w:rPr>
      </w:pPr>
      <w:r w:rsidRPr="00EB6C87">
        <w:rPr>
          <w:rFonts w:ascii="Times New Roman" w:hAnsi="Times New Roman"/>
          <w:sz w:val="23"/>
          <w:szCs w:val="23"/>
          <w:lang w:val="fr-FR"/>
        </w:rPr>
        <w:t>1 crique</w:t>
      </w:r>
    </w:p>
    <w:p w:rsidR="002119EF" w:rsidRPr="00EB6C87" w:rsidRDefault="002119EF" w:rsidP="00EB6C87">
      <w:pPr>
        <w:pStyle w:val="31"/>
        <w:numPr>
          <w:ilvl w:val="0"/>
          <w:numId w:val="13"/>
        </w:numPr>
        <w:tabs>
          <w:tab w:val="clear" w:pos="-720"/>
          <w:tab w:val="clear" w:pos="0"/>
          <w:tab w:val="clear" w:pos="720"/>
        </w:tabs>
        <w:jc w:val="both"/>
        <w:rPr>
          <w:rFonts w:ascii="Times New Roman" w:hAnsi="Times New Roman"/>
          <w:sz w:val="23"/>
          <w:szCs w:val="23"/>
          <w:lang w:val="fr-FR"/>
        </w:rPr>
      </w:pPr>
      <w:r w:rsidRPr="00EB6C87">
        <w:rPr>
          <w:rFonts w:ascii="Times New Roman" w:hAnsi="Times New Roman"/>
          <w:sz w:val="23"/>
          <w:szCs w:val="23"/>
          <w:lang w:val="fr-FR"/>
        </w:rPr>
        <w:t>1 Extincteur</w:t>
      </w:r>
    </w:p>
    <w:p w:rsidR="002119EF" w:rsidRPr="00EB6C87" w:rsidRDefault="002119EF" w:rsidP="00EB6C87">
      <w:pPr>
        <w:pStyle w:val="31"/>
        <w:numPr>
          <w:ilvl w:val="0"/>
          <w:numId w:val="13"/>
        </w:numPr>
        <w:tabs>
          <w:tab w:val="clear" w:pos="-720"/>
          <w:tab w:val="clear" w:pos="0"/>
          <w:tab w:val="clear" w:pos="720"/>
        </w:tabs>
        <w:jc w:val="both"/>
        <w:rPr>
          <w:rFonts w:ascii="Times New Roman" w:hAnsi="Times New Roman"/>
          <w:sz w:val="23"/>
          <w:szCs w:val="23"/>
          <w:lang w:val="fr-FR"/>
        </w:rPr>
      </w:pPr>
      <w:r w:rsidRPr="00EB6C87">
        <w:rPr>
          <w:rFonts w:ascii="Times New Roman" w:hAnsi="Times New Roman"/>
          <w:sz w:val="23"/>
          <w:szCs w:val="23"/>
          <w:lang w:val="fr-FR"/>
        </w:rPr>
        <w:t>1 boîte à pharmacie.</w:t>
      </w:r>
    </w:p>
    <w:p w:rsidR="002119EF" w:rsidRPr="00EB6C87" w:rsidRDefault="002119EF" w:rsidP="00EB6C87">
      <w:pPr>
        <w:pStyle w:val="31"/>
        <w:tabs>
          <w:tab w:val="clear" w:pos="-720"/>
          <w:tab w:val="clear" w:pos="0"/>
          <w:tab w:val="clear" w:pos="720"/>
        </w:tabs>
        <w:ind w:firstLine="0"/>
        <w:jc w:val="both"/>
        <w:rPr>
          <w:rFonts w:ascii="Times New Roman" w:hAnsi="Times New Roman"/>
          <w:sz w:val="16"/>
          <w:szCs w:val="23"/>
          <w:lang w:val="fr-FR"/>
        </w:rPr>
      </w:pPr>
    </w:p>
    <w:p w:rsidR="002119EF" w:rsidRPr="00EB6C87" w:rsidRDefault="002119EF" w:rsidP="00EB6C87">
      <w:pPr>
        <w:pStyle w:val="31"/>
        <w:tabs>
          <w:tab w:val="clear" w:pos="-720"/>
          <w:tab w:val="clear" w:pos="0"/>
          <w:tab w:val="clear" w:pos="720"/>
        </w:tabs>
        <w:ind w:firstLine="0"/>
        <w:jc w:val="both"/>
        <w:rPr>
          <w:rFonts w:ascii="Times New Roman" w:hAnsi="Times New Roman"/>
          <w:sz w:val="23"/>
          <w:szCs w:val="23"/>
          <w:lang w:val="fr-FR"/>
        </w:rPr>
      </w:pPr>
      <w:r w:rsidRPr="00EB6C87">
        <w:rPr>
          <w:rFonts w:ascii="Times New Roman" w:hAnsi="Times New Roman"/>
          <w:sz w:val="23"/>
          <w:szCs w:val="23"/>
          <w:lang w:val="fr-FR"/>
        </w:rPr>
        <w:t>Seules les offres conformes au plan technique seront retenues pour la suite du dépouillement.</w:t>
      </w:r>
    </w:p>
    <w:p w:rsidR="002119EF" w:rsidRPr="00EB6C87" w:rsidRDefault="002119EF" w:rsidP="00EB6C87">
      <w:pPr>
        <w:pStyle w:val="31"/>
        <w:tabs>
          <w:tab w:val="clear" w:pos="-720"/>
          <w:tab w:val="clear" w:pos="0"/>
          <w:tab w:val="clear" w:pos="720"/>
        </w:tabs>
        <w:ind w:firstLine="0"/>
        <w:jc w:val="both"/>
        <w:rPr>
          <w:rFonts w:ascii="Times New Roman" w:hAnsi="Times New Roman"/>
          <w:sz w:val="23"/>
          <w:szCs w:val="23"/>
          <w:lang w:val="fr-FR"/>
        </w:rPr>
      </w:pPr>
    </w:p>
    <w:p w:rsidR="002119EF" w:rsidRPr="00EB6C87" w:rsidRDefault="002119EF" w:rsidP="00EB6C87">
      <w:pPr>
        <w:pStyle w:val="31"/>
        <w:tabs>
          <w:tab w:val="clear" w:pos="-720"/>
          <w:tab w:val="clear" w:pos="0"/>
          <w:tab w:val="clear" w:pos="720"/>
        </w:tabs>
        <w:ind w:firstLine="0"/>
        <w:jc w:val="both"/>
        <w:rPr>
          <w:rFonts w:ascii="Times New Roman" w:hAnsi="Times New Roman"/>
          <w:sz w:val="23"/>
          <w:szCs w:val="23"/>
          <w:lang w:val="fr-FR"/>
        </w:rPr>
      </w:pPr>
      <w:r w:rsidRPr="00EB6C87">
        <w:rPr>
          <w:rFonts w:ascii="Times New Roman" w:hAnsi="Times New Roman"/>
          <w:sz w:val="23"/>
          <w:szCs w:val="23"/>
          <w:u w:val="single"/>
          <w:lang w:val="fr-FR"/>
        </w:rPr>
        <w:t>N.B.</w:t>
      </w:r>
      <w:r w:rsidRPr="00EB6C87">
        <w:rPr>
          <w:rFonts w:ascii="Times New Roman" w:hAnsi="Times New Roman"/>
          <w:sz w:val="23"/>
          <w:szCs w:val="23"/>
          <w:lang w:val="fr-FR"/>
        </w:rPr>
        <w:t xml:space="preserve"> :   </w:t>
      </w:r>
    </w:p>
    <w:p w:rsidR="002119EF" w:rsidRPr="00EB6C87" w:rsidRDefault="002119EF" w:rsidP="00EB6C87">
      <w:pPr>
        <w:numPr>
          <w:ilvl w:val="0"/>
          <w:numId w:val="23"/>
        </w:numPr>
        <w:tabs>
          <w:tab w:val="clear" w:pos="720"/>
          <w:tab w:val="num" w:pos="1418"/>
        </w:tabs>
        <w:spacing w:after="0" w:line="240" w:lineRule="auto"/>
        <w:ind w:left="1418" w:right="654"/>
        <w:jc w:val="both"/>
        <w:rPr>
          <w:rFonts w:ascii="Times New Roman" w:hAnsi="Times New Roman" w:cs="Times New Roman"/>
          <w:bCs/>
        </w:rPr>
      </w:pPr>
      <w:r w:rsidRPr="00EB6C87">
        <w:rPr>
          <w:rFonts w:ascii="Times New Roman" w:hAnsi="Times New Roman" w:cs="Times New Roman"/>
          <w:bCs/>
        </w:rPr>
        <w:t>La trousse à outils de chaque véhicule contiendra : un (01) jeu de clés plates fermées (8, 10, 11, 12, 13, 14, 15, 16,17, 18, 19) </w:t>
      </w:r>
      <w:r w:rsidR="00F93BDD" w:rsidRPr="00EB6C87">
        <w:rPr>
          <w:rFonts w:ascii="Times New Roman" w:hAnsi="Times New Roman" w:cs="Times New Roman"/>
          <w:bCs/>
        </w:rPr>
        <w:t>; un</w:t>
      </w:r>
      <w:r w:rsidRPr="00EB6C87">
        <w:rPr>
          <w:rFonts w:ascii="Times New Roman" w:hAnsi="Times New Roman" w:cs="Times New Roman"/>
          <w:bCs/>
        </w:rPr>
        <w:t xml:space="preserve"> (01) jeu de clés à pipe (8, 10, 11, 12, 13, 14, 15, 16,17, 18, 19) ; Un (01) jeu de tourne vis (cruciforme et plat) ; Une (01) pince universelle ; Une (01) clé à bougies, Une (01) clé à molette.</w:t>
      </w:r>
    </w:p>
    <w:p w:rsidR="002119EF" w:rsidRPr="00EB6C87" w:rsidRDefault="002119EF" w:rsidP="00EB6C87">
      <w:pPr>
        <w:numPr>
          <w:ilvl w:val="0"/>
          <w:numId w:val="23"/>
        </w:numPr>
        <w:tabs>
          <w:tab w:val="clear" w:pos="720"/>
          <w:tab w:val="num" w:pos="1418"/>
        </w:tabs>
        <w:spacing w:after="0" w:line="240" w:lineRule="auto"/>
        <w:ind w:left="1418" w:right="654"/>
        <w:jc w:val="both"/>
        <w:rPr>
          <w:rFonts w:ascii="Times New Roman" w:hAnsi="Times New Roman" w:cs="Times New Roman"/>
          <w:bCs/>
        </w:rPr>
      </w:pPr>
      <w:r w:rsidRPr="00EB6C87">
        <w:rPr>
          <w:rFonts w:ascii="Times New Roman" w:hAnsi="Times New Roman" w:cs="Times New Roman"/>
          <w:bCs/>
        </w:rPr>
        <w:t>Les prospectus doivent faire partie intégrante de l’offre.</w:t>
      </w:r>
    </w:p>
    <w:p w:rsidR="002119EF" w:rsidRPr="00EB6C87" w:rsidRDefault="002119EF" w:rsidP="00EB6C87">
      <w:pPr>
        <w:numPr>
          <w:ilvl w:val="0"/>
          <w:numId w:val="23"/>
        </w:numPr>
        <w:tabs>
          <w:tab w:val="clear" w:pos="720"/>
          <w:tab w:val="num" w:pos="1418"/>
        </w:tabs>
        <w:spacing w:after="0" w:line="240" w:lineRule="auto"/>
        <w:ind w:left="1418" w:right="654"/>
        <w:jc w:val="both"/>
        <w:rPr>
          <w:rFonts w:ascii="Times New Roman" w:hAnsi="Times New Roman" w:cs="Times New Roman"/>
          <w:bCs/>
        </w:rPr>
      </w:pPr>
      <w:r w:rsidRPr="00EB6C87">
        <w:rPr>
          <w:rFonts w:ascii="Times New Roman" w:hAnsi="Times New Roman" w:cs="Times New Roman"/>
          <w:bCs/>
        </w:rPr>
        <w:t>Le tableau de bord (ordinateur de bord) de chaque véhicule doit être en français ou en anglais.</w:t>
      </w:r>
    </w:p>
    <w:p w:rsidR="002119EF" w:rsidRPr="00EB6C87" w:rsidRDefault="002119EF" w:rsidP="00EB6C87">
      <w:pPr>
        <w:numPr>
          <w:ilvl w:val="0"/>
          <w:numId w:val="23"/>
        </w:numPr>
        <w:tabs>
          <w:tab w:val="clear" w:pos="720"/>
          <w:tab w:val="num" w:pos="1418"/>
        </w:tabs>
        <w:spacing w:after="0" w:line="240" w:lineRule="auto"/>
        <w:ind w:left="1418" w:right="654"/>
        <w:jc w:val="both"/>
        <w:rPr>
          <w:rFonts w:ascii="Times New Roman" w:hAnsi="Times New Roman" w:cs="Times New Roman"/>
          <w:bCs/>
        </w:rPr>
      </w:pPr>
      <w:r w:rsidRPr="00EB6C87">
        <w:rPr>
          <w:rFonts w:ascii="Times New Roman" w:hAnsi="Times New Roman" w:cs="Times New Roman"/>
          <w:bCs/>
        </w:rPr>
        <w:t>Les fournitures doivent être nouvelles, non usagées et du modèle le plus récent ou courant.</w:t>
      </w:r>
    </w:p>
    <w:p w:rsidR="002119EF" w:rsidRPr="00EB6C87" w:rsidRDefault="002119EF" w:rsidP="00EB6C87">
      <w:pPr>
        <w:jc w:val="both"/>
        <w:rPr>
          <w:rFonts w:ascii="Times New Roman" w:hAnsi="Times New Roman" w:cs="Times New Roman"/>
        </w:rPr>
      </w:pPr>
    </w:p>
    <w:p w:rsidR="002119EF" w:rsidRPr="00EB6C87" w:rsidRDefault="002119EF" w:rsidP="00EB6C87">
      <w:pPr>
        <w:pStyle w:val="31"/>
        <w:tabs>
          <w:tab w:val="clear" w:pos="-720"/>
          <w:tab w:val="clear" w:pos="0"/>
          <w:tab w:val="clear" w:pos="720"/>
        </w:tabs>
        <w:ind w:right="654" w:firstLine="0"/>
        <w:jc w:val="both"/>
        <w:rPr>
          <w:rFonts w:ascii="Times New Roman" w:hAnsi="Times New Roman"/>
          <w:b/>
          <w:bCs/>
          <w:i/>
          <w:iCs/>
          <w:sz w:val="23"/>
          <w:szCs w:val="23"/>
          <w:u w:val="single"/>
          <w:lang w:val="fr-FR"/>
        </w:rPr>
      </w:pPr>
      <w:r w:rsidRPr="00EB6C87">
        <w:rPr>
          <w:rFonts w:ascii="Times New Roman" w:hAnsi="Times New Roman"/>
          <w:b/>
          <w:bCs/>
          <w:i/>
          <w:iCs/>
          <w:sz w:val="23"/>
          <w:szCs w:val="23"/>
          <w:u w:val="single"/>
          <w:lang w:val="fr-FR"/>
        </w:rPr>
        <w:t>LE SERVICE APRES-VENTE</w:t>
      </w:r>
      <w:r w:rsidRPr="00EB6C87">
        <w:rPr>
          <w:rFonts w:ascii="Times New Roman" w:hAnsi="Times New Roman"/>
          <w:b/>
          <w:bCs/>
          <w:i/>
          <w:iCs/>
          <w:sz w:val="23"/>
          <w:szCs w:val="23"/>
          <w:lang w:val="fr-FR"/>
        </w:rPr>
        <w:t> :</w:t>
      </w:r>
    </w:p>
    <w:p w:rsidR="00FB0082" w:rsidRPr="00EB6C87" w:rsidRDefault="00FB0082" w:rsidP="00EB6C87">
      <w:pPr>
        <w:pStyle w:val="31"/>
        <w:tabs>
          <w:tab w:val="clear" w:pos="-720"/>
          <w:tab w:val="clear" w:pos="0"/>
          <w:tab w:val="clear" w:pos="720"/>
        </w:tabs>
        <w:ind w:right="654" w:firstLine="0"/>
        <w:jc w:val="both"/>
        <w:rPr>
          <w:rFonts w:ascii="Times New Roman" w:hAnsi="Times New Roman"/>
          <w:i/>
          <w:iCs/>
          <w:sz w:val="23"/>
          <w:szCs w:val="23"/>
          <w:u w:val="single"/>
          <w:lang w:val="fr-FR"/>
        </w:rPr>
      </w:pPr>
      <w:r w:rsidRPr="00EB6C87">
        <w:rPr>
          <w:rFonts w:ascii="Times New Roman" w:hAnsi="Times New Roman"/>
          <w:i/>
          <w:iCs/>
          <w:sz w:val="23"/>
          <w:szCs w:val="23"/>
          <w:lang w:val="fr-FR"/>
        </w:rPr>
        <w:t xml:space="preserve">La durée du service après-vente est d’un an </w:t>
      </w:r>
    </w:p>
    <w:p w:rsidR="002119EF" w:rsidRPr="00EB6C87" w:rsidRDefault="002119EF" w:rsidP="00EB6C87">
      <w:pPr>
        <w:jc w:val="both"/>
        <w:rPr>
          <w:rFonts w:ascii="Times New Roman" w:hAnsi="Times New Roman" w:cs="Times New Roman"/>
          <w:sz w:val="23"/>
          <w:szCs w:val="23"/>
        </w:rPr>
      </w:pPr>
      <w:r w:rsidRPr="00EB6C87">
        <w:rPr>
          <w:rFonts w:ascii="Times New Roman" w:hAnsi="Times New Roman" w:cs="Times New Roman"/>
          <w:sz w:val="23"/>
          <w:szCs w:val="23"/>
        </w:rPr>
        <w:t>Pour chaque lot les spécifications liées au service après-vente sont les suivantes :</w:t>
      </w:r>
    </w:p>
    <w:p w:rsidR="002119EF" w:rsidRPr="00EB6C87" w:rsidRDefault="002119EF" w:rsidP="00E67AA6">
      <w:pPr>
        <w:pStyle w:val="Paragraphedeliste"/>
        <w:numPr>
          <w:ilvl w:val="0"/>
          <w:numId w:val="31"/>
        </w:numPr>
        <w:jc w:val="both"/>
        <w:rPr>
          <w:rFonts w:ascii="Times New Roman" w:hAnsi="Times New Roman"/>
          <w:sz w:val="23"/>
          <w:szCs w:val="23"/>
        </w:rPr>
      </w:pPr>
      <w:r w:rsidRPr="00EB6C87">
        <w:rPr>
          <w:rFonts w:ascii="Times New Roman" w:hAnsi="Times New Roman"/>
          <w:sz w:val="23"/>
          <w:szCs w:val="23"/>
        </w:rPr>
        <w:t>Formation des conducteurs et des techniciens :</w:t>
      </w:r>
    </w:p>
    <w:p w:rsidR="002119EF" w:rsidRPr="00EB6C87" w:rsidRDefault="002119EF" w:rsidP="00EB6C87">
      <w:pPr>
        <w:jc w:val="both"/>
        <w:rPr>
          <w:rFonts w:ascii="Times New Roman" w:hAnsi="Times New Roman" w:cs="Times New Roman"/>
          <w:sz w:val="23"/>
          <w:szCs w:val="23"/>
        </w:rPr>
      </w:pPr>
      <w:r w:rsidRPr="00EB6C87">
        <w:rPr>
          <w:rFonts w:ascii="Times New Roman" w:hAnsi="Times New Roman" w:cs="Times New Roman"/>
          <w:sz w:val="23"/>
          <w:szCs w:val="23"/>
        </w:rPr>
        <w:t xml:space="preserve">- Formation à l’utilisation de </w:t>
      </w:r>
      <w:r w:rsidR="004B2FB2" w:rsidRPr="00EB6C87">
        <w:rPr>
          <w:rFonts w:ascii="Times New Roman" w:hAnsi="Times New Roman" w:cs="Times New Roman"/>
          <w:sz w:val="23"/>
          <w:szCs w:val="23"/>
        </w:rPr>
        <w:t>deux</w:t>
      </w:r>
      <w:r w:rsidRPr="00EB6C87">
        <w:rPr>
          <w:rFonts w:ascii="Times New Roman" w:hAnsi="Times New Roman" w:cs="Times New Roman"/>
          <w:sz w:val="23"/>
          <w:szCs w:val="23"/>
        </w:rPr>
        <w:t xml:space="preserve"> (0</w:t>
      </w:r>
      <w:r w:rsidR="004B2FB2" w:rsidRPr="00EB6C87">
        <w:rPr>
          <w:rFonts w:ascii="Times New Roman" w:hAnsi="Times New Roman" w:cs="Times New Roman"/>
          <w:sz w:val="23"/>
          <w:szCs w:val="23"/>
        </w:rPr>
        <w:t>2</w:t>
      </w:r>
      <w:r w:rsidRPr="00EB6C87">
        <w:rPr>
          <w:rFonts w:ascii="Times New Roman" w:hAnsi="Times New Roman" w:cs="Times New Roman"/>
          <w:sz w:val="23"/>
          <w:szCs w:val="23"/>
        </w:rPr>
        <w:t>) conducteurs par engin, pendant cinq (05) jours ;</w:t>
      </w:r>
    </w:p>
    <w:p w:rsidR="002119EF" w:rsidRPr="00EB6C87" w:rsidRDefault="002119EF" w:rsidP="00EB6C87">
      <w:pPr>
        <w:jc w:val="both"/>
        <w:rPr>
          <w:rFonts w:ascii="Times New Roman" w:hAnsi="Times New Roman" w:cs="Times New Roman"/>
          <w:sz w:val="23"/>
          <w:szCs w:val="23"/>
        </w:rPr>
      </w:pPr>
      <w:r w:rsidRPr="00EB6C87">
        <w:rPr>
          <w:rFonts w:ascii="Times New Roman" w:hAnsi="Times New Roman" w:cs="Times New Roman"/>
          <w:sz w:val="23"/>
          <w:szCs w:val="23"/>
        </w:rPr>
        <w:t>- Formation à l’entretien de six (0</w:t>
      </w:r>
      <w:r w:rsidR="009F3814" w:rsidRPr="00EB6C87">
        <w:rPr>
          <w:rFonts w:ascii="Times New Roman" w:hAnsi="Times New Roman" w:cs="Times New Roman"/>
          <w:sz w:val="23"/>
          <w:szCs w:val="23"/>
        </w:rPr>
        <w:t>3</w:t>
      </w:r>
      <w:r w:rsidRPr="00EB6C87">
        <w:rPr>
          <w:rFonts w:ascii="Times New Roman" w:hAnsi="Times New Roman" w:cs="Times New Roman"/>
          <w:sz w:val="23"/>
          <w:szCs w:val="23"/>
        </w:rPr>
        <w:t xml:space="preserve">) techniciens par système (transmission, hydraulique, électrique, moteur, alimentation en gasoil, logiciel, </w:t>
      </w:r>
      <w:proofErr w:type="spellStart"/>
      <w:r w:rsidRPr="00EB6C87">
        <w:rPr>
          <w:rFonts w:ascii="Times New Roman" w:hAnsi="Times New Roman" w:cs="Times New Roman"/>
          <w:sz w:val="23"/>
          <w:szCs w:val="23"/>
        </w:rPr>
        <w:t>etc</w:t>
      </w:r>
      <w:proofErr w:type="spellEnd"/>
      <w:r w:rsidRPr="00EB6C87">
        <w:rPr>
          <w:rFonts w:ascii="Times New Roman" w:hAnsi="Times New Roman" w:cs="Times New Roman"/>
          <w:sz w:val="23"/>
          <w:szCs w:val="23"/>
        </w:rPr>
        <w:t xml:space="preserve">) et par engin, pendant au moins Cinq (05) jours. </w:t>
      </w:r>
    </w:p>
    <w:p w:rsidR="002119EF" w:rsidRPr="00EB6C87" w:rsidRDefault="002119EF" w:rsidP="00EB6C87">
      <w:pPr>
        <w:jc w:val="both"/>
        <w:rPr>
          <w:rFonts w:ascii="Times New Roman" w:hAnsi="Times New Roman" w:cs="Times New Roman"/>
          <w:sz w:val="23"/>
          <w:szCs w:val="23"/>
        </w:rPr>
      </w:pPr>
      <w:r w:rsidRPr="00EB6C87">
        <w:rPr>
          <w:rFonts w:ascii="Times New Roman" w:hAnsi="Times New Roman" w:cs="Times New Roman"/>
          <w:sz w:val="23"/>
          <w:szCs w:val="23"/>
        </w:rPr>
        <w:t>Quelques procédures :</w:t>
      </w:r>
    </w:p>
    <w:p w:rsidR="002119EF" w:rsidRPr="00EB6C87" w:rsidRDefault="002119EF" w:rsidP="00E67AA6">
      <w:pPr>
        <w:pStyle w:val="Paragraphedeliste"/>
        <w:numPr>
          <w:ilvl w:val="0"/>
          <w:numId w:val="32"/>
        </w:numPr>
        <w:jc w:val="both"/>
        <w:rPr>
          <w:rFonts w:ascii="Times New Roman" w:hAnsi="Times New Roman"/>
          <w:sz w:val="23"/>
          <w:szCs w:val="23"/>
        </w:rPr>
      </w:pPr>
      <w:r w:rsidRPr="00EB6C87">
        <w:rPr>
          <w:rFonts w:ascii="Times New Roman" w:hAnsi="Times New Roman"/>
          <w:b/>
          <w:sz w:val="23"/>
          <w:szCs w:val="23"/>
        </w:rPr>
        <w:t>Procédure de validation des pannes</w:t>
      </w:r>
      <w:r w:rsidRPr="00EB6C87">
        <w:rPr>
          <w:rFonts w:ascii="Times New Roman" w:hAnsi="Times New Roman"/>
          <w:sz w:val="23"/>
          <w:szCs w:val="23"/>
        </w:rPr>
        <w:t> : 1. Identifier la fonction défaillante; 2. Localiser la panne; 3. Hiérarchiser les hypothèses; 4. Effectuer les tests; 5. Identifier le composant défectueux.</w:t>
      </w:r>
    </w:p>
    <w:p w:rsidR="002119EF" w:rsidRPr="00EB6C87" w:rsidRDefault="002119EF" w:rsidP="00E67AA6">
      <w:pPr>
        <w:pStyle w:val="Paragraphedeliste"/>
        <w:numPr>
          <w:ilvl w:val="0"/>
          <w:numId w:val="32"/>
        </w:numPr>
        <w:jc w:val="both"/>
        <w:rPr>
          <w:rFonts w:ascii="Times New Roman" w:hAnsi="Times New Roman"/>
          <w:sz w:val="23"/>
          <w:szCs w:val="23"/>
        </w:rPr>
      </w:pPr>
      <w:r w:rsidRPr="00EB6C87">
        <w:rPr>
          <w:rFonts w:ascii="Times New Roman" w:hAnsi="Times New Roman"/>
          <w:b/>
          <w:sz w:val="23"/>
          <w:szCs w:val="23"/>
        </w:rPr>
        <w:t>Procédure de validation d’une intervention</w:t>
      </w:r>
      <w:r w:rsidRPr="00EB6C87">
        <w:rPr>
          <w:rFonts w:ascii="Times New Roman" w:hAnsi="Times New Roman"/>
          <w:sz w:val="23"/>
          <w:szCs w:val="23"/>
        </w:rPr>
        <w:t> : 1. Test de fonctionnement à vide de l’organe réparé; 2. Test de fonctionnement en charge; 3. Si fonctionnement normal, validation de l’intervention.</w:t>
      </w:r>
    </w:p>
    <w:p w:rsidR="002119EF" w:rsidRPr="00EB6C87" w:rsidRDefault="002119EF" w:rsidP="00E67AA6">
      <w:pPr>
        <w:pStyle w:val="Paragraphedeliste"/>
        <w:numPr>
          <w:ilvl w:val="0"/>
          <w:numId w:val="32"/>
        </w:numPr>
        <w:jc w:val="both"/>
        <w:rPr>
          <w:rFonts w:ascii="Times New Roman" w:hAnsi="Times New Roman"/>
          <w:sz w:val="23"/>
          <w:szCs w:val="23"/>
        </w:rPr>
      </w:pPr>
      <w:r w:rsidRPr="00EB6C87">
        <w:rPr>
          <w:rFonts w:ascii="Times New Roman" w:hAnsi="Times New Roman"/>
          <w:b/>
          <w:sz w:val="23"/>
          <w:szCs w:val="23"/>
        </w:rPr>
        <w:t>Procédure de validation d’une réparation</w:t>
      </w:r>
      <w:r w:rsidRPr="00EB6C87">
        <w:rPr>
          <w:rFonts w:ascii="Times New Roman" w:hAnsi="Times New Roman"/>
          <w:sz w:val="23"/>
          <w:szCs w:val="23"/>
        </w:rPr>
        <w:t> : Une réparation correspond de manière générale à trente (30) jours de fonctionnement normal de l’organe ou du système après intervention. En d’autres termes une réparation est constatée trente (30) jours après l’intervention considérée, pour un fonctionnement normal de l’organe ou du système considéré. Tout dysfonctionnement de l’organe ou du système ayant subi une intervention avant ces trente (30) jours, annule l’intervention tout simplement.</w:t>
      </w:r>
    </w:p>
    <w:p w:rsidR="002119EF" w:rsidRPr="00EB6C87" w:rsidRDefault="002119EF" w:rsidP="00EB6C87">
      <w:pPr>
        <w:pStyle w:val="Paragraphedeliste"/>
        <w:jc w:val="both"/>
        <w:rPr>
          <w:rFonts w:ascii="Times New Roman" w:hAnsi="Times New Roman"/>
          <w:sz w:val="23"/>
          <w:szCs w:val="23"/>
        </w:rPr>
      </w:pPr>
      <w:r w:rsidRPr="00EB6C87">
        <w:rPr>
          <w:rFonts w:ascii="Times New Roman" w:hAnsi="Times New Roman"/>
          <w:sz w:val="23"/>
          <w:szCs w:val="23"/>
        </w:rPr>
        <w:t>De manière spécifique, pour les organes tels que : « moteur, boîte de vitesse, pompe, réducteur, système d’engrenage » la réparation est constatée quatre-vingt-dix (90) jours après l’intervention considérée, pour un fonctionnement normal de l’organe en question. De même ici, tout dysfonctionnement de l’organe ayant subi une intervention avant les quatre-vingt-dix (90) jours, annule l’intervention.</w:t>
      </w:r>
    </w:p>
    <w:p w:rsidR="002119EF" w:rsidRPr="00EB6C87" w:rsidRDefault="002119EF" w:rsidP="00EB6C87">
      <w:pPr>
        <w:pStyle w:val="Paragraphedeliste"/>
        <w:jc w:val="both"/>
        <w:rPr>
          <w:rFonts w:ascii="Times New Roman" w:hAnsi="Times New Roman"/>
          <w:b/>
          <w:sz w:val="23"/>
          <w:szCs w:val="23"/>
        </w:rPr>
      </w:pPr>
      <w:r w:rsidRPr="00EB6C87">
        <w:rPr>
          <w:rFonts w:ascii="Times New Roman" w:hAnsi="Times New Roman"/>
          <w:b/>
          <w:sz w:val="23"/>
          <w:szCs w:val="23"/>
          <w:u w:val="single"/>
        </w:rPr>
        <w:lastRenderedPageBreak/>
        <w:t>N.B.</w:t>
      </w:r>
      <w:r w:rsidRPr="00EB6C87">
        <w:rPr>
          <w:rFonts w:ascii="Times New Roman" w:hAnsi="Times New Roman"/>
          <w:b/>
          <w:sz w:val="23"/>
          <w:szCs w:val="23"/>
        </w:rPr>
        <w:t> : La validation de la réparation s’applique uniquement à l’organe ou au système ayant subi une intervention; elle ne saurait en aucun cas s’appliquer à l’ensemble de l’équipement.</w:t>
      </w:r>
    </w:p>
    <w:p w:rsidR="00213BB6" w:rsidRPr="00EB6C87" w:rsidRDefault="00213BB6" w:rsidP="00EB6C87">
      <w:pPr>
        <w:pStyle w:val="Paragraphedeliste"/>
        <w:jc w:val="both"/>
        <w:rPr>
          <w:rFonts w:ascii="Times New Roman" w:hAnsi="Times New Roman"/>
          <w:sz w:val="23"/>
          <w:szCs w:val="23"/>
        </w:rPr>
      </w:pPr>
    </w:p>
    <w:p w:rsidR="002119EF" w:rsidRPr="00EB6C87" w:rsidRDefault="002119EF" w:rsidP="00E67AA6">
      <w:pPr>
        <w:pStyle w:val="Paragraphedeliste"/>
        <w:numPr>
          <w:ilvl w:val="0"/>
          <w:numId w:val="31"/>
        </w:numPr>
        <w:jc w:val="both"/>
        <w:rPr>
          <w:rFonts w:ascii="Times New Roman" w:hAnsi="Times New Roman"/>
          <w:sz w:val="23"/>
          <w:szCs w:val="23"/>
        </w:rPr>
      </w:pPr>
      <w:r w:rsidRPr="00EB6C87">
        <w:rPr>
          <w:rFonts w:ascii="Times New Roman" w:hAnsi="Times New Roman"/>
          <w:sz w:val="23"/>
          <w:szCs w:val="23"/>
        </w:rPr>
        <w:t>Le diagnostic numérique :</w:t>
      </w:r>
    </w:p>
    <w:p w:rsidR="002119EF" w:rsidRPr="00EB6C87" w:rsidRDefault="002119EF" w:rsidP="00EB6C87">
      <w:pPr>
        <w:pStyle w:val="Corpsdetexte"/>
        <w:widowControl w:val="0"/>
        <w:overflowPunct w:val="0"/>
        <w:autoSpaceDE w:val="0"/>
        <w:autoSpaceDN w:val="0"/>
        <w:adjustRightInd w:val="0"/>
        <w:spacing w:line="276" w:lineRule="auto"/>
        <w:ind w:right="120"/>
        <w:textAlignment w:val="baseline"/>
        <w:rPr>
          <w:rFonts w:ascii="Times New Roman" w:hAnsi="Times New Roman" w:cs="Times New Roman"/>
          <w:sz w:val="23"/>
          <w:szCs w:val="23"/>
        </w:rPr>
      </w:pPr>
      <w:r w:rsidRPr="00EB6C87">
        <w:rPr>
          <w:rFonts w:ascii="Times New Roman" w:hAnsi="Times New Roman" w:cs="Times New Roman"/>
          <w:sz w:val="23"/>
          <w:szCs w:val="23"/>
        </w:rPr>
        <w:t xml:space="preserve"> </w:t>
      </w:r>
      <w:r w:rsidR="00213BB6" w:rsidRPr="00EB6C87">
        <w:rPr>
          <w:rFonts w:ascii="Times New Roman" w:hAnsi="Times New Roman" w:cs="Times New Roman"/>
          <w:sz w:val="23"/>
          <w:szCs w:val="23"/>
        </w:rPr>
        <w:t>L</w:t>
      </w:r>
      <w:r w:rsidRPr="00EB6C87">
        <w:rPr>
          <w:rFonts w:ascii="Times New Roman" w:hAnsi="Times New Roman" w:cs="Times New Roman"/>
          <w:sz w:val="23"/>
          <w:szCs w:val="23"/>
        </w:rPr>
        <w:t xml:space="preserve">e diagnostic numérique est que prévu, le Cocontractant fournira une valise de diagnostic pour chaque marque et chaque modèle livré séparément ou une valise diagnostic multimarques par groupe de modèles livrés. </w:t>
      </w:r>
    </w:p>
    <w:p w:rsidR="00213BB6" w:rsidRPr="00EB6C87" w:rsidRDefault="00213BB6" w:rsidP="00EB6C87">
      <w:pPr>
        <w:pStyle w:val="Corpsdetexte"/>
        <w:widowControl w:val="0"/>
        <w:overflowPunct w:val="0"/>
        <w:autoSpaceDE w:val="0"/>
        <w:autoSpaceDN w:val="0"/>
        <w:adjustRightInd w:val="0"/>
        <w:spacing w:line="276" w:lineRule="auto"/>
        <w:ind w:right="120"/>
        <w:textAlignment w:val="baseline"/>
        <w:rPr>
          <w:rFonts w:ascii="Times New Roman" w:hAnsi="Times New Roman" w:cs="Times New Roman"/>
          <w:sz w:val="23"/>
          <w:szCs w:val="23"/>
          <w:u w:val="single"/>
        </w:rPr>
      </w:pPr>
    </w:p>
    <w:p w:rsidR="002119EF" w:rsidRPr="00EB6C87" w:rsidRDefault="002119EF" w:rsidP="00EB6C87">
      <w:pPr>
        <w:pStyle w:val="Corpsdetexte"/>
        <w:widowControl w:val="0"/>
        <w:overflowPunct w:val="0"/>
        <w:autoSpaceDE w:val="0"/>
        <w:autoSpaceDN w:val="0"/>
        <w:adjustRightInd w:val="0"/>
        <w:spacing w:line="276" w:lineRule="auto"/>
        <w:ind w:right="120"/>
        <w:textAlignment w:val="baseline"/>
        <w:rPr>
          <w:rFonts w:ascii="Times New Roman" w:hAnsi="Times New Roman" w:cs="Times New Roman"/>
          <w:sz w:val="23"/>
          <w:szCs w:val="23"/>
        </w:rPr>
      </w:pPr>
      <w:r w:rsidRPr="00EB6C87">
        <w:rPr>
          <w:rFonts w:ascii="Times New Roman" w:hAnsi="Times New Roman" w:cs="Times New Roman"/>
          <w:sz w:val="23"/>
          <w:szCs w:val="23"/>
          <w:u w:val="single"/>
        </w:rPr>
        <w:t>N.B.</w:t>
      </w:r>
      <w:r w:rsidRPr="00EB6C87">
        <w:rPr>
          <w:rFonts w:ascii="Times New Roman" w:hAnsi="Times New Roman" w:cs="Times New Roman"/>
          <w:sz w:val="23"/>
          <w:szCs w:val="23"/>
        </w:rPr>
        <w:t> : Ces valises de diagnostic seront testées pour chaque marque et chaque modèle prévu par le constructeur.</w:t>
      </w:r>
    </w:p>
    <w:p w:rsidR="002119EF" w:rsidRPr="00EB6C87" w:rsidRDefault="002119EF" w:rsidP="00EB6C87">
      <w:pPr>
        <w:jc w:val="both"/>
        <w:rPr>
          <w:rFonts w:ascii="Times New Roman" w:hAnsi="Times New Roman" w:cs="Times New Roman"/>
          <w:sz w:val="23"/>
          <w:szCs w:val="23"/>
        </w:rPr>
      </w:pPr>
    </w:p>
    <w:p w:rsidR="002119EF" w:rsidRPr="00EB6C87" w:rsidRDefault="002119EF" w:rsidP="00EB6C87">
      <w:pPr>
        <w:jc w:val="both"/>
        <w:rPr>
          <w:rFonts w:ascii="Times New Roman" w:hAnsi="Times New Roman" w:cs="Times New Roman"/>
          <w:sz w:val="23"/>
          <w:szCs w:val="23"/>
        </w:rPr>
      </w:pPr>
    </w:p>
    <w:p w:rsidR="002119EF" w:rsidRPr="00EB6C87" w:rsidRDefault="002119EF" w:rsidP="00EB6C87">
      <w:pPr>
        <w:jc w:val="both"/>
        <w:rPr>
          <w:rFonts w:ascii="Times New Roman" w:hAnsi="Times New Roman" w:cs="Times New Roman"/>
          <w:sz w:val="23"/>
          <w:szCs w:val="23"/>
        </w:rPr>
      </w:pPr>
    </w:p>
    <w:p w:rsidR="002119EF" w:rsidRPr="00EB6C87" w:rsidRDefault="002119EF" w:rsidP="00EB6C87">
      <w:pPr>
        <w:jc w:val="both"/>
        <w:rPr>
          <w:rFonts w:ascii="Times New Roman" w:hAnsi="Times New Roman" w:cs="Times New Roman"/>
          <w:sz w:val="23"/>
          <w:szCs w:val="23"/>
        </w:rPr>
      </w:pPr>
    </w:p>
    <w:p w:rsidR="002119EF" w:rsidRPr="00EB6C87" w:rsidRDefault="002119EF" w:rsidP="00EB6C87">
      <w:pPr>
        <w:jc w:val="both"/>
        <w:rPr>
          <w:rFonts w:ascii="Times New Roman" w:hAnsi="Times New Roman" w:cs="Times New Roman"/>
          <w:sz w:val="23"/>
          <w:szCs w:val="23"/>
        </w:rPr>
      </w:pPr>
    </w:p>
    <w:p w:rsidR="002119EF" w:rsidRPr="00EB6C87" w:rsidRDefault="002119EF" w:rsidP="00EB6C87">
      <w:pPr>
        <w:jc w:val="both"/>
        <w:rPr>
          <w:rFonts w:ascii="Times New Roman" w:hAnsi="Times New Roman" w:cs="Times New Roman"/>
          <w:sz w:val="23"/>
          <w:szCs w:val="23"/>
        </w:rPr>
      </w:pPr>
    </w:p>
    <w:p w:rsidR="002119EF" w:rsidRPr="00EB6C87" w:rsidRDefault="002119EF" w:rsidP="00EB6C87">
      <w:pPr>
        <w:jc w:val="both"/>
        <w:rPr>
          <w:rFonts w:ascii="Times New Roman" w:hAnsi="Times New Roman" w:cs="Times New Roman"/>
          <w:sz w:val="23"/>
          <w:szCs w:val="23"/>
        </w:rPr>
      </w:pPr>
    </w:p>
    <w:p w:rsidR="002119EF" w:rsidRPr="00EB6C87" w:rsidRDefault="002119EF" w:rsidP="00EB6C87">
      <w:pPr>
        <w:jc w:val="both"/>
        <w:rPr>
          <w:rFonts w:ascii="Times New Roman" w:hAnsi="Times New Roman" w:cs="Times New Roman"/>
          <w:sz w:val="23"/>
          <w:szCs w:val="23"/>
        </w:rPr>
      </w:pPr>
    </w:p>
    <w:p w:rsidR="002119EF" w:rsidRPr="00EB6C87" w:rsidRDefault="002119EF" w:rsidP="00EB6C87">
      <w:pPr>
        <w:jc w:val="both"/>
        <w:rPr>
          <w:rFonts w:ascii="Times New Roman" w:hAnsi="Times New Roman" w:cs="Times New Roman"/>
          <w:sz w:val="23"/>
          <w:szCs w:val="23"/>
        </w:rPr>
      </w:pPr>
    </w:p>
    <w:p w:rsidR="002119EF" w:rsidRPr="00EB6C87" w:rsidRDefault="002119EF" w:rsidP="00EB6C87">
      <w:pPr>
        <w:jc w:val="both"/>
        <w:rPr>
          <w:rFonts w:ascii="Times New Roman" w:hAnsi="Times New Roman" w:cs="Times New Roman"/>
          <w:sz w:val="23"/>
          <w:szCs w:val="23"/>
        </w:rPr>
      </w:pPr>
    </w:p>
    <w:p w:rsidR="002119EF" w:rsidRPr="00EB6C87" w:rsidRDefault="002119EF" w:rsidP="00EB6C87">
      <w:pPr>
        <w:jc w:val="both"/>
        <w:rPr>
          <w:rFonts w:ascii="Times New Roman" w:hAnsi="Times New Roman" w:cs="Times New Roman"/>
          <w:sz w:val="23"/>
          <w:szCs w:val="23"/>
        </w:rPr>
      </w:pPr>
    </w:p>
    <w:p w:rsidR="002119EF" w:rsidRPr="00EB6C87" w:rsidRDefault="002119EF" w:rsidP="00EB6C87">
      <w:pPr>
        <w:jc w:val="both"/>
        <w:rPr>
          <w:rFonts w:ascii="Times New Roman" w:hAnsi="Times New Roman" w:cs="Times New Roman"/>
          <w:sz w:val="23"/>
          <w:szCs w:val="23"/>
        </w:rPr>
      </w:pPr>
    </w:p>
    <w:p w:rsidR="002119EF" w:rsidRPr="00EB6C87" w:rsidRDefault="002119EF" w:rsidP="00EB6C87">
      <w:pPr>
        <w:jc w:val="both"/>
        <w:rPr>
          <w:rFonts w:ascii="Times New Roman" w:hAnsi="Times New Roman" w:cs="Times New Roman"/>
          <w:sz w:val="23"/>
          <w:szCs w:val="23"/>
        </w:rPr>
      </w:pPr>
    </w:p>
    <w:p w:rsidR="002119EF" w:rsidRPr="00EB6C87" w:rsidRDefault="002119EF" w:rsidP="00EB6C87">
      <w:pPr>
        <w:jc w:val="both"/>
        <w:rPr>
          <w:rFonts w:ascii="Times New Roman" w:hAnsi="Times New Roman" w:cs="Times New Roman"/>
          <w:sz w:val="23"/>
          <w:szCs w:val="23"/>
        </w:rPr>
      </w:pPr>
    </w:p>
    <w:p w:rsidR="002119EF" w:rsidRPr="00EB6C87" w:rsidRDefault="002119EF" w:rsidP="00EB6C87">
      <w:pPr>
        <w:jc w:val="both"/>
        <w:rPr>
          <w:rFonts w:ascii="Times New Roman" w:hAnsi="Times New Roman" w:cs="Times New Roman"/>
          <w:sz w:val="23"/>
          <w:szCs w:val="23"/>
        </w:rPr>
      </w:pPr>
    </w:p>
    <w:p w:rsidR="002119EF" w:rsidRPr="00EB6C87" w:rsidRDefault="002119EF" w:rsidP="00EB6C87">
      <w:pPr>
        <w:jc w:val="both"/>
        <w:rPr>
          <w:rFonts w:ascii="Times New Roman" w:hAnsi="Times New Roman" w:cs="Times New Roman"/>
          <w:sz w:val="23"/>
          <w:szCs w:val="23"/>
        </w:rPr>
      </w:pPr>
    </w:p>
    <w:p w:rsidR="002119EF" w:rsidRPr="00EB6C87" w:rsidRDefault="002119EF" w:rsidP="00EB6C87">
      <w:pPr>
        <w:jc w:val="both"/>
        <w:rPr>
          <w:rFonts w:ascii="Times New Roman" w:hAnsi="Times New Roman" w:cs="Times New Roman"/>
          <w:sz w:val="23"/>
          <w:szCs w:val="23"/>
        </w:rPr>
      </w:pPr>
    </w:p>
    <w:p w:rsidR="002119EF" w:rsidRPr="00EB6C87" w:rsidRDefault="002119EF" w:rsidP="00EB6C87">
      <w:pPr>
        <w:jc w:val="both"/>
        <w:rPr>
          <w:rFonts w:ascii="Times New Roman" w:hAnsi="Times New Roman" w:cs="Times New Roman"/>
          <w:sz w:val="23"/>
          <w:szCs w:val="23"/>
        </w:rPr>
      </w:pPr>
    </w:p>
    <w:p w:rsidR="002119EF" w:rsidRPr="00EB6C87" w:rsidRDefault="002119EF" w:rsidP="00EB6C87">
      <w:pPr>
        <w:jc w:val="both"/>
        <w:rPr>
          <w:rFonts w:ascii="Times New Roman" w:hAnsi="Times New Roman" w:cs="Times New Roman"/>
          <w:sz w:val="23"/>
          <w:szCs w:val="23"/>
        </w:rPr>
      </w:pPr>
    </w:p>
    <w:p w:rsidR="002119EF" w:rsidRPr="00EB6C87" w:rsidRDefault="002119EF" w:rsidP="00EB6C87">
      <w:pPr>
        <w:jc w:val="both"/>
        <w:rPr>
          <w:rFonts w:ascii="Times New Roman" w:hAnsi="Times New Roman" w:cs="Times New Roman"/>
          <w:sz w:val="23"/>
          <w:szCs w:val="23"/>
        </w:rPr>
      </w:pPr>
    </w:p>
    <w:p w:rsidR="002119EF" w:rsidRPr="00EB6C87" w:rsidRDefault="002119EF" w:rsidP="00EB6C87">
      <w:pPr>
        <w:jc w:val="both"/>
        <w:rPr>
          <w:rFonts w:ascii="Times New Roman" w:hAnsi="Times New Roman" w:cs="Times New Roman"/>
          <w:sz w:val="23"/>
          <w:szCs w:val="23"/>
        </w:rPr>
      </w:pPr>
    </w:p>
    <w:p w:rsidR="002119EF" w:rsidRDefault="002119EF" w:rsidP="00EB6C87">
      <w:pPr>
        <w:jc w:val="both"/>
        <w:rPr>
          <w:rFonts w:ascii="Times New Roman" w:hAnsi="Times New Roman" w:cs="Times New Roman"/>
          <w:sz w:val="23"/>
          <w:szCs w:val="23"/>
        </w:rPr>
      </w:pPr>
    </w:p>
    <w:p w:rsidR="009A723F" w:rsidRDefault="009A723F" w:rsidP="00EB6C87">
      <w:pPr>
        <w:jc w:val="both"/>
        <w:rPr>
          <w:rFonts w:ascii="Times New Roman" w:hAnsi="Times New Roman" w:cs="Times New Roman"/>
          <w:sz w:val="23"/>
          <w:szCs w:val="23"/>
        </w:rPr>
      </w:pPr>
    </w:p>
    <w:p w:rsidR="009A723F" w:rsidRDefault="009A723F" w:rsidP="00EB6C87">
      <w:pPr>
        <w:jc w:val="both"/>
        <w:rPr>
          <w:rFonts w:ascii="Times New Roman" w:hAnsi="Times New Roman" w:cs="Times New Roman"/>
          <w:sz w:val="23"/>
          <w:szCs w:val="23"/>
        </w:rPr>
      </w:pPr>
    </w:p>
    <w:p w:rsidR="009A723F" w:rsidRDefault="009A723F" w:rsidP="00EB6C87">
      <w:pPr>
        <w:jc w:val="both"/>
        <w:rPr>
          <w:rFonts w:ascii="Times New Roman" w:hAnsi="Times New Roman" w:cs="Times New Roman"/>
          <w:sz w:val="23"/>
          <w:szCs w:val="23"/>
        </w:rPr>
      </w:pPr>
    </w:p>
    <w:p w:rsidR="009A723F" w:rsidRDefault="009A723F" w:rsidP="00EB6C87">
      <w:pPr>
        <w:jc w:val="both"/>
        <w:rPr>
          <w:rFonts w:ascii="Times New Roman" w:hAnsi="Times New Roman" w:cs="Times New Roman"/>
          <w:sz w:val="23"/>
          <w:szCs w:val="23"/>
        </w:rPr>
      </w:pPr>
    </w:p>
    <w:p w:rsidR="009A723F" w:rsidRDefault="009A723F" w:rsidP="00EB6C87">
      <w:pPr>
        <w:jc w:val="both"/>
        <w:rPr>
          <w:rFonts w:ascii="Times New Roman" w:hAnsi="Times New Roman" w:cs="Times New Roman"/>
          <w:sz w:val="23"/>
          <w:szCs w:val="23"/>
        </w:rPr>
      </w:pPr>
    </w:p>
    <w:p w:rsidR="009A723F" w:rsidRDefault="009A723F" w:rsidP="00EB6C87">
      <w:pPr>
        <w:jc w:val="both"/>
        <w:rPr>
          <w:rFonts w:ascii="Times New Roman" w:hAnsi="Times New Roman" w:cs="Times New Roman"/>
          <w:sz w:val="23"/>
          <w:szCs w:val="23"/>
        </w:rPr>
      </w:pPr>
    </w:p>
    <w:p w:rsidR="009A723F" w:rsidRDefault="009A723F" w:rsidP="00EB6C87">
      <w:pPr>
        <w:jc w:val="both"/>
        <w:rPr>
          <w:rFonts w:ascii="Times New Roman" w:hAnsi="Times New Roman" w:cs="Times New Roman"/>
          <w:sz w:val="23"/>
          <w:szCs w:val="23"/>
        </w:rPr>
      </w:pPr>
    </w:p>
    <w:p w:rsidR="009A723F" w:rsidRDefault="009A723F" w:rsidP="00EB6C87">
      <w:pPr>
        <w:jc w:val="both"/>
        <w:rPr>
          <w:rFonts w:ascii="Times New Roman" w:hAnsi="Times New Roman" w:cs="Times New Roman"/>
          <w:sz w:val="23"/>
          <w:szCs w:val="23"/>
        </w:rPr>
      </w:pPr>
    </w:p>
    <w:p w:rsidR="009A723F" w:rsidRDefault="009A723F" w:rsidP="00EB6C87">
      <w:pPr>
        <w:jc w:val="both"/>
        <w:rPr>
          <w:rFonts w:ascii="Times New Roman" w:hAnsi="Times New Roman" w:cs="Times New Roman"/>
          <w:sz w:val="23"/>
          <w:szCs w:val="23"/>
        </w:rPr>
      </w:pPr>
    </w:p>
    <w:p w:rsidR="009A723F" w:rsidRDefault="009A723F" w:rsidP="00EB6C87">
      <w:pPr>
        <w:jc w:val="both"/>
        <w:rPr>
          <w:rFonts w:ascii="Times New Roman" w:hAnsi="Times New Roman" w:cs="Times New Roman"/>
          <w:sz w:val="23"/>
          <w:szCs w:val="23"/>
        </w:rPr>
      </w:pPr>
    </w:p>
    <w:p w:rsidR="009A723F" w:rsidRDefault="009A723F" w:rsidP="00EB6C87">
      <w:pPr>
        <w:jc w:val="both"/>
        <w:rPr>
          <w:rFonts w:ascii="Times New Roman" w:hAnsi="Times New Roman" w:cs="Times New Roman"/>
          <w:sz w:val="23"/>
          <w:szCs w:val="23"/>
        </w:rPr>
      </w:pPr>
    </w:p>
    <w:p w:rsidR="009A723F" w:rsidRDefault="009A723F" w:rsidP="00EB6C87">
      <w:pPr>
        <w:jc w:val="both"/>
        <w:rPr>
          <w:rFonts w:ascii="Times New Roman" w:hAnsi="Times New Roman" w:cs="Times New Roman"/>
          <w:sz w:val="23"/>
          <w:szCs w:val="23"/>
        </w:rPr>
      </w:pPr>
    </w:p>
    <w:p w:rsidR="009A723F" w:rsidRDefault="009A723F" w:rsidP="00EB6C87">
      <w:pPr>
        <w:jc w:val="both"/>
        <w:rPr>
          <w:rFonts w:ascii="Times New Roman" w:hAnsi="Times New Roman" w:cs="Times New Roman"/>
          <w:sz w:val="23"/>
          <w:szCs w:val="23"/>
        </w:rPr>
      </w:pPr>
    </w:p>
    <w:p w:rsidR="009A723F" w:rsidRPr="00EB6C87" w:rsidRDefault="009A723F" w:rsidP="00EB6C87">
      <w:pPr>
        <w:jc w:val="both"/>
        <w:rPr>
          <w:rFonts w:ascii="Times New Roman" w:hAnsi="Times New Roman" w:cs="Times New Roman"/>
          <w:sz w:val="23"/>
          <w:szCs w:val="23"/>
        </w:rPr>
      </w:pPr>
    </w:p>
    <w:p w:rsidR="002119EF" w:rsidRPr="00EB6C87" w:rsidRDefault="002119EF" w:rsidP="00EB6C87">
      <w:pPr>
        <w:jc w:val="both"/>
        <w:rPr>
          <w:rFonts w:ascii="Times New Roman" w:hAnsi="Times New Roman" w:cs="Times New Roman"/>
          <w:sz w:val="23"/>
          <w:szCs w:val="23"/>
        </w:rPr>
      </w:pPr>
    </w:p>
    <w:p w:rsidR="002119EF" w:rsidRPr="00EB6C87" w:rsidRDefault="002119EF" w:rsidP="00EB6C87">
      <w:pPr>
        <w:pStyle w:val="Titre1"/>
        <w:jc w:val="both"/>
      </w:pPr>
      <w:bookmarkStart w:id="10" w:name="_Toc119764908"/>
      <w:r w:rsidRPr="00EB6C87">
        <w:t>PIECE N° 7 :</w:t>
      </w:r>
      <w:bookmarkEnd w:id="10"/>
      <w:r w:rsidRPr="00EB6C87">
        <w:t xml:space="preserve"> </w:t>
      </w:r>
    </w:p>
    <w:p w:rsidR="002119EF" w:rsidRPr="00EB6C87" w:rsidRDefault="002119EF" w:rsidP="00EB6C87">
      <w:pPr>
        <w:pStyle w:val="Titre1"/>
        <w:jc w:val="both"/>
      </w:pPr>
      <w:bookmarkStart w:id="11" w:name="_Toc119764909"/>
      <w:r w:rsidRPr="00EB6C87">
        <w:t>CADRE DU BORDEREAU DES PRIX UNITAIRES</w:t>
      </w:r>
      <w:bookmarkEnd w:id="11"/>
    </w:p>
    <w:p w:rsidR="002119EF" w:rsidRPr="00EB6C87" w:rsidRDefault="002119EF" w:rsidP="00EB6C87">
      <w:pPr>
        <w:jc w:val="both"/>
        <w:rPr>
          <w:rFonts w:ascii="Times New Roman" w:hAnsi="Times New Roman" w:cs="Times New Roman"/>
          <w:sz w:val="23"/>
          <w:szCs w:val="23"/>
        </w:rPr>
      </w:pPr>
    </w:p>
    <w:p w:rsidR="002119EF" w:rsidRPr="00EB6C87" w:rsidRDefault="002119EF" w:rsidP="00EB6C87">
      <w:pPr>
        <w:jc w:val="both"/>
        <w:rPr>
          <w:rFonts w:ascii="Times New Roman" w:hAnsi="Times New Roman" w:cs="Times New Roman"/>
          <w:sz w:val="23"/>
          <w:szCs w:val="23"/>
        </w:rPr>
      </w:pPr>
    </w:p>
    <w:p w:rsidR="002119EF" w:rsidRPr="00EB6C87" w:rsidRDefault="002119EF" w:rsidP="00EB6C87">
      <w:pPr>
        <w:jc w:val="both"/>
        <w:rPr>
          <w:rFonts w:ascii="Times New Roman" w:hAnsi="Times New Roman" w:cs="Times New Roman"/>
          <w:sz w:val="23"/>
          <w:szCs w:val="23"/>
        </w:rPr>
      </w:pPr>
    </w:p>
    <w:p w:rsidR="002119EF" w:rsidRPr="00EB6C87" w:rsidRDefault="002119EF" w:rsidP="00EB6C87">
      <w:pPr>
        <w:jc w:val="both"/>
        <w:rPr>
          <w:rFonts w:ascii="Times New Roman" w:hAnsi="Times New Roman" w:cs="Times New Roman"/>
          <w:sz w:val="23"/>
          <w:szCs w:val="23"/>
        </w:rPr>
      </w:pPr>
    </w:p>
    <w:p w:rsidR="002119EF" w:rsidRPr="00EB6C87" w:rsidRDefault="002119EF" w:rsidP="00EB6C87">
      <w:pPr>
        <w:jc w:val="both"/>
        <w:rPr>
          <w:rFonts w:ascii="Times New Roman" w:hAnsi="Times New Roman" w:cs="Times New Roman"/>
          <w:sz w:val="23"/>
          <w:szCs w:val="23"/>
        </w:rPr>
      </w:pPr>
    </w:p>
    <w:p w:rsidR="002119EF" w:rsidRPr="00EB6C87" w:rsidRDefault="002119EF" w:rsidP="00EB6C87">
      <w:pPr>
        <w:jc w:val="both"/>
        <w:rPr>
          <w:rFonts w:ascii="Times New Roman" w:hAnsi="Times New Roman" w:cs="Times New Roman"/>
          <w:sz w:val="23"/>
          <w:szCs w:val="23"/>
        </w:rPr>
      </w:pPr>
    </w:p>
    <w:p w:rsidR="002119EF" w:rsidRPr="00EB6C87" w:rsidRDefault="002119EF" w:rsidP="00EB6C87">
      <w:pPr>
        <w:jc w:val="both"/>
        <w:rPr>
          <w:rFonts w:ascii="Times New Roman" w:hAnsi="Times New Roman" w:cs="Times New Roman"/>
          <w:sz w:val="23"/>
          <w:szCs w:val="23"/>
        </w:rPr>
      </w:pPr>
    </w:p>
    <w:p w:rsidR="002119EF" w:rsidRPr="00EB6C87" w:rsidRDefault="002119EF" w:rsidP="00EB6C87">
      <w:pPr>
        <w:jc w:val="both"/>
        <w:rPr>
          <w:rFonts w:ascii="Times New Roman" w:hAnsi="Times New Roman" w:cs="Times New Roman"/>
          <w:sz w:val="23"/>
          <w:szCs w:val="23"/>
        </w:rPr>
      </w:pPr>
    </w:p>
    <w:p w:rsidR="002119EF" w:rsidRPr="00EB6C87" w:rsidRDefault="002119EF" w:rsidP="00EB6C87">
      <w:pPr>
        <w:jc w:val="both"/>
        <w:rPr>
          <w:rFonts w:ascii="Times New Roman" w:hAnsi="Times New Roman" w:cs="Times New Roman"/>
          <w:sz w:val="23"/>
          <w:szCs w:val="23"/>
        </w:rPr>
      </w:pPr>
    </w:p>
    <w:p w:rsidR="002119EF" w:rsidRPr="00EB6C87" w:rsidRDefault="002119EF" w:rsidP="00EB6C87">
      <w:pPr>
        <w:jc w:val="both"/>
        <w:rPr>
          <w:rFonts w:ascii="Times New Roman" w:hAnsi="Times New Roman" w:cs="Times New Roman"/>
          <w:sz w:val="23"/>
          <w:szCs w:val="23"/>
        </w:rPr>
      </w:pPr>
    </w:p>
    <w:p w:rsidR="002119EF" w:rsidRPr="00EB6C87" w:rsidRDefault="002119EF" w:rsidP="00EB6C87">
      <w:pPr>
        <w:jc w:val="both"/>
        <w:rPr>
          <w:rFonts w:ascii="Times New Roman" w:hAnsi="Times New Roman" w:cs="Times New Roman"/>
          <w:sz w:val="23"/>
          <w:szCs w:val="23"/>
        </w:rPr>
      </w:pPr>
    </w:p>
    <w:p w:rsidR="002119EF" w:rsidRPr="00EB6C87" w:rsidRDefault="002119EF" w:rsidP="00EB6C87">
      <w:pPr>
        <w:jc w:val="both"/>
        <w:rPr>
          <w:rFonts w:ascii="Times New Roman" w:hAnsi="Times New Roman" w:cs="Times New Roman"/>
          <w:sz w:val="23"/>
          <w:szCs w:val="23"/>
        </w:rPr>
      </w:pPr>
    </w:p>
    <w:p w:rsidR="002119EF" w:rsidRPr="00EB6C87" w:rsidRDefault="002119EF" w:rsidP="00EB6C87">
      <w:pPr>
        <w:jc w:val="both"/>
        <w:rPr>
          <w:rFonts w:ascii="Times New Roman" w:hAnsi="Times New Roman" w:cs="Times New Roman"/>
          <w:sz w:val="23"/>
          <w:szCs w:val="23"/>
        </w:rPr>
      </w:pPr>
    </w:p>
    <w:p w:rsidR="002119EF" w:rsidRPr="00EB6C87" w:rsidRDefault="002119EF" w:rsidP="00EB6C87">
      <w:pPr>
        <w:jc w:val="both"/>
        <w:rPr>
          <w:rFonts w:ascii="Times New Roman" w:hAnsi="Times New Roman" w:cs="Times New Roman"/>
          <w:sz w:val="23"/>
          <w:szCs w:val="23"/>
        </w:rPr>
      </w:pPr>
    </w:p>
    <w:p w:rsidR="002119EF" w:rsidRPr="00EB6C87" w:rsidRDefault="002119EF" w:rsidP="00EB6C87">
      <w:pPr>
        <w:jc w:val="both"/>
        <w:rPr>
          <w:rFonts w:ascii="Times New Roman" w:hAnsi="Times New Roman" w:cs="Times New Roman"/>
          <w:sz w:val="23"/>
          <w:szCs w:val="23"/>
        </w:rPr>
      </w:pPr>
    </w:p>
    <w:p w:rsidR="002119EF" w:rsidRPr="00EB6C87" w:rsidRDefault="002119EF" w:rsidP="00EB6C87">
      <w:pPr>
        <w:pStyle w:val="Titre2"/>
        <w:spacing w:line="276" w:lineRule="auto"/>
        <w:ind w:left="567" w:right="490"/>
        <w:jc w:val="both"/>
        <w:rPr>
          <w:rFonts w:ascii="Times New Roman" w:hAnsi="Times New Roman"/>
          <w:sz w:val="23"/>
          <w:szCs w:val="23"/>
        </w:rPr>
      </w:pPr>
    </w:p>
    <w:p w:rsidR="002119EF" w:rsidRDefault="002119EF" w:rsidP="00EB6C87">
      <w:pPr>
        <w:jc w:val="both"/>
        <w:rPr>
          <w:rFonts w:ascii="Times New Roman" w:hAnsi="Times New Roman" w:cs="Times New Roman"/>
          <w:lang w:val="fr-CA" w:eastAsia="fr-FR"/>
        </w:rPr>
      </w:pPr>
    </w:p>
    <w:p w:rsidR="009A723F" w:rsidRDefault="009A723F" w:rsidP="00EB6C87">
      <w:pPr>
        <w:jc w:val="both"/>
        <w:rPr>
          <w:rFonts w:ascii="Times New Roman" w:hAnsi="Times New Roman" w:cs="Times New Roman"/>
          <w:lang w:val="fr-CA" w:eastAsia="fr-FR"/>
        </w:rPr>
      </w:pPr>
    </w:p>
    <w:p w:rsidR="009A723F" w:rsidRDefault="009A723F" w:rsidP="00EB6C87">
      <w:pPr>
        <w:jc w:val="both"/>
        <w:rPr>
          <w:rFonts w:ascii="Times New Roman" w:hAnsi="Times New Roman" w:cs="Times New Roman"/>
          <w:lang w:val="fr-CA" w:eastAsia="fr-FR"/>
        </w:rPr>
      </w:pPr>
    </w:p>
    <w:p w:rsidR="009A723F" w:rsidRDefault="009A723F" w:rsidP="00EB6C87">
      <w:pPr>
        <w:jc w:val="both"/>
        <w:rPr>
          <w:rFonts w:ascii="Times New Roman" w:hAnsi="Times New Roman" w:cs="Times New Roman"/>
          <w:lang w:val="fr-CA" w:eastAsia="fr-FR"/>
        </w:rPr>
      </w:pPr>
    </w:p>
    <w:p w:rsidR="009A723F" w:rsidRDefault="009A723F" w:rsidP="00EB6C87">
      <w:pPr>
        <w:jc w:val="both"/>
        <w:rPr>
          <w:rFonts w:ascii="Times New Roman" w:hAnsi="Times New Roman" w:cs="Times New Roman"/>
          <w:lang w:val="fr-CA" w:eastAsia="fr-FR"/>
        </w:rPr>
      </w:pPr>
    </w:p>
    <w:p w:rsidR="009A723F" w:rsidRPr="00EB6C87" w:rsidRDefault="009A723F" w:rsidP="00EB6C87">
      <w:pPr>
        <w:jc w:val="both"/>
        <w:rPr>
          <w:rFonts w:ascii="Times New Roman" w:hAnsi="Times New Roman" w:cs="Times New Roman"/>
          <w:lang w:val="fr-CA" w:eastAsia="fr-FR"/>
        </w:rPr>
      </w:pPr>
    </w:p>
    <w:p w:rsidR="002119EF" w:rsidRPr="00EB6C87" w:rsidRDefault="002119EF" w:rsidP="00EB6C87">
      <w:pPr>
        <w:jc w:val="both"/>
        <w:rPr>
          <w:rFonts w:ascii="Times New Roman" w:hAnsi="Times New Roman" w:cs="Times New Roman"/>
          <w:lang w:val="fr-CA" w:eastAsia="fr-FR"/>
        </w:rPr>
      </w:pPr>
    </w:p>
    <w:p w:rsidR="002119EF" w:rsidRPr="00EB6C87" w:rsidRDefault="002119EF" w:rsidP="00EB6C87">
      <w:pPr>
        <w:pStyle w:val="Titre2"/>
        <w:spacing w:line="276" w:lineRule="auto"/>
        <w:ind w:left="567" w:right="490"/>
        <w:jc w:val="both"/>
        <w:rPr>
          <w:rFonts w:ascii="Times New Roman" w:hAnsi="Times New Roman"/>
          <w:sz w:val="23"/>
          <w:szCs w:val="23"/>
        </w:rPr>
      </w:pPr>
      <w:r w:rsidRPr="00EB6C87">
        <w:rPr>
          <w:rFonts w:ascii="Times New Roman" w:hAnsi="Times New Roman"/>
          <w:sz w:val="23"/>
          <w:szCs w:val="23"/>
        </w:rPr>
        <w:t>Bordereau des Prix Unitaires et Calendrier de livraison</w:t>
      </w:r>
    </w:p>
    <w:p w:rsidR="002119EF" w:rsidRPr="00EB6C87" w:rsidRDefault="002119EF" w:rsidP="00EB6C87">
      <w:pPr>
        <w:suppressAutoHyphens/>
        <w:ind w:right="490"/>
        <w:jc w:val="both"/>
        <w:rPr>
          <w:rFonts w:ascii="Times New Roman" w:hAnsi="Times New Roman" w:cs="Times New Roman"/>
          <w:sz w:val="23"/>
          <w:szCs w:val="23"/>
        </w:rPr>
      </w:pPr>
      <w:r w:rsidRPr="00EB6C87">
        <w:rPr>
          <w:rFonts w:ascii="Times New Roman" w:hAnsi="Times New Roman" w:cs="Times New Roman"/>
          <w:sz w:val="23"/>
          <w:szCs w:val="23"/>
        </w:rPr>
        <w:t>Le Calendrier de livraison précise, en nombre de semaines ou de mois, le délai de livraison qui détermine la date de livraison.</w:t>
      </w:r>
    </w:p>
    <w:p w:rsidR="002119EF" w:rsidRPr="00EB6C87" w:rsidRDefault="002119EF" w:rsidP="00EB6C87">
      <w:pPr>
        <w:suppressAutoHyphens/>
        <w:ind w:right="490"/>
        <w:jc w:val="both"/>
        <w:rPr>
          <w:rFonts w:ascii="Times New Roman" w:hAnsi="Times New Roman" w:cs="Times New Roman"/>
        </w:rPr>
      </w:pPr>
    </w:p>
    <w:tbl>
      <w:tblPr>
        <w:tblW w:w="9209" w:type="dxa"/>
        <w:tblCellMar>
          <w:left w:w="70" w:type="dxa"/>
          <w:right w:w="70" w:type="dxa"/>
        </w:tblCellMar>
        <w:tblLook w:val="04A0" w:firstRow="1" w:lastRow="0" w:firstColumn="1" w:lastColumn="0" w:noHBand="0" w:noVBand="1"/>
      </w:tblPr>
      <w:tblGrid>
        <w:gridCol w:w="421"/>
        <w:gridCol w:w="7160"/>
        <w:gridCol w:w="1628"/>
      </w:tblGrid>
      <w:tr w:rsidR="002119EF" w:rsidRPr="009A723F" w:rsidTr="009A723F">
        <w:trPr>
          <w:trHeight w:val="375"/>
        </w:trPr>
        <w:tc>
          <w:tcPr>
            <w:tcW w:w="9209"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119EF" w:rsidRPr="009A723F" w:rsidRDefault="002119EF" w:rsidP="00EB6C87">
            <w:pPr>
              <w:spacing w:after="0" w:line="240" w:lineRule="auto"/>
              <w:jc w:val="both"/>
              <w:rPr>
                <w:rFonts w:ascii="Times New Roman" w:eastAsia="Times New Roman" w:hAnsi="Times New Roman" w:cs="Times New Roman"/>
                <w:b/>
                <w:bCs/>
                <w:color w:val="000000"/>
                <w:sz w:val="24"/>
                <w:szCs w:val="24"/>
                <w:lang w:eastAsia="fr-FR"/>
              </w:rPr>
            </w:pPr>
            <w:r w:rsidRPr="009A723F">
              <w:rPr>
                <w:rFonts w:ascii="Times New Roman" w:eastAsia="Times New Roman" w:hAnsi="Times New Roman" w:cs="Times New Roman"/>
                <w:b/>
                <w:bCs/>
                <w:color w:val="000000"/>
                <w:sz w:val="24"/>
                <w:szCs w:val="24"/>
                <w:lang w:eastAsia="fr-FR"/>
              </w:rPr>
              <w:t>LOT 1</w:t>
            </w:r>
          </w:p>
        </w:tc>
      </w:tr>
      <w:tr w:rsidR="002119EF" w:rsidRPr="009A723F" w:rsidTr="009A723F">
        <w:trPr>
          <w:trHeight w:val="6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2119EF" w:rsidRPr="009A723F" w:rsidRDefault="002119EF" w:rsidP="00EB6C87">
            <w:pPr>
              <w:spacing w:after="0" w:line="240" w:lineRule="auto"/>
              <w:jc w:val="both"/>
              <w:rPr>
                <w:rFonts w:ascii="Times New Roman" w:eastAsia="Times New Roman" w:hAnsi="Times New Roman" w:cs="Times New Roman"/>
                <w:b/>
                <w:bCs/>
                <w:color w:val="000000"/>
                <w:sz w:val="24"/>
                <w:szCs w:val="24"/>
                <w:lang w:eastAsia="fr-FR"/>
              </w:rPr>
            </w:pPr>
            <w:r w:rsidRPr="009A723F">
              <w:rPr>
                <w:rFonts w:ascii="Times New Roman" w:eastAsia="Times New Roman" w:hAnsi="Times New Roman" w:cs="Times New Roman"/>
                <w:b/>
                <w:bCs/>
                <w:color w:val="000000"/>
                <w:sz w:val="24"/>
                <w:szCs w:val="24"/>
                <w:lang w:eastAsia="fr-FR"/>
              </w:rPr>
              <w:t>N°</w:t>
            </w:r>
          </w:p>
        </w:tc>
        <w:tc>
          <w:tcPr>
            <w:tcW w:w="7160" w:type="dxa"/>
            <w:tcBorders>
              <w:top w:val="nil"/>
              <w:left w:val="nil"/>
              <w:bottom w:val="single" w:sz="4" w:space="0" w:color="auto"/>
              <w:right w:val="single" w:sz="4" w:space="0" w:color="auto"/>
            </w:tcBorders>
            <w:shd w:val="clear" w:color="auto" w:fill="auto"/>
            <w:vAlign w:val="center"/>
            <w:hideMark/>
          </w:tcPr>
          <w:p w:rsidR="002119EF" w:rsidRPr="009A723F" w:rsidRDefault="002119EF" w:rsidP="00EB6C87">
            <w:pPr>
              <w:spacing w:after="0" w:line="240" w:lineRule="auto"/>
              <w:jc w:val="both"/>
              <w:rPr>
                <w:rFonts w:ascii="Times New Roman" w:eastAsia="Times New Roman" w:hAnsi="Times New Roman" w:cs="Times New Roman"/>
                <w:b/>
                <w:bCs/>
                <w:color w:val="000000"/>
                <w:sz w:val="24"/>
                <w:szCs w:val="24"/>
                <w:lang w:eastAsia="fr-FR"/>
              </w:rPr>
            </w:pPr>
            <w:r w:rsidRPr="009A723F">
              <w:rPr>
                <w:rFonts w:ascii="Times New Roman" w:eastAsia="Times New Roman" w:hAnsi="Times New Roman" w:cs="Times New Roman"/>
                <w:b/>
                <w:bCs/>
                <w:color w:val="000000"/>
                <w:sz w:val="24"/>
                <w:szCs w:val="24"/>
                <w:lang w:eastAsia="fr-FR"/>
              </w:rPr>
              <w:t>Désignation de la fourniture et du prix unitaire en lettres</w:t>
            </w:r>
          </w:p>
        </w:tc>
        <w:tc>
          <w:tcPr>
            <w:tcW w:w="1628" w:type="dxa"/>
            <w:tcBorders>
              <w:top w:val="nil"/>
              <w:left w:val="nil"/>
              <w:bottom w:val="single" w:sz="4" w:space="0" w:color="auto"/>
              <w:right w:val="single" w:sz="4" w:space="0" w:color="auto"/>
            </w:tcBorders>
            <w:shd w:val="clear" w:color="auto" w:fill="auto"/>
            <w:vAlign w:val="center"/>
            <w:hideMark/>
          </w:tcPr>
          <w:p w:rsidR="002119EF" w:rsidRPr="009A723F" w:rsidRDefault="002119EF" w:rsidP="00EB6C87">
            <w:pPr>
              <w:spacing w:after="0" w:line="240" w:lineRule="auto"/>
              <w:jc w:val="both"/>
              <w:rPr>
                <w:rFonts w:ascii="Times New Roman" w:eastAsia="Times New Roman" w:hAnsi="Times New Roman" w:cs="Times New Roman"/>
                <w:b/>
                <w:bCs/>
                <w:color w:val="000000"/>
                <w:sz w:val="24"/>
                <w:szCs w:val="24"/>
                <w:lang w:eastAsia="fr-FR"/>
              </w:rPr>
            </w:pPr>
            <w:r w:rsidRPr="009A723F">
              <w:rPr>
                <w:rFonts w:ascii="Times New Roman" w:eastAsia="Times New Roman" w:hAnsi="Times New Roman" w:cs="Times New Roman"/>
                <w:b/>
                <w:bCs/>
                <w:color w:val="000000"/>
                <w:sz w:val="24"/>
                <w:szCs w:val="24"/>
                <w:lang w:eastAsia="fr-FR"/>
              </w:rPr>
              <w:t>Prix Unitaire en chiffres (FCFA)</w:t>
            </w:r>
          </w:p>
        </w:tc>
      </w:tr>
      <w:tr w:rsidR="002119EF" w:rsidRPr="009A723F" w:rsidTr="009A723F">
        <w:trPr>
          <w:trHeight w:val="255"/>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2119EF" w:rsidRPr="009A723F" w:rsidRDefault="00213BB6" w:rsidP="00EB6C87">
            <w:pPr>
              <w:spacing w:after="0" w:line="240" w:lineRule="auto"/>
              <w:jc w:val="both"/>
              <w:rPr>
                <w:rFonts w:ascii="Times New Roman" w:eastAsia="Times New Roman" w:hAnsi="Times New Roman" w:cs="Times New Roman"/>
                <w:b/>
                <w:bCs/>
                <w:color w:val="000000"/>
                <w:sz w:val="24"/>
                <w:szCs w:val="24"/>
                <w:lang w:eastAsia="fr-FR"/>
              </w:rPr>
            </w:pPr>
            <w:r w:rsidRPr="009A723F">
              <w:rPr>
                <w:rFonts w:ascii="Times New Roman" w:eastAsia="Times New Roman" w:hAnsi="Times New Roman" w:cs="Times New Roman"/>
                <w:b/>
                <w:bCs/>
                <w:color w:val="000000"/>
                <w:sz w:val="24"/>
                <w:szCs w:val="24"/>
                <w:lang w:eastAsia="fr-FR"/>
              </w:rPr>
              <w:t>1</w:t>
            </w:r>
          </w:p>
        </w:tc>
        <w:tc>
          <w:tcPr>
            <w:tcW w:w="7160" w:type="dxa"/>
            <w:tcBorders>
              <w:top w:val="nil"/>
              <w:left w:val="nil"/>
              <w:bottom w:val="single" w:sz="4" w:space="0" w:color="auto"/>
              <w:right w:val="single" w:sz="4" w:space="0" w:color="auto"/>
            </w:tcBorders>
            <w:shd w:val="clear" w:color="auto" w:fill="auto"/>
            <w:noWrap/>
            <w:vAlign w:val="center"/>
            <w:hideMark/>
          </w:tcPr>
          <w:p w:rsidR="002119EF" w:rsidRPr="009A723F" w:rsidRDefault="00213BB6" w:rsidP="00EB6C87">
            <w:pPr>
              <w:spacing w:after="0" w:line="240" w:lineRule="auto"/>
              <w:jc w:val="both"/>
              <w:rPr>
                <w:rFonts w:ascii="Times New Roman" w:eastAsia="Times New Roman" w:hAnsi="Times New Roman" w:cs="Times New Roman"/>
                <w:b/>
                <w:bCs/>
                <w:color w:val="000000"/>
                <w:sz w:val="24"/>
                <w:szCs w:val="24"/>
                <w:lang w:eastAsia="fr-FR"/>
              </w:rPr>
            </w:pPr>
            <w:r w:rsidRPr="009A723F">
              <w:rPr>
                <w:rFonts w:ascii="Times New Roman" w:eastAsia="Times New Roman" w:hAnsi="Times New Roman" w:cs="Times New Roman"/>
                <w:b/>
                <w:bCs/>
                <w:color w:val="000000"/>
                <w:sz w:val="24"/>
                <w:szCs w:val="24"/>
                <w:lang w:eastAsia="fr-FR"/>
              </w:rPr>
              <w:t>CAMION BENNE</w:t>
            </w:r>
          </w:p>
        </w:tc>
        <w:tc>
          <w:tcPr>
            <w:tcW w:w="1628" w:type="dxa"/>
            <w:tcBorders>
              <w:top w:val="nil"/>
              <w:left w:val="nil"/>
              <w:bottom w:val="single" w:sz="4" w:space="0" w:color="auto"/>
              <w:right w:val="single" w:sz="4" w:space="0" w:color="auto"/>
            </w:tcBorders>
            <w:shd w:val="clear" w:color="auto" w:fill="auto"/>
            <w:noWrap/>
            <w:vAlign w:val="center"/>
            <w:hideMark/>
          </w:tcPr>
          <w:p w:rsidR="002119EF" w:rsidRPr="009A723F" w:rsidRDefault="002119EF" w:rsidP="00EB6C87">
            <w:pPr>
              <w:spacing w:after="0" w:line="240" w:lineRule="auto"/>
              <w:jc w:val="both"/>
              <w:rPr>
                <w:rFonts w:ascii="Times New Roman" w:eastAsia="Times New Roman" w:hAnsi="Times New Roman" w:cs="Times New Roman"/>
                <w:b/>
                <w:bCs/>
                <w:color w:val="000000"/>
                <w:sz w:val="24"/>
                <w:szCs w:val="24"/>
                <w:lang w:eastAsia="fr-FR"/>
              </w:rPr>
            </w:pPr>
            <w:r w:rsidRPr="009A723F">
              <w:rPr>
                <w:rFonts w:ascii="Times New Roman" w:eastAsia="Times New Roman" w:hAnsi="Times New Roman" w:cs="Times New Roman"/>
                <w:b/>
                <w:bCs/>
                <w:color w:val="000000"/>
                <w:sz w:val="24"/>
                <w:szCs w:val="24"/>
                <w:lang w:eastAsia="fr-FR"/>
              </w:rPr>
              <w:t> </w:t>
            </w:r>
          </w:p>
        </w:tc>
      </w:tr>
      <w:tr w:rsidR="002119EF" w:rsidRPr="009A723F" w:rsidTr="009A723F">
        <w:trPr>
          <w:trHeight w:val="255"/>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2119EF" w:rsidRPr="009A723F" w:rsidRDefault="002119EF" w:rsidP="00EB6C87">
            <w:pPr>
              <w:spacing w:after="0" w:line="240" w:lineRule="auto"/>
              <w:jc w:val="both"/>
              <w:rPr>
                <w:rFonts w:ascii="Times New Roman" w:eastAsia="Times New Roman" w:hAnsi="Times New Roman" w:cs="Times New Roman"/>
                <w:color w:val="000000"/>
                <w:sz w:val="24"/>
                <w:szCs w:val="24"/>
                <w:lang w:eastAsia="fr-FR"/>
              </w:rPr>
            </w:pPr>
            <w:r w:rsidRPr="009A723F">
              <w:rPr>
                <w:rFonts w:ascii="Times New Roman" w:eastAsia="Times New Roman" w:hAnsi="Times New Roman" w:cs="Times New Roman"/>
                <w:color w:val="000000"/>
                <w:sz w:val="24"/>
                <w:szCs w:val="24"/>
                <w:lang w:eastAsia="fr-FR"/>
              </w:rPr>
              <w:t> </w:t>
            </w:r>
          </w:p>
        </w:tc>
        <w:tc>
          <w:tcPr>
            <w:tcW w:w="7160" w:type="dxa"/>
            <w:tcBorders>
              <w:top w:val="nil"/>
              <w:left w:val="nil"/>
              <w:bottom w:val="single" w:sz="4" w:space="0" w:color="auto"/>
              <w:right w:val="single" w:sz="4" w:space="0" w:color="auto"/>
            </w:tcBorders>
            <w:shd w:val="clear" w:color="auto" w:fill="auto"/>
            <w:noWrap/>
            <w:vAlign w:val="center"/>
            <w:hideMark/>
          </w:tcPr>
          <w:p w:rsidR="002119EF" w:rsidRPr="009A723F" w:rsidRDefault="002119EF" w:rsidP="00EB6C87">
            <w:pPr>
              <w:spacing w:after="0" w:line="240" w:lineRule="auto"/>
              <w:jc w:val="both"/>
              <w:rPr>
                <w:rFonts w:ascii="Times New Roman" w:eastAsia="Times New Roman" w:hAnsi="Times New Roman" w:cs="Times New Roman"/>
                <w:color w:val="000000"/>
                <w:sz w:val="24"/>
                <w:szCs w:val="24"/>
                <w:lang w:eastAsia="fr-FR"/>
              </w:rPr>
            </w:pPr>
            <w:r w:rsidRPr="009A723F">
              <w:rPr>
                <w:rFonts w:ascii="Times New Roman" w:eastAsia="Times New Roman" w:hAnsi="Times New Roman" w:cs="Times New Roman"/>
                <w:color w:val="000000"/>
                <w:sz w:val="24"/>
                <w:szCs w:val="24"/>
                <w:lang w:eastAsia="fr-FR"/>
              </w:rPr>
              <w:t>L'unité à ……………………………………………………………………………. FCFA</w:t>
            </w:r>
          </w:p>
        </w:tc>
        <w:tc>
          <w:tcPr>
            <w:tcW w:w="1628" w:type="dxa"/>
            <w:tcBorders>
              <w:top w:val="nil"/>
              <w:left w:val="nil"/>
              <w:bottom w:val="single" w:sz="4" w:space="0" w:color="auto"/>
              <w:right w:val="single" w:sz="4" w:space="0" w:color="auto"/>
            </w:tcBorders>
            <w:shd w:val="clear" w:color="auto" w:fill="auto"/>
            <w:noWrap/>
            <w:vAlign w:val="center"/>
            <w:hideMark/>
          </w:tcPr>
          <w:p w:rsidR="002119EF" w:rsidRPr="009A723F" w:rsidRDefault="002119EF" w:rsidP="00EB6C87">
            <w:pPr>
              <w:spacing w:after="0" w:line="240" w:lineRule="auto"/>
              <w:jc w:val="both"/>
              <w:rPr>
                <w:rFonts w:ascii="Times New Roman" w:eastAsia="Times New Roman" w:hAnsi="Times New Roman" w:cs="Times New Roman"/>
                <w:color w:val="000000"/>
                <w:sz w:val="24"/>
                <w:szCs w:val="24"/>
                <w:lang w:eastAsia="fr-FR"/>
              </w:rPr>
            </w:pPr>
            <w:r w:rsidRPr="009A723F">
              <w:rPr>
                <w:rFonts w:ascii="Times New Roman" w:eastAsia="Times New Roman" w:hAnsi="Times New Roman" w:cs="Times New Roman"/>
                <w:color w:val="000000"/>
                <w:sz w:val="24"/>
                <w:szCs w:val="24"/>
                <w:lang w:eastAsia="fr-FR"/>
              </w:rPr>
              <w:t> </w:t>
            </w:r>
          </w:p>
        </w:tc>
      </w:tr>
      <w:tr w:rsidR="00FB0082" w:rsidRPr="009A723F" w:rsidTr="009A723F">
        <w:trPr>
          <w:trHeight w:val="255"/>
        </w:trPr>
        <w:tc>
          <w:tcPr>
            <w:tcW w:w="421" w:type="dxa"/>
            <w:tcBorders>
              <w:top w:val="nil"/>
              <w:left w:val="single" w:sz="4" w:space="0" w:color="auto"/>
              <w:bottom w:val="single" w:sz="4" w:space="0" w:color="auto"/>
              <w:right w:val="single" w:sz="4" w:space="0" w:color="auto"/>
            </w:tcBorders>
            <w:shd w:val="clear" w:color="auto" w:fill="auto"/>
            <w:noWrap/>
            <w:vAlign w:val="center"/>
          </w:tcPr>
          <w:p w:rsidR="00FB0082" w:rsidRPr="009A723F" w:rsidRDefault="00FB0082" w:rsidP="00EB6C87">
            <w:pPr>
              <w:spacing w:after="0" w:line="240" w:lineRule="auto"/>
              <w:jc w:val="both"/>
              <w:rPr>
                <w:rFonts w:ascii="Times New Roman" w:eastAsia="Times New Roman" w:hAnsi="Times New Roman" w:cs="Times New Roman"/>
                <w:b/>
                <w:bCs/>
                <w:color w:val="000000"/>
                <w:sz w:val="24"/>
                <w:szCs w:val="24"/>
                <w:lang w:eastAsia="fr-FR"/>
              </w:rPr>
            </w:pPr>
          </w:p>
        </w:tc>
        <w:tc>
          <w:tcPr>
            <w:tcW w:w="7160" w:type="dxa"/>
            <w:tcBorders>
              <w:top w:val="nil"/>
              <w:left w:val="nil"/>
              <w:bottom w:val="single" w:sz="4" w:space="0" w:color="auto"/>
              <w:right w:val="single" w:sz="4" w:space="0" w:color="auto"/>
            </w:tcBorders>
            <w:shd w:val="clear" w:color="auto" w:fill="auto"/>
            <w:noWrap/>
            <w:vAlign w:val="center"/>
          </w:tcPr>
          <w:p w:rsidR="00FB0082" w:rsidRPr="009A723F" w:rsidRDefault="00FB0082" w:rsidP="00EB6C87">
            <w:pPr>
              <w:spacing w:after="0" w:line="240" w:lineRule="auto"/>
              <w:jc w:val="both"/>
              <w:rPr>
                <w:rFonts w:ascii="Times New Roman" w:eastAsia="Times New Roman" w:hAnsi="Times New Roman" w:cs="Times New Roman"/>
                <w:b/>
                <w:bCs/>
                <w:color w:val="000000"/>
                <w:sz w:val="24"/>
                <w:szCs w:val="24"/>
                <w:lang w:eastAsia="fr-FR"/>
              </w:rPr>
            </w:pPr>
            <w:r w:rsidRPr="009A723F">
              <w:rPr>
                <w:rFonts w:ascii="Times New Roman" w:eastAsia="Times New Roman" w:hAnsi="Times New Roman" w:cs="Times New Roman"/>
                <w:b/>
                <w:bCs/>
                <w:color w:val="000000"/>
                <w:sz w:val="24"/>
                <w:szCs w:val="24"/>
                <w:lang w:eastAsia="fr-FR"/>
              </w:rPr>
              <w:t>Assurance tout risque pour un an</w:t>
            </w:r>
          </w:p>
        </w:tc>
        <w:tc>
          <w:tcPr>
            <w:tcW w:w="1628" w:type="dxa"/>
            <w:tcBorders>
              <w:top w:val="nil"/>
              <w:left w:val="nil"/>
              <w:bottom w:val="single" w:sz="4" w:space="0" w:color="auto"/>
              <w:right w:val="single" w:sz="4" w:space="0" w:color="auto"/>
            </w:tcBorders>
            <w:shd w:val="clear" w:color="auto" w:fill="auto"/>
            <w:noWrap/>
            <w:vAlign w:val="center"/>
          </w:tcPr>
          <w:p w:rsidR="00FB0082" w:rsidRPr="009A723F" w:rsidRDefault="00FB0082" w:rsidP="00EB6C87">
            <w:pPr>
              <w:spacing w:after="0" w:line="240" w:lineRule="auto"/>
              <w:jc w:val="both"/>
              <w:rPr>
                <w:rFonts w:ascii="Times New Roman" w:eastAsia="Times New Roman" w:hAnsi="Times New Roman" w:cs="Times New Roman"/>
                <w:b/>
                <w:bCs/>
                <w:color w:val="000000"/>
                <w:sz w:val="24"/>
                <w:szCs w:val="24"/>
                <w:lang w:eastAsia="fr-FR"/>
              </w:rPr>
            </w:pPr>
          </w:p>
        </w:tc>
      </w:tr>
      <w:tr w:rsidR="002119EF" w:rsidRPr="009A723F" w:rsidTr="009A723F">
        <w:trPr>
          <w:trHeight w:val="255"/>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2119EF" w:rsidRPr="009A723F" w:rsidRDefault="002119EF" w:rsidP="00EB6C87">
            <w:pPr>
              <w:spacing w:after="0" w:line="240" w:lineRule="auto"/>
              <w:jc w:val="both"/>
              <w:rPr>
                <w:rFonts w:ascii="Times New Roman" w:eastAsia="Times New Roman" w:hAnsi="Times New Roman" w:cs="Times New Roman"/>
                <w:b/>
                <w:bCs/>
                <w:color w:val="000000"/>
                <w:sz w:val="24"/>
                <w:szCs w:val="24"/>
                <w:lang w:eastAsia="fr-FR"/>
              </w:rPr>
            </w:pPr>
            <w:r w:rsidRPr="009A723F">
              <w:rPr>
                <w:rFonts w:ascii="Times New Roman" w:eastAsia="Times New Roman" w:hAnsi="Times New Roman" w:cs="Times New Roman"/>
                <w:b/>
                <w:bCs/>
                <w:color w:val="000000"/>
                <w:sz w:val="24"/>
                <w:szCs w:val="24"/>
                <w:lang w:eastAsia="fr-FR"/>
              </w:rPr>
              <w:t>L1</w:t>
            </w:r>
          </w:p>
        </w:tc>
        <w:tc>
          <w:tcPr>
            <w:tcW w:w="7160" w:type="dxa"/>
            <w:tcBorders>
              <w:top w:val="nil"/>
              <w:left w:val="nil"/>
              <w:bottom w:val="single" w:sz="4" w:space="0" w:color="auto"/>
              <w:right w:val="single" w:sz="4" w:space="0" w:color="auto"/>
            </w:tcBorders>
            <w:shd w:val="clear" w:color="auto" w:fill="auto"/>
            <w:noWrap/>
            <w:vAlign w:val="center"/>
            <w:hideMark/>
          </w:tcPr>
          <w:p w:rsidR="002119EF" w:rsidRPr="009A723F" w:rsidRDefault="002119EF" w:rsidP="00EB6C87">
            <w:pPr>
              <w:spacing w:after="0" w:line="240" w:lineRule="auto"/>
              <w:jc w:val="both"/>
              <w:rPr>
                <w:rFonts w:ascii="Times New Roman" w:eastAsia="Times New Roman" w:hAnsi="Times New Roman" w:cs="Times New Roman"/>
                <w:b/>
                <w:bCs/>
                <w:color w:val="000000"/>
                <w:sz w:val="24"/>
                <w:szCs w:val="24"/>
                <w:lang w:eastAsia="fr-FR"/>
              </w:rPr>
            </w:pPr>
            <w:r w:rsidRPr="009A723F">
              <w:rPr>
                <w:rFonts w:ascii="Times New Roman" w:eastAsia="Times New Roman" w:hAnsi="Times New Roman" w:cs="Times New Roman"/>
                <w:b/>
                <w:bCs/>
                <w:color w:val="000000"/>
                <w:sz w:val="24"/>
                <w:szCs w:val="24"/>
                <w:lang w:eastAsia="fr-FR"/>
              </w:rPr>
              <w:t>S.A.V</w:t>
            </w:r>
          </w:p>
        </w:tc>
        <w:tc>
          <w:tcPr>
            <w:tcW w:w="1628" w:type="dxa"/>
            <w:tcBorders>
              <w:top w:val="nil"/>
              <w:left w:val="nil"/>
              <w:bottom w:val="single" w:sz="4" w:space="0" w:color="auto"/>
              <w:right w:val="single" w:sz="4" w:space="0" w:color="auto"/>
            </w:tcBorders>
            <w:shd w:val="clear" w:color="auto" w:fill="auto"/>
            <w:noWrap/>
            <w:vAlign w:val="center"/>
            <w:hideMark/>
          </w:tcPr>
          <w:p w:rsidR="002119EF" w:rsidRPr="009A723F" w:rsidRDefault="002119EF" w:rsidP="00EB6C87">
            <w:pPr>
              <w:spacing w:after="0" w:line="240" w:lineRule="auto"/>
              <w:jc w:val="both"/>
              <w:rPr>
                <w:rFonts w:ascii="Times New Roman" w:eastAsia="Times New Roman" w:hAnsi="Times New Roman" w:cs="Times New Roman"/>
                <w:b/>
                <w:bCs/>
                <w:color w:val="000000"/>
                <w:sz w:val="24"/>
                <w:szCs w:val="24"/>
                <w:lang w:eastAsia="fr-FR"/>
              </w:rPr>
            </w:pPr>
            <w:r w:rsidRPr="009A723F">
              <w:rPr>
                <w:rFonts w:ascii="Times New Roman" w:eastAsia="Times New Roman" w:hAnsi="Times New Roman" w:cs="Times New Roman"/>
                <w:b/>
                <w:bCs/>
                <w:color w:val="000000"/>
                <w:sz w:val="24"/>
                <w:szCs w:val="24"/>
                <w:lang w:eastAsia="fr-FR"/>
              </w:rPr>
              <w:t> </w:t>
            </w:r>
          </w:p>
        </w:tc>
      </w:tr>
    </w:tbl>
    <w:p w:rsidR="002119EF" w:rsidRPr="009A723F" w:rsidRDefault="002119EF" w:rsidP="00EB6C87">
      <w:pPr>
        <w:jc w:val="both"/>
        <w:rPr>
          <w:rFonts w:ascii="Times New Roman" w:hAnsi="Times New Roman" w:cs="Times New Roman"/>
          <w:sz w:val="24"/>
          <w:szCs w:val="24"/>
        </w:rPr>
      </w:pPr>
    </w:p>
    <w:p w:rsidR="002119EF" w:rsidRPr="009A723F" w:rsidRDefault="002119EF" w:rsidP="00EB6C87">
      <w:pPr>
        <w:suppressAutoHyphens/>
        <w:ind w:right="490"/>
        <w:jc w:val="both"/>
        <w:rPr>
          <w:rFonts w:ascii="Times New Roman" w:hAnsi="Times New Roman" w:cs="Times New Roman"/>
          <w:b/>
          <w:bCs/>
          <w:sz w:val="24"/>
          <w:szCs w:val="24"/>
        </w:rPr>
      </w:pPr>
    </w:p>
    <w:p w:rsidR="002119EF" w:rsidRPr="00EB6C87" w:rsidRDefault="002119EF" w:rsidP="00EB6C87">
      <w:pPr>
        <w:suppressAutoHyphens/>
        <w:ind w:right="490"/>
        <w:jc w:val="both"/>
        <w:rPr>
          <w:rFonts w:ascii="Times New Roman" w:hAnsi="Times New Roman" w:cs="Times New Roman"/>
          <w:i/>
          <w:iCs/>
          <w:color w:val="221F1F"/>
          <w:sz w:val="23"/>
          <w:szCs w:val="23"/>
        </w:rPr>
      </w:pPr>
      <w:r w:rsidRPr="00EB6C87">
        <w:rPr>
          <w:rFonts w:ascii="Times New Roman" w:hAnsi="Times New Roman" w:cs="Times New Roman"/>
          <w:color w:val="221F1F"/>
          <w:sz w:val="23"/>
          <w:szCs w:val="23"/>
        </w:rPr>
        <w:t xml:space="preserve">Nom du Soumissionnaire .............................................................................................................................. </w:t>
      </w:r>
      <w:r w:rsidRPr="00EB6C87">
        <w:rPr>
          <w:rFonts w:ascii="Times New Roman" w:hAnsi="Times New Roman" w:cs="Times New Roman"/>
          <w:i/>
          <w:iCs/>
          <w:color w:val="221F1F"/>
          <w:sz w:val="23"/>
          <w:szCs w:val="23"/>
        </w:rPr>
        <w:t>[Insérer le nom du Soumissionnaire]</w:t>
      </w:r>
    </w:p>
    <w:p w:rsidR="002119EF" w:rsidRPr="00EB6C87" w:rsidRDefault="002119EF" w:rsidP="00EB6C87">
      <w:pPr>
        <w:ind w:left="127" w:right="-77"/>
        <w:jc w:val="both"/>
        <w:rPr>
          <w:rFonts w:ascii="Times New Roman" w:hAnsi="Times New Roman" w:cs="Times New Roman"/>
          <w:color w:val="221F1F"/>
          <w:sz w:val="23"/>
          <w:szCs w:val="23"/>
        </w:rPr>
      </w:pPr>
      <w:r w:rsidRPr="00EB6C87">
        <w:rPr>
          <w:rFonts w:ascii="Times New Roman" w:hAnsi="Times New Roman" w:cs="Times New Roman"/>
          <w:color w:val="221F1F"/>
          <w:sz w:val="23"/>
          <w:szCs w:val="23"/>
        </w:rPr>
        <w:t xml:space="preserve">Signature .............................................................................. </w:t>
      </w:r>
      <w:r w:rsidRPr="00EB6C87">
        <w:rPr>
          <w:rFonts w:ascii="Times New Roman" w:hAnsi="Times New Roman" w:cs="Times New Roman"/>
          <w:i/>
          <w:iCs/>
          <w:color w:val="221F1F"/>
          <w:sz w:val="23"/>
          <w:szCs w:val="23"/>
        </w:rPr>
        <w:t>[Insérer la signature]</w:t>
      </w:r>
      <w:r w:rsidRPr="00EB6C87">
        <w:rPr>
          <w:rFonts w:ascii="Times New Roman" w:hAnsi="Times New Roman" w:cs="Times New Roman"/>
          <w:color w:val="221F1F"/>
          <w:sz w:val="23"/>
          <w:szCs w:val="23"/>
        </w:rPr>
        <w:t xml:space="preserve">, </w:t>
      </w:r>
    </w:p>
    <w:p w:rsidR="002119EF" w:rsidRPr="00EB6C87" w:rsidRDefault="002119EF" w:rsidP="00EB6C87">
      <w:pPr>
        <w:ind w:left="127" w:right="-77"/>
        <w:jc w:val="both"/>
        <w:rPr>
          <w:rFonts w:ascii="Times New Roman" w:hAnsi="Times New Roman" w:cs="Times New Roman"/>
          <w:i/>
          <w:iCs/>
          <w:color w:val="221F1F"/>
          <w:sz w:val="23"/>
          <w:szCs w:val="23"/>
        </w:rPr>
      </w:pPr>
      <w:r w:rsidRPr="00EB6C87">
        <w:rPr>
          <w:rFonts w:ascii="Times New Roman" w:hAnsi="Times New Roman" w:cs="Times New Roman"/>
          <w:color w:val="221F1F"/>
          <w:sz w:val="23"/>
          <w:szCs w:val="23"/>
        </w:rPr>
        <w:t xml:space="preserve">Date ............................................ </w:t>
      </w:r>
      <w:r w:rsidRPr="00EB6C87">
        <w:rPr>
          <w:rFonts w:ascii="Times New Roman" w:hAnsi="Times New Roman" w:cs="Times New Roman"/>
          <w:i/>
          <w:iCs/>
          <w:color w:val="221F1F"/>
          <w:sz w:val="23"/>
          <w:szCs w:val="23"/>
        </w:rPr>
        <w:t xml:space="preserve">[Insérer la date] </w:t>
      </w:r>
    </w:p>
    <w:p w:rsidR="002119EF" w:rsidRPr="00EB6C87" w:rsidRDefault="002119EF" w:rsidP="00EB6C87">
      <w:pPr>
        <w:spacing w:after="200" w:line="276" w:lineRule="auto"/>
        <w:jc w:val="both"/>
        <w:rPr>
          <w:rFonts w:ascii="Times New Roman" w:hAnsi="Times New Roman" w:cs="Times New Roman"/>
          <w:i/>
          <w:iCs/>
          <w:color w:val="221F1F"/>
          <w:sz w:val="23"/>
          <w:szCs w:val="23"/>
        </w:rPr>
      </w:pPr>
    </w:p>
    <w:p w:rsidR="002119EF" w:rsidRPr="00EB6C87" w:rsidRDefault="002119EF" w:rsidP="00EB6C87">
      <w:pPr>
        <w:spacing w:after="200" w:line="276" w:lineRule="auto"/>
        <w:jc w:val="both"/>
        <w:rPr>
          <w:rFonts w:ascii="Times New Roman" w:hAnsi="Times New Roman" w:cs="Times New Roman"/>
          <w:i/>
          <w:iCs/>
          <w:color w:val="221F1F"/>
          <w:sz w:val="23"/>
          <w:szCs w:val="23"/>
        </w:rPr>
      </w:pPr>
    </w:p>
    <w:p w:rsidR="002119EF" w:rsidRPr="00EB6C87" w:rsidRDefault="002119EF" w:rsidP="00EB6C87">
      <w:pPr>
        <w:spacing w:after="200" w:line="276" w:lineRule="auto"/>
        <w:jc w:val="both"/>
        <w:rPr>
          <w:rFonts w:ascii="Times New Roman" w:hAnsi="Times New Roman" w:cs="Times New Roman"/>
          <w:i/>
          <w:iCs/>
          <w:color w:val="221F1F"/>
          <w:sz w:val="23"/>
          <w:szCs w:val="23"/>
        </w:rPr>
      </w:pPr>
    </w:p>
    <w:p w:rsidR="002119EF" w:rsidRPr="00EB6C87" w:rsidRDefault="002119EF" w:rsidP="00EB6C87">
      <w:pPr>
        <w:spacing w:after="200" w:line="276" w:lineRule="auto"/>
        <w:jc w:val="both"/>
        <w:rPr>
          <w:rFonts w:ascii="Times New Roman" w:hAnsi="Times New Roman" w:cs="Times New Roman"/>
          <w:i/>
          <w:iCs/>
          <w:color w:val="221F1F"/>
          <w:sz w:val="23"/>
          <w:szCs w:val="23"/>
        </w:rPr>
      </w:pPr>
    </w:p>
    <w:p w:rsidR="002119EF" w:rsidRPr="00EB6C87" w:rsidRDefault="002119EF" w:rsidP="00EB6C87">
      <w:pPr>
        <w:spacing w:after="200" w:line="276" w:lineRule="auto"/>
        <w:jc w:val="both"/>
        <w:rPr>
          <w:rFonts w:ascii="Times New Roman" w:hAnsi="Times New Roman" w:cs="Times New Roman"/>
          <w:i/>
          <w:iCs/>
          <w:color w:val="221F1F"/>
          <w:sz w:val="23"/>
          <w:szCs w:val="23"/>
        </w:rPr>
      </w:pPr>
    </w:p>
    <w:p w:rsidR="002119EF" w:rsidRPr="00EB6C87" w:rsidRDefault="002119EF" w:rsidP="00EB6C87">
      <w:pPr>
        <w:spacing w:after="200" w:line="276" w:lineRule="auto"/>
        <w:jc w:val="both"/>
        <w:rPr>
          <w:rFonts w:ascii="Times New Roman" w:hAnsi="Times New Roman" w:cs="Times New Roman"/>
          <w:i/>
          <w:iCs/>
          <w:color w:val="221F1F"/>
          <w:sz w:val="23"/>
          <w:szCs w:val="23"/>
        </w:rPr>
      </w:pPr>
    </w:p>
    <w:p w:rsidR="002119EF" w:rsidRPr="00EB6C87" w:rsidRDefault="002119EF" w:rsidP="00EB6C87">
      <w:pPr>
        <w:spacing w:after="200" w:line="276" w:lineRule="auto"/>
        <w:jc w:val="both"/>
        <w:rPr>
          <w:rFonts w:ascii="Times New Roman" w:hAnsi="Times New Roman" w:cs="Times New Roman"/>
          <w:i/>
          <w:iCs/>
          <w:color w:val="221F1F"/>
          <w:sz w:val="23"/>
          <w:szCs w:val="23"/>
        </w:rPr>
      </w:pPr>
    </w:p>
    <w:p w:rsidR="002119EF" w:rsidRPr="00EB6C87" w:rsidRDefault="002119EF" w:rsidP="00EB6C87">
      <w:pPr>
        <w:spacing w:after="200" w:line="276" w:lineRule="auto"/>
        <w:jc w:val="both"/>
        <w:rPr>
          <w:rFonts w:ascii="Times New Roman" w:hAnsi="Times New Roman" w:cs="Times New Roman"/>
          <w:i/>
          <w:iCs/>
          <w:color w:val="221F1F"/>
          <w:sz w:val="23"/>
          <w:szCs w:val="23"/>
        </w:rPr>
      </w:pPr>
    </w:p>
    <w:p w:rsidR="002119EF" w:rsidRPr="00EB6C87" w:rsidRDefault="002119EF" w:rsidP="00EB6C87">
      <w:pPr>
        <w:spacing w:after="200" w:line="276" w:lineRule="auto"/>
        <w:jc w:val="both"/>
        <w:rPr>
          <w:rFonts w:ascii="Times New Roman" w:hAnsi="Times New Roman" w:cs="Times New Roman"/>
          <w:i/>
          <w:iCs/>
          <w:color w:val="221F1F"/>
          <w:sz w:val="23"/>
          <w:szCs w:val="23"/>
        </w:rPr>
      </w:pPr>
    </w:p>
    <w:p w:rsidR="002119EF" w:rsidRPr="00EB6C87" w:rsidRDefault="002119EF" w:rsidP="00EB6C87">
      <w:pPr>
        <w:spacing w:after="200" w:line="276" w:lineRule="auto"/>
        <w:jc w:val="both"/>
        <w:rPr>
          <w:rFonts w:ascii="Times New Roman" w:hAnsi="Times New Roman" w:cs="Times New Roman"/>
          <w:i/>
          <w:iCs/>
          <w:color w:val="221F1F"/>
          <w:sz w:val="23"/>
          <w:szCs w:val="23"/>
        </w:rPr>
      </w:pPr>
    </w:p>
    <w:p w:rsidR="002119EF" w:rsidRPr="00EB6C87" w:rsidRDefault="002119EF" w:rsidP="00EB6C87">
      <w:pPr>
        <w:spacing w:after="200" w:line="276" w:lineRule="auto"/>
        <w:jc w:val="both"/>
        <w:rPr>
          <w:rFonts w:ascii="Times New Roman" w:hAnsi="Times New Roman" w:cs="Times New Roman"/>
          <w:i/>
          <w:iCs/>
          <w:color w:val="221F1F"/>
          <w:sz w:val="23"/>
          <w:szCs w:val="23"/>
        </w:rPr>
      </w:pPr>
    </w:p>
    <w:p w:rsidR="002119EF" w:rsidRPr="00EB6C87" w:rsidRDefault="002119EF" w:rsidP="00EB6C87">
      <w:pPr>
        <w:spacing w:after="200" w:line="276" w:lineRule="auto"/>
        <w:jc w:val="both"/>
        <w:rPr>
          <w:rFonts w:ascii="Times New Roman" w:hAnsi="Times New Roman" w:cs="Times New Roman"/>
          <w:i/>
          <w:iCs/>
          <w:color w:val="221F1F"/>
          <w:sz w:val="23"/>
          <w:szCs w:val="23"/>
        </w:rPr>
      </w:pPr>
    </w:p>
    <w:p w:rsidR="00140484" w:rsidRPr="00EB6C87" w:rsidRDefault="00140484" w:rsidP="00EB6C87">
      <w:pPr>
        <w:spacing w:after="200" w:line="276" w:lineRule="auto"/>
        <w:jc w:val="both"/>
        <w:rPr>
          <w:rFonts w:ascii="Times New Roman" w:hAnsi="Times New Roman" w:cs="Times New Roman"/>
          <w:i/>
          <w:iCs/>
          <w:color w:val="221F1F"/>
          <w:sz w:val="23"/>
          <w:szCs w:val="23"/>
        </w:rPr>
      </w:pPr>
    </w:p>
    <w:p w:rsidR="00140484" w:rsidRPr="00EB6C87" w:rsidRDefault="00140484" w:rsidP="00EB6C87">
      <w:pPr>
        <w:spacing w:after="200" w:line="276" w:lineRule="auto"/>
        <w:jc w:val="both"/>
        <w:rPr>
          <w:rFonts w:ascii="Times New Roman" w:hAnsi="Times New Roman" w:cs="Times New Roman"/>
          <w:i/>
          <w:iCs/>
          <w:color w:val="221F1F"/>
          <w:sz w:val="23"/>
          <w:szCs w:val="23"/>
        </w:rPr>
      </w:pPr>
    </w:p>
    <w:p w:rsidR="00140484" w:rsidRPr="00EB6C87" w:rsidRDefault="00140484" w:rsidP="00EB6C87">
      <w:pPr>
        <w:spacing w:after="200" w:line="276" w:lineRule="auto"/>
        <w:jc w:val="both"/>
        <w:rPr>
          <w:rFonts w:ascii="Times New Roman" w:hAnsi="Times New Roman" w:cs="Times New Roman"/>
          <w:i/>
          <w:iCs/>
          <w:color w:val="221F1F"/>
          <w:sz w:val="23"/>
          <w:szCs w:val="23"/>
        </w:rPr>
      </w:pPr>
    </w:p>
    <w:p w:rsidR="00140484" w:rsidRPr="00EB6C87" w:rsidRDefault="00140484" w:rsidP="00EB6C87">
      <w:pPr>
        <w:spacing w:after="200" w:line="276" w:lineRule="auto"/>
        <w:jc w:val="both"/>
        <w:rPr>
          <w:rFonts w:ascii="Times New Roman" w:hAnsi="Times New Roman" w:cs="Times New Roman"/>
          <w:i/>
          <w:iCs/>
          <w:color w:val="221F1F"/>
          <w:sz w:val="23"/>
          <w:szCs w:val="23"/>
        </w:rPr>
      </w:pPr>
    </w:p>
    <w:p w:rsidR="00140484" w:rsidRPr="00EB6C87" w:rsidRDefault="00140484" w:rsidP="00EB6C87">
      <w:pPr>
        <w:spacing w:after="200" w:line="276" w:lineRule="auto"/>
        <w:jc w:val="both"/>
        <w:rPr>
          <w:rFonts w:ascii="Times New Roman" w:hAnsi="Times New Roman" w:cs="Times New Roman"/>
          <w:i/>
          <w:iCs/>
          <w:color w:val="221F1F"/>
          <w:sz w:val="23"/>
          <w:szCs w:val="23"/>
        </w:rPr>
      </w:pPr>
    </w:p>
    <w:p w:rsidR="00140484" w:rsidRPr="00EB6C87" w:rsidRDefault="00140484" w:rsidP="00EB6C87">
      <w:pPr>
        <w:spacing w:after="200" w:line="276" w:lineRule="auto"/>
        <w:jc w:val="both"/>
        <w:rPr>
          <w:rFonts w:ascii="Times New Roman" w:hAnsi="Times New Roman" w:cs="Times New Roman"/>
          <w:i/>
          <w:iCs/>
          <w:color w:val="221F1F"/>
          <w:sz w:val="23"/>
          <w:szCs w:val="23"/>
        </w:rPr>
      </w:pPr>
    </w:p>
    <w:p w:rsidR="00140484" w:rsidRPr="00EB6C87" w:rsidRDefault="00140484" w:rsidP="00EB6C87">
      <w:pPr>
        <w:spacing w:after="200" w:line="276" w:lineRule="auto"/>
        <w:jc w:val="both"/>
        <w:rPr>
          <w:rFonts w:ascii="Times New Roman" w:hAnsi="Times New Roman" w:cs="Times New Roman"/>
          <w:i/>
          <w:iCs/>
          <w:color w:val="221F1F"/>
          <w:sz w:val="23"/>
          <w:szCs w:val="23"/>
        </w:rPr>
      </w:pPr>
    </w:p>
    <w:p w:rsidR="00140484" w:rsidRPr="00EB6C87" w:rsidRDefault="00140484" w:rsidP="00EB6C87">
      <w:pPr>
        <w:spacing w:after="200" w:line="276" w:lineRule="auto"/>
        <w:jc w:val="both"/>
        <w:rPr>
          <w:rFonts w:ascii="Times New Roman" w:hAnsi="Times New Roman" w:cs="Times New Roman"/>
          <w:i/>
          <w:iCs/>
          <w:color w:val="221F1F"/>
          <w:sz w:val="23"/>
          <w:szCs w:val="23"/>
        </w:rPr>
      </w:pPr>
    </w:p>
    <w:p w:rsidR="002119EF" w:rsidRPr="00EB6C87" w:rsidRDefault="002119EF" w:rsidP="00EB6C87">
      <w:pPr>
        <w:spacing w:after="200" w:line="276" w:lineRule="auto"/>
        <w:jc w:val="both"/>
        <w:rPr>
          <w:rFonts w:ascii="Times New Roman" w:hAnsi="Times New Roman" w:cs="Times New Roman"/>
          <w:i/>
          <w:iCs/>
          <w:color w:val="221F1F"/>
          <w:sz w:val="23"/>
          <w:szCs w:val="23"/>
        </w:rPr>
      </w:pPr>
    </w:p>
    <w:p w:rsidR="002119EF" w:rsidRPr="00EB6C87" w:rsidRDefault="002119EF" w:rsidP="00EB6C87">
      <w:pPr>
        <w:pStyle w:val="Titre1"/>
        <w:jc w:val="both"/>
        <w:rPr>
          <w:i/>
          <w:iCs/>
          <w:color w:val="221F1F"/>
        </w:rPr>
      </w:pPr>
      <w:bookmarkStart w:id="12" w:name="_Toc119764910"/>
      <w:r w:rsidRPr="00EB6C87">
        <w:t>PIECE N° 8 :</w:t>
      </w:r>
      <w:bookmarkEnd w:id="12"/>
    </w:p>
    <w:p w:rsidR="002119EF" w:rsidRPr="00EB6C87" w:rsidRDefault="002119EF" w:rsidP="00EB6C87">
      <w:pPr>
        <w:pStyle w:val="Titre1"/>
        <w:jc w:val="both"/>
      </w:pPr>
      <w:bookmarkStart w:id="13" w:name="_Toc119764911"/>
      <w:r w:rsidRPr="00EB6C87">
        <w:t>CADRE DU  DETAIL ESTIMATIF</w:t>
      </w:r>
      <w:bookmarkEnd w:id="13"/>
    </w:p>
    <w:p w:rsidR="002119EF" w:rsidRPr="00EB6C87" w:rsidRDefault="002119EF" w:rsidP="00EB6C87">
      <w:pPr>
        <w:jc w:val="both"/>
        <w:rPr>
          <w:rFonts w:ascii="Times New Roman" w:hAnsi="Times New Roman" w:cs="Times New Roman"/>
          <w:sz w:val="23"/>
          <w:szCs w:val="23"/>
        </w:rPr>
      </w:pPr>
    </w:p>
    <w:p w:rsidR="00140484" w:rsidRPr="00EB6C87" w:rsidRDefault="00140484" w:rsidP="00EB6C87">
      <w:pPr>
        <w:jc w:val="both"/>
        <w:rPr>
          <w:rFonts w:ascii="Times New Roman" w:hAnsi="Times New Roman" w:cs="Times New Roman"/>
          <w:sz w:val="23"/>
          <w:szCs w:val="23"/>
        </w:rPr>
      </w:pPr>
    </w:p>
    <w:p w:rsidR="00140484" w:rsidRPr="00EB6C87" w:rsidRDefault="00140484" w:rsidP="00EB6C87">
      <w:pPr>
        <w:jc w:val="both"/>
        <w:rPr>
          <w:rFonts w:ascii="Times New Roman" w:hAnsi="Times New Roman" w:cs="Times New Roman"/>
          <w:sz w:val="23"/>
          <w:szCs w:val="23"/>
        </w:rPr>
      </w:pPr>
    </w:p>
    <w:p w:rsidR="00140484" w:rsidRPr="00EB6C87" w:rsidRDefault="00140484" w:rsidP="00EB6C87">
      <w:pPr>
        <w:jc w:val="both"/>
        <w:rPr>
          <w:rFonts w:ascii="Times New Roman" w:hAnsi="Times New Roman" w:cs="Times New Roman"/>
          <w:sz w:val="23"/>
          <w:szCs w:val="23"/>
        </w:rPr>
      </w:pPr>
    </w:p>
    <w:p w:rsidR="00140484" w:rsidRPr="00EB6C87" w:rsidRDefault="00140484" w:rsidP="00EB6C87">
      <w:pPr>
        <w:jc w:val="both"/>
        <w:rPr>
          <w:rFonts w:ascii="Times New Roman" w:hAnsi="Times New Roman" w:cs="Times New Roman"/>
          <w:sz w:val="23"/>
          <w:szCs w:val="23"/>
        </w:rPr>
      </w:pPr>
    </w:p>
    <w:p w:rsidR="00140484" w:rsidRPr="00EB6C87" w:rsidRDefault="00140484" w:rsidP="00EB6C87">
      <w:pPr>
        <w:jc w:val="both"/>
        <w:rPr>
          <w:rFonts w:ascii="Times New Roman" w:hAnsi="Times New Roman" w:cs="Times New Roman"/>
          <w:sz w:val="23"/>
          <w:szCs w:val="23"/>
        </w:rPr>
      </w:pPr>
    </w:p>
    <w:p w:rsidR="00140484" w:rsidRPr="00EB6C87" w:rsidRDefault="00140484" w:rsidP="00EB6C87">
      <w:pPr>
        <w:jc w:val="both"/>
        <w:rPr>
          <w:rFonts w:ascii="Times New Roman" w:hAnsi="Times New Roman" w:cs="Times New Roman"/>
          <w:sz w:val="23"/>
          <w:szCs w:val="23"/>
        </w:rPr>
      </w:pPr>
    </w:p>
    <w:p w:rsidR="00140484" w:rsidRPr="00EB6C87" w:rsidRDefault="00140484" w:rsidP="00EB6C87">
      <w:pPr>
        <w:jc w:val="both"/>
        <w:rPr>
          <w:rFonts w:ascii="Times New Roman" w:hAnsi="Times New Roman" w:cs="Times New Roman"/>
          <w:sz w:val="23"/>
          <w:szCs w:val="23"/>
        </w:rPr>
      </w:pPr>
    </w:p>
    <w:p w:rsidR="00140484" w:rsidRPr="00EB6C87" w:rsidRDefault="00140484" w:rsidP="00EB6C87">
      <w:pPr>
        <w:jc w:val="both"/>
        <w:rPr>
          <w:rFonts w:ascii="Times New Roman" w:hAnsi="Times New Roman" w:cs="Times New Roman"/>
          <w:sz w:val="23"/>
          <w:szCs w:val="23"/>
        </w:rPr>
      </w:pPr>
    </w:p>
    <w:p w:rsidR="00140484" w:rsidRPr="00EB6C87" w:rsidRDefault="00140484" w:rsidP="00EB6C87">
      <w:pPr>
        <w:jc w:val="both"/>
        <w:rPr>
          <w:rFonts w:ascii="Times New Roman" w:hAnsi="Times New Roman" w:cs="Times New Roman"/>
          <w:sz w:val="23"/>
          <w:szCs w:val="23"/>
        </w:rPr>
      </w:pPr>
    </w:p>
    <w:p w:rsidR="00140484" w:rsidRPr="00EB6C87" w:rsidRDefault="00140484" w:rsidP="00EB6C87">
      <w:pPr>
        <w:jc w:val="both"/>
        <w:rPr>
          <w:rFonts w:ascii="Times New Roman" w:hAnsi="Times New Roman" w:cs="Times New Roman"/>
          <w:sz w:val="23"/>
          <w:szCs w:val="23"/>
        </w:rPr>
      </w:pPr>
    </w:p>
    <w:p w:rsidR="00140484" w:rsidRPr="00EB6C87" w:rsidRDefault="00140484" w:rsidP="00EB6C87">
      <w:pPr>
        <w:jc w:val="both"/>
        <w:rPr>
          <w:rFonts w:ascii="Times New Roman" w:hAnsi="Times New Roman" w:cs="Times New Roman"/>
          <w:sz w:val="23"/>
          <w:szCs w:val="23"/>
        </w:rPr>
      </w:pPr>
    </w:p>
    <w:p w:rsidR="00140484" w:rsidRPr="00EB6C87" w:rsidRDefault="00140484" w:rsidP="00EB6C87">
      <w:pPr>
        <w:jc w:val="both"/>
        <w:rPr>
          <w:rFonts w:ascii="Times New Roman" w:hAnsi="Times New Roman" w:cs="Times New Roman"/>
          <w:sz w:val="23"/>
          <w:szCs w:val="23"/>
        </w:rPr>
      </w:pPr>
    </w:p>
    <w:p w:rsidR="00140484" w:rsidRPr="00EB6C87" w:rsidRDefault="00140484" w:rsidP="00EB6C87">
      <w:pPr>
        <w:jc w:val="both"/>
        <w:rPr>
          <w:rFonts w:ascii="Times New Roman" w:hAnsi="Times New Roman" w:cs="Times New Roman"/>
          <w:sz w:val="23"/>
          <w:szCs w:val="23"/>
        </w:rPr>
      </w:pPr>
    </w:p>
    <w:p w:rsidR="00140484" w:rsidRPr="00EB6C87" w:rsidRDefault="00140484" w:rsidP="00EB6C87">
      <w:pPr>
        <w:jc w:val="both"/>
        <w:rPr>
          <w:rFonts w:ascii="Times New Roman" w:hAnsi="Times New Roman" w:cs="Times New Roman"/>
          <w:sz w:val="23"/>
          <w:szCs w:val="23"/>
        </w:rPr>
      </w:pPr>
    </w:p>
    <w:p w:rsidR="00140484" w:rsidRPr="00EB6C87" w:rsidRDefault="00140484" w:rsidP="00EB6C87">
      <w:pPr>
        <w:jc w:val="both"/>
        <w:rPr>
          <w:rFonts w:ascii="Times New Roman" w:hAnsi="Times New Roman" w:cs="Times New Roman"/>
          <w:sz w:val="23"/>
          <w:szCs w:val="23"/>
        </w:rPr>
      </w:pPr>
    </w:p>
    <w:p w:rsidR="00140484" w:rsidRPr="00EB6C87" w:rsidRDefault="00140484" w:rsidP="00EB6C87">
      <w:pPr>
        <w:jc w:val="both"/>
        <w:rPr>
          <w:rFonts w:ascii="Times New Roman" w:hAnsi="Times New Roman" w:cs="Times New Roman"/>
          <w:sz w:val="23"/>
          <w:szCs w:val="23"/>
        </w:rPr>
      </w:pPr>
    </w:p>
    <w:p w:rsidR="00140484" w:rsidRPr="00EB6C87" w:rsidRDefault="00140484" w:rsidP="00EB6C87">
      <w:pPr>
        <w:jc w:val="both"/>
        <w:rPr>
          <w:rFonts w:ascii="Times New Roman" w:hAnsi="Times New Roman" w:cs="Times New Roman"/>
          <w:sz w:val="23"/>
          <w:szCs w:val="23"/>
        </w:rPr>
      </w:pPr>
    </w:p>
    <w:p w:rsidR="00140484" w:rsidRPr="00EB6C87" w:rsidRDefault="00140484" w:rsidP="00EB6C87">
      <w:pPr>
        <w:jc w:val="both"/>
        <w:rPr>
          <w:rFonts w:ascii="Times New Roman" w:hAnsi="Times New Roman" w:cs="Times New Roman"/>
          <w:sz w:val="23"/>
          <w:szCs w:val="23"/>
        </w:rPr>
      </w:pPr>
    </w:p>
    <w:p w:rsidR="00140484" w:rsidRPr="00EB6C87" w:rsidRDefault="00140484" w:rsidP="00EB6C87">
      <w:pPr>
        <w:jc w:val="both"/>
        <w:rPr>
          <w:rFonts w:ascii="Times New Roman" w:hAnsi="Times New Roman" w:cs="Times New Roman"/>
          <w:sz w:val="23"/>
          <w:szCs w:val="23"/>
        </w:rPr>
      </w:pPr>
    </w:p>
    <w:p w:rsidR="00140484" w:rsidRPr="00EB6C87" w:rsidRDefault="00140484" w:rsidP="00EB6C87">
      <w:pPr>
        <w:jc w:val="both"/>
        <w:rPr>
          <w:rFonts w:ascii="Times New Roman" w:hAnsi="Times New Roman" w:cs="Times New Roman"/>
          <w:sz w:val="23"/>
          <w:szCs w:val="23"/>
        </w:rPr>
      </w:pPr>
    </w:p>
    <w:p w:rsidR="00140484" w:rsidRPr="00EB6C87" w:rsidRDefault="00140484" w:rsidP="00EB6C87">
      <w:pPr>
        <w:jc w:val="both"/>
        <w:rPr>
          <w:rFonts w:ascii="Times New Roman" w:hAnsi="Times New Roman" w:cs="Times New Roman"/>
          <w:sz w:val="23"/>
          <w:szCs w:val="23"/>
        </w:rPr>
      </w:pPr>
    </w:p>
    <w:p w:rsidR="00140484" w:rsidRPr="00EB6C87" w:rsidRDefault="00140484" w:rsidP="00EB6C87">
      <w:pPr>
        <w:jc w:val="both"/>
        <w:rPr>
          <w:rFonts w:ascii="Times New Roman" w:hAnsi="Times New Roman" w:cs="Times New Roman"/>
          <w:sz w:val="23"/>
          <w:szCs w:val="23"/>
        </w:rPr>
      </w:pPr>
    </w:p>
    <w:p w:rsidR="002119EF" w:rsidRPr="00EB6C87" w:rsidRDefault="002119EF" w:rsidP="00EB6C87">
      <w:pPr>
        <w:jc w:val="both"/>
        <w:rPr>
          <w:rFonts w:ascii="Times New Roman" w:hAnsi="Times New Roman" w:cs="Times New Roman"/>
          <w:sz w:val="23"/>
          <w:szCs w:val="23"/>
        </w:rPr>
      </w:pPr>
    </w:p>
    <w:p w:rsidR="002119EF" w:rsidRPr="00EB6C87" w:rsidRDefault="002119EF" w:rsidP="00EB6C87">
      <w:pPr>
        <w:ind w:right="-7"/>
        <w:jc w:val="both"/>
        <w:rPr>
          <w:rFonts w:ascii="Times New Roman" w:hAnsi="Times New Roman" w:cs="Times New Roman"/>
          <w:b/>
          <w:bCs/>
          <w:sz w:val="23"/>
          <w:szCs w:val="23"/>
        </w:rPr>
      </w:pPr>
      <w:r w:rsidRPr="00EB6C87">
        <w:rPr>
          <w:rFonts w:ascii="Times New Roman" w:hAnsi="Times New Roman" w:cs="Times New Roman"/>
          <w:sz w:val="23"/>
          <w:szCs w:val="23"/>
        </w:rPr>
        <w:t xml:space="preserve">Les produits fournis doivent être </w:t>
      </w:r>
      <w:r w:rsidRPr="00EB6C87">
        <w:rPr>
          <w:rFonts w:ascii="Times New Roman" w:hAnsi="Times New Roman" w:cs="Times New Roman"/>
          <w:b/>
          <w:sz w:val="23"/>
          <w:szCs w:val="23"/>
        </w:rPr>
        <w:t>d’origine</w:t>
      </w:r>
      <w:r w:rsidRPr="00EB6C87">
        <w:rPr>
          <w:rFonts w:ascii="Times New Roman" w:hAnsi="Times New Roman" w:cs="Times New Roman"/>
          <w:sz w:val="23"/>
          <w:szCs w:val="23"/>
        </w:rPr>
        <w:t xml:space="preserve"> et </w:t>
      </w:r>
      <w:r w:rsidRPr="00EB6C87">
        <w:rPr>
          <w:rFonts w:ascii="Times New Roman" w:hAnsi="Times New Roman" w:cs="Times New Roman"/>
          <w:b/>
          <w:sz w:val="23"/>
          <w:szCs w:val="23"/>
        </w:rPr>
        <w:t>actuellement produits</w:t>
      </w:r>
      <w:r w:rsidRPr="00EB6C87">
        <w:rPr>
          <w:rFonts w:ascii="Times New Roman" w:hAnsi="Times New Roman" w:cs="Times New Roman"/>
          <w:sz w:val="23"/>
          <w:szCs w:val="23"/>
        </w:rPr>
        <w:t xml:space="preserve"> par le fabricant. Ils doivent être conformes aux spécifications ci-dessus et adaptés à </w:t>
      </w:r>
      <w:r w:rsidRPr="00EB6C87">
        <w:rPr>
          <w:rFonts w:ascii="Times New Roman" w:hAnsi="Times New Roman" w:cs="Times New Roman"/>
          <w:b/>
          <w:bCs/>
          <w:sz w:val="23"/>
          <w:szCs w:val="23"/>
        </w:rPr>
        <w:t>l’utilisation continue en milieu tropical.</w:t>
      </w:r>
    </w:p>
    <w:p w:rsidR="002119EF" w:rsidRPr="00EB6C87" w:rsidRDefault="0038022F" w:rsidP="00EB6C87">
      <w:pPr>
        <w:jc w:val="both"/>
        <w:rPr>
          <w:rFonts w:ascii="Times New Roman" w:hAnsi="Times New Roman" w:cs="Times New Roman"/>
          <w:bCs/>
          <w:sz w:val="23"/>
          <w:szCs w:val="23"/>
        </w:rPr>
      </w:pPr>
      <w:r w:rsidRPr="00EB6C87">
        <w:rPr>
          <w:rFonts w:ascii="Times New Roman" w:hAnsi="Times New Roman" w:cs="Times New Roman"/>
          <w:bCs/>
          <w:sz w:val="23"/>
          <w:szCs w:val="23"/>
        </w:rPr>
        <w:t>Fourniture</w:t>
      </w:r>
      <w:r w:rsidR="002119EF" w:rsidRPr="00EB6C87">
        <w:rPr>
          <w:rFonts w:ascii="Times New Roman" w:hAnsi="Times New Roman" w:cs="Times New Roman"/>
          <w:bCs/>
          <w:sz w:val="23"/>
          <w:szCs w:val="23"/>
        </w:rPr>
        <w:t xml:space="preserve"> intègre la formation d’au moins (0</w:t>
      </w:r>
      <w:r w:rsidRPr="00EB6C87">
        <w:rPr>
          <w:rFonts w:ascii="Times New Roman" w:hAnsi="Times New Roman" w:cs="Times New Roman"/>
          <w:bCs/>
          <w:sz w:val="23"/>
          <w:szCs w:val="23"/>
        </w:rPr>
        <w:t>3</w:t>
      </w:r>
      <w:r w:rsidR="002119EF" w:rsidRPr="00EB6C87">
        <w:rPr>
          <w:rFonts w:ascii="Times New Roman" w:hAnsi="Times New Roman" w:cs="Times New Roman"/>
          <w:bCs/>
          <w:sz w:val="23"/>
          <w:szCs w:val="23"/>
        </w:rPr>
        <w:t>) techniciens.</w:t>
      </w:r>
    </w:p>
    <w:p w:rsidR="002119EF" w:rsidRPr="00EB6C87" w:rsidRDefault="002119EF" w:rsidP="00EB6C87">
      <w:pPr>
        <w:jc w:val="both"/>
        <w:rPr>
          <w:rFonts w:ascii="Times New Roman" w:hAnsi="Times New Roman" w:cs="Times New Roman"/>
        </w:rPr>
      </w:pPr>
    </w:p>
    <w:tbl>
      <w:tblPr>
        <w:tblW w:w="10265" w:type="dxa"/>
        <w:jc w:val="center"/>
        <w:tblCellMar>
          <w:left w:w="70" w:type="dxa"/>
          <w:right w:w="70" w:type="dxa"/>
        </w:tblCellMar>
        <w:tblLook w:val="04A0" w:firstRow="1" w:lastRow="0" w:firstColumn="1" w:lastColumn="0" w:noHBand="0" w:noVBand="1"/>
      </w:tblPr>
      <w:tblGrid>
        <w:gridCol w:w="374"/>
        <w:gridCol w:w="5914"/>
        <w:gridCol w:w="719"/>
        <w:gridCol w:w="558"/>
        <w:gridCol w:w="1407"/>
        <w:gridCol w:w="1328"/>
      </w:tblGrid>
      <w:tr w:rsidR="002119EF" w:rsidRPr="00EB6C87" w:rsidTr="0038022F">
        <w:trPr>
          <w:trHeight w:val="375"/>
          <w:jc w:val="center"/>
        </w:trPr>
        <w:tc>
          <w:tcPr>
            <w:tcW w:w="10265"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19EF" w:rsidRPr="00EB6C87" w:rsidRDefault="002119EF" w:rsidP="009A723F">
            <w:pPr>
              <w:spacing w:line="360" w:lineRule="auto"/>
              <w:jc w:val="both"/>
              <w:rPr>
                <w:rFonts w:ascii="Times New Roman" w:eastAsia="Times New Roman" w:hAnsi="Times New Roman" w:cs="Times New Roman"/>
                <w:b/>
                <w:bCs/>
                <w:color w:val="000000"/>
                <w:sz w:val="28"/>
                <w:szCs w:val="28"/>
                <w:lang w:eastAsia="fr-FR"/>
              </w:rPr>
            </w:pPr>
            <w:r w:rsidRPr="00EB6C87">
              <w:rPr>
                <w:rFonts w:ascii="Times New Roman" w:eastAsia="Times New Roman" w:hAnsi="Times New Roman" w:cs="Times New Roman"/>
                <w:b/>
                <w:bCs/>
                <w:color w:val="000000"/>
                <w:sz w:val="28"/>
                <w:szCs w:val="28"/>
                <w:lang w:eastAsia="fr-FR"/>
              </w:rPr>
              <w:t>LOT 1</w:t>
            </w:r>
          </w:p>
        </w:tc>
      </w:tr>
      <w:tr w:rsidR="002119EF" w:rsidRPr="00EB6C87" w:rsidTr="0038022F">
        <w:trPr>
          <w:trHeight w:val="600"/>
          <w:jc w:val="center"/>
        </w:trPr>
        <w:tc>
          <w:tcPr>
            <w:tcW w:w="339" w:type="dxa"/>
            <w:tcBorders>
              <w:top w:val="nil"/>
              <w:left w:val="single" w:sz="4" w:space="0" w:color="auto"/>
              <w:bottom w:val="single" w:sz="4" w:space="0" w:color="auto"/>
              <w:right w:val="single" w:sz="4" w:space="0" w:color="auto"/>
            </w:tcBorders>
            <w:shd w:val="clear" w:color="auto" w:fill="auto"/>
            <w:noWrap/>
            <w:vAlign w:val="center"/>
            <w:hideMark/>
          </w:tcPr>
          <w:p w:rsidR="002119EF" w:rsidRPr="00EB6C87" w:rsidRDefault="002119EF" w:rsidP="00EB6C87">
            <w:pPr>
              <w:spacing w:after="0" w:line="240" w:lineRule="auto"/>
              <w:jc w:val="both"/>
              <w:rPr>
                <w:rFonts w:ascii="Times New Roman" w:eastAsia="Times New Roman" w:hAnsi="Times New Roman" w:cs="Times New Roman"/>
                <w:b/>
                <w:bCs/>
                <w:color w:val="000000"/>
                <w:sz w:val="20"/>
                <w:szCs w:val="20"/>
                <w:lang w:eastAsia="fr-FR"/>
              </w:rPr>
            </w:pPr>
            <w:r w:rsidRPr="00EB6C87">
              <w:rPr>
                <w:rFonts w:ascii="Times New Roman" w:eastAsia="Times New Roman" w:hAnsi="Times New Roman" w:cs="Times New Roman"/>
                <w:b/>
                <w:bCs/>
                <w:color w:val="000000"/>
                <w:sz w:val="20"/>
                <w:szCs w:val="20"/>
                <w:lang w:eastAsia="fr-FR"/>
              </w:rPr>
              <w:t>N°</w:t>
            </w:r>
          </w:p>
        </w:tc>
        <w:tc>
          <w:tcPr>
            <w:tcW w:w="5914" w:type="dxa"/>
            <w:tcBorders>
              <w:top w:val="nil"/>
              <w:left w:val="nil"/>
              <w:bottom w:val="single" w:sz="4" w:space="0" w:color="auto"/>
              <w:right w:val="single" w:sz="4" w:space="0" w:color="auto"/>
            </w:tcBorders>
            <w:shd w:val="clear" w:color="auto" w:fill="auto"/>
            <w:vAlign w:val="center"/>
            <w:hideMark/>
          </w:tcPr>
          <w:p w:rsidR="002119EF" w:rsidRPr="00EB6C87" w:rsidRDefault="002119EF" w:rsidP="009A723F">
            <w:pPr>
              <w:spacing w:after="0" w:line="360" w:lineRule="auto"/>
              <w:jc w:val="both"/>
              <w:rPr>
                <w:rFonts w:ascii="Times New Roman" w:eastAsia="Times New Roman" w:hAnsi="Times New Roman" w:cs="Times New Roman"/>
                <w:b/>
                <w:bCs/>
                <w:color w:val="000000"/>
                <w:sz w:val="20"/>
                <w:szCs w:val="20"/>
                <w:lang w:eastAsia="fr-FR"/>
              </w:rPr>
            </w:pPr>
            <w:r w:rsidRPr="00EB6C87">
              <w:rPr>
                <w:rFonts w:ascii="Times New Roman" w:eastAsia="Times New Roman" w:hAnsi="Times New Roman" w:cs="Times New Roman"/>
                <w:b/>
                <w:bCs/>
                <w:color w:val="000000"/>
                <w:sz w:val="20"/>
                <w:szCs w:val="20"/>
                <w:lang w:eastAsia="fr-FR"/>
              </w:rPr>
              <w:t>Désignation de la fourniture et du prix unitaire en lettres</w:t>
            </w:r>
          </w:p>
        </w:tc>
        <w:tc>
          <w:tcPr>
            <w:tcW w:w="719" w:type="dxa"/>
            <w:tcBorders>
              <w:top w:val="nil"/>
              <w:left w:val="nil"/>
              <w:bottom w:val="single" w:sz="4" w:space="0" w:color="auto"/>
              <w:right w:val="single" w:sz="4" w:space="0" w:color="auto"/>
            </w:tcBorders>
            <w:shd w:val="clear" w:color="auto" w:fill="auto"/>
            <w:vAlign w:val="center"/>
            <w:hideMark/>
          </w:tcPr>
          <w:p w:rsidR="002119EF" w:rsidRPr="00EB6C87" w:rsidRDefault="002119EF" w:rsidP="00EB6C87">
            <w:pPr>
              <w:spacing w:after="0" w:line="240" w:lineRule="auto"/>
              <w:jc w:val="both"/>
              <w:rPr>
                <w:rFonts w:ascii="Times New Roman" w:eastAsia="Times New Roman" w:hAnsi="Times New Roman" w:cs="Times New Roman"/>
                <w:b/>
                <w:bCs/>
                <w:color w:val="000000"/>
                <w:sz w:val="20"/>
                <w:szCs w:val="20"/>
                <w:lang w:eastAsia="fr-FR"/>
              </w:rPr>
            </w:pPr>
            <w:r w:rsidRPr="00EB6C87">
              <w:rPr>
                <w:rFonts w:ascii="Times New Roman" w:eastAsia="Times New Roman" w:hAnsi="Times New Roman" w:cs="Times New Roman"/>
                <w:b/>
                <w:bCs/>
                <w:color w:val="000000"/>
                <w:sz w:val="20"/>
                <w:szCs w:val="20"/>
                <w:lang w:eastAsia="fr-FR"/>
              </w:rPr>
              <w:t>Unité</w:t>
            </w:r>
          </w:p>
        </w:tc>
        <w:tc>
          <w:tcPr>
            <w:tcW w:w="558" w:type="dxa"/>
            <w:tcBorders>
              <w:top w:val="nil"/>
              <w:left w:val="nil"/>
              <w:bottom w:val="single" w:sz="4" w:space="0" w:color="auto"/>
              <w:right w:val="single" w:sz="4" w:space="0" w:color="auto"/>
            </w:tcBorders>
            <w:shd w:val="clear" w:color="auto" w:fill="auto"/>
            <w:vAlign w:val="center"/>
            <w:hideMark/>
          </w:tcPr>
          <w:p w:rsidR="002119EF" w:rsidRPr="00EB6C87" w:rsidRDefault="002119EF" w:rsidP="00EB6C87">
            <w:pPr>
              <w:spacing w:after="0" w:line="240" w:lineRule="auto"/>
              <w:jc w:val="both"/>
              <w:rPr>
                <w:rFonts w:ascii="Times New Roman" w:eastAsia="Times New Roman" w:hAnsi="Times New Roman" w:cs="Times New Roman"/>
                <w:b/>
                <w:bCs/>
                <w:color w:val="000000"/>
                <w:sz w:val="20"/>
                <w:szCs w:val="20"/>
                <w:lang w:eastAsia="fr-FR"/>
              </w:rPr>
            </w:pPr>
            <w:proofErr w:type="spellStart"/>
            <w:r w:rsidRPr="00EB6C87">
              <w:rPr>
                <w:rFonts w:ascii="Times New Roman" w:eastAsia="Times New Roman" w:hAnsi="Times New Roman" w:cs="Times New Roman"/>
                <w:b/>
                <w:bCs/>
                <w:color w:val="000000"/>
                <w:sz w:val="20"/>
                <w:szCs w:val="20"/>
                <w:lang w:eastAsia="fr-FR"/>
              </w:rPr>
              <w:t>Qté</w:t>
            </w:r>
            <w:proofErr w:type="spellEnd"/>
          </w:p>
        </w:tc>
        <w:tc>
          <w:tcPr>
            <w:tcW w:w="1407" w:type="dxa"/>
            <w:tcBorders>
              <w:top w:val="nil"/>
              <w:left w:val="nil"/>
              <w:bottom w:val="single" w:sz="4" w:space="0" w:color="auto"/>
              <w:right w:val="single" w:sz="4" w:space="0" w:color="auto"/>
            </w:tcBorders>
            <w:shd w:val="clear" w:color="auto" w:fill="auto"/>
            <w:vAlign w:val="center"/>
            <w:hideMark/>
          </w:tcPr>
          <w:p w:rsidR="002119EF" w:rsidRPr="00EB6C87" w:rsidRDefault="002119EF" w:rsidP="00EB6C87">
            <w:pPr>
              <w:spacing w:after="0" w:line="240" w:lineRule="auto"/>
              <w:jc w:val="both"/>
              <w:rPr>
                <w:rFonts w:ascii="Times New Roman" w:eastAsia="Times New Roman" w:hAnsi="Times New Roman" w:cs="Times New Roman"/>
                <w:b/>
                <w:bCs/>
                <w:color w:val="000000"/>
                <w:sz w:val="20"/>
                <w:szCs w:val="20"/>
                <w:lang w:eastAsia="fr-FR"/>
              </w:rPr>
            </w:pPr>
            <w:r w:rsidRPr="00EB6C87">
              <w:rPr>
                <w:rFonts w:ascii="Times New Roman" w:eastAsia="Times New Roman" w:hAnsi="Times New Roman" w:cs="Times New Roman"/>
                <w:b/>
                <w:bCs/>
                <w:color w:val="000000"/>
                <w:sz w:val="20"/>
                <w:szCs w:val="20"/>
                <w:lang w:eastAsia="fr-FR"/>
              </w:rPr>
              <w:t>Prix Unitaire HT (FCFA)</w:t>
            </w:r>
          </w:p>
        </w:tc>
        <w:tc>
          <w:tcPr>
            <w:tcW w:w="1328" w:type="dxa"/>
            <w:tcBorders>
              <w:top w:val="nil"/>
              <w:left w:val="nil"/>
              <w:bottom w:val="single" w:sz="4" w:space="0" w:color="auto"/>
              <w:right w:val="single" w:sz="4" w:space="0" w:color="auto"/>
            </w:tcBorders>
            <w:shd w:val="clear" w:color="auto" w:fill="auto"/>
            <w:vAlign w:val="center"/>
            <w:hideMark/>
          </w:tcPr>
          <w:p w:rsidR="002119EF" w:rsidRPr="00EB6C87" w:rsidRDefault="002119EF" w:rsidP="00EB6C87">
            <w:pPr>
              <w:spacing w:after="0" w:line="240" w:lineRule="auto"/>
              <w:jc w:val="both"/>
              <w:rPr>
                <w:rFonts w:ascii="Times New Roman" w:eastAsia="Times New Roman" w:hAnsi="Times New Roman" w:cs="Times New Roman"/>
                <w:b/>
                <w:bCs/>
                <w:color w:val="000000"/>
                <w:sz w:val="20"/>
                <w:szCs w:val="20"/>
                <w:lang w:eastAsia="fr-FR"/>
              </w:rPr>
            </w:pPr>
            <w:r w:rsidRPr="00EB6C87">
              <w:rPr>
                <w:rFonts w:ascii="Times New Roman" w:eastAsia="Times New Roman" w:hAnsi="Times New Roman" w:cs="Times New Roman"/>
                <w:b/>
                <w:bCs/>
                <w:color w:val="000000"/>
                <w:sz w:val="20"/>
                <w:szCs w:val="20"/>
                <w:lang w:eastAsia="fr-FR"/>
              </w:rPr>
              <w:t>Prix Total HT (FCFA)</w:t>
            </w:r>
          </w:p>
        </w:tc>
      </w:tr>
      <w:tr w:rsidR="002119EF" w:rsidRPr="00EB6C87" w:rsidTr="0038022F">
        <w:trPr>
          <w:trHeight w:val="255"/>
          <w:jc w:val="center"/>
        </w:trPr>
        <w:tc>
          <w:tcPr>
            <w:tcW w:w="339" w:type="dxa"/>
            <w:tcBorders>
              <w:top w:val="nil"/>
              <w:left w:val="single" w:sz="4" w:space="0" w:color="auto"/>
              <w:bottom w:val="single" w:sz="4" w:space="0" w:color="auto"/>
              <w:right w:val="single" w:sz="4" w:space="0" w:color="auto"/>
            </w:tcBorders>
            <w:shd w:val="clear" w:color="auto" w:fill="auto"/>
            <w:noWrap/>
            <w:vAlign w:val="center"/>
            <w:hideMark/>
          </w:tcPr>
          <w:p w:rsidR="002119EF" w:rsidRPr="00EB6C87" w:rsidRDefault="002119EF" w:rsidP="00EB6C87">
            <w:pPr>
              <w:spacing w:after="0" w:line="240" w:lineRule="auto"/>
              <w:jc w:val="both"/>
              <w:rPr>
                <w:rFonts w:ascii="Times New Roman" w:eastAsia="Times New Roman" w:hAnsi="Times New Roman" w:cs="Times New Roman"/>
                <w:b/>
                <w:bCs/>
                <w:color w:val="000000"/>
                <w:sz w:val="20"/>
                <w:szCs w:val="20"/>
                <w:lang w:eastAsia="fr-FR"/>
              </w:rPr>
            </w:pPr>
            <w:r w:rsidRPr="00EB6C87">
              <w:rPr>
                <w:rFonts w:ascii="Times New Roman" w:eastAsia="Times New Roman" w:hAnsi="Times New Roman" w:cs="Times New Roman"/>
                <w:b/>
                <w:bCs/>
                <w:color w:val="000000"/>
                <w:sz w:val="20"/>
                <w:szCs w:val="20"/>
                <w:lang w:eastAsia="fr-FR"/>
              </w:rPr>
              <w:t> 1</w:t>
            </w:r>
          </w:p>
        </w:tc>
        <w:tc>
          <w:tcPr>
            <w:tcW w:w="5914" w:type="dxa"/>
            <w:tcBorders>
              <w:top w:val="nil"/>
              <w:left w:val="nil"/>
              <w:bottom w:val="single" w:sz="4" w:space="0" w:color="auto"/>
              <w:right w:val="single" w:sz="4" w:space="0" w:color="auto"/>
            </w:tcBorders>
            <w:shd w:val="clear" w:color="auto" w:fill="auto"/>
            <w:noWrap/>
            <w:vAlign w:val="center"/>
            <w:hideMark/>
          </w:tcPr>
          <w:p w:rsidR="002119EF" w:rsidRPr="00EB6C87" w:rsidRDefault="00582DBF" w:rsidP="009A723F">
            <w:pPr>
              <w:spacing w:after="0" w:line="360" w:lineRule="auto"/>
              <w:jc w:val="both"/>
              <w:rPr>
                <w:rFonts w:ascii="Times New Roman" w:eastAsia="Times New Roman" w:hAnsi="Times New Roman" w:cs="Times New Roman"/>
                <w:b/>
                <w:bCs/>
                <w:color w:val="000000"/>
                <w:sz w:val="20"/>
                <w:szCs w:val="20"/>
                <w:lang w:eastAsia="fr-FR"/>
              </w:rPr>
            </w:pPr>
            <w:r w:rsidRPr="00EB6C87">
              <w:rPr>
                <w:rFonts w:ascii="Times New Roman" w:eastAsia="Times New Roman" w:hAnsi="Times New Roman" w:cs="Times New Roman"/>
                <w:b/>
                <w:bCs/>
                <w:color w:val="000000"/>
                <w:sz w:val="20"/>
                <w:szCs w:val="20"/>
                <w:lang w:eastAsia="fr-FR"/>
              </w:rPr>
              <w:t>CAMION BENNE</w:t>
            </w:r>
          </w:p>
        </w:tc>
        <w:tc>
          <w:tcPr>
            <w:tcW w:w="719" w:type="dxa"/>
            <w:tcBorders>
              <w:top w:val="nil"/>
              <w:left w:val="nil"/>
              <w:bottom w:val="single" w:sz="4" w:space="0" w:color="auto"/>
              <w:right w:val="single" w:sz="4" w:space="0" w:color="auto"/>
            </w:tcBorders>
            <w:shd w:val="clear" w:color="auto" w:fill="auto"/>
            <w:noWrap/>
            <w:vAlign w:val="center"/>
            <w:hideMark/>
          </w:tcPr>
          <w:p w:rsidR="002119EF" w:rsidRPr="00EB6C87" w:rsidRDefault="002119EF" w:rsidP="00EB6C87">
            <w:pPr>
              <w:spacing w:after="0" w:line="240" w:lineRule="auto"/>
              <w:jc w:val="both"/>
              <w:rPr>
                <w:rFonts w:ascii="Times New Roman" w:eastAsia="Times New Roman" w:hAnsi="Times New Roman" w:cs="Times New Roman"/>
                <w:b/>
                <w:bCs/>
                <w:color w:val="000000"/>
                <w:sz w:val="20"/>
                <w:szCs w:val="20"/>
                <w:lang w:eastAsia="fr-FR"/>
              </w:rPr>
            </w:pPr>
            <w:r w:rsidRPr="00EB6C87">
              <w:rPr>
                <w:rFonts w:ascii="Times New Roman" w:eastAsia="Times New Roman" w:hAnsi="Times New Roman" w:cs="Times New Roman"/>
                <w:b/>
                <w:bCs/>
                <w:color w:val="000000"/>
                <w:sz w:val="20"/>
                <w:szCs w:val="20"/>
                <w:lang w:eastAsia="fr-FR"/>
              </w:rPr>
              <w:t xml:space="preserve">U </w:t>
            </w:r>
          </w:p>
        </w:tc>
        <w:tc>
          <w:tcPr>
            <w:tcW w:w="558" w:type="dxa"/>
            <w:tcBorders>
              <w:top w:val="nil"/>
              <w:left w:val="nil"/>
              <w:bottom w:val="single" w:sz="4" w:space="0" w:color="auto"/>
              <w:right w:val="single" w:sz="4" w:space="0" w:color="auto"/>
            </w:tcBorders>
            <w:shd w:val="clear" w:color="auto" w:fill="auto"/>
            <w:noWrap/>
            <w:vAlign w:val="center"/>
            <w:hideMark/>
          </w:tcPr>
          <w:p w:rsidR="002119EF" w:rsidRPr="00EB6C87" w:rsidRDefault="0038022F" w:rsidP="00EB6C87">
            <w:pPr>
              <w:spacing w:after="0" w:line="240" w:lineRule="auto"/>
              <w:jc w:val="both"/>
              <w:rPr>
                <w:rFonts w:ascii="Times New Roman" w:eastAsia="Times New Roman" w:hAnsi="Times New Roman" w:cs="Times New Roman"/>
                <w:b/>
                <w:bCs/>
                <w:color w:val="000000"/>
                <w:sz w:val="20"/>
                <w:szCs w:val="20"/>
                <w:lang w:eastAsia="fr-FR"/>
              </w:rPr>
            </w:pPr>
            <w:r w:rsidRPr="00EB6C87">
              <w:rPr>
                <w:rFonts w:ascii="Times New Roman" w:eastAsia="Times New Roman" w:hAnsi="Times New Roman" w:cs="Times New Roman"/>
                <w:b/>
                <w:bCs/>
                <w:color w:val="000000"/>
                <w:sz w:val="20"/>
                <w:szCs w:val="20"/>
                <w:lang w:eastAsia="fr-FR"/>
              </w:rPr>
              <w:t>1</w:t>
            </w:r>
          </w:p>
        </w:tc>
        <w:tc>
          <w:tcPr>
            <w:tcW w:w="1407" w:type="dxa"/>
            <w:tcBorders>
              <w:top w:val="nil"/>
              <w:left w:val="nil"/>
              <w:bottom w:val="single" w:sz="4" w:space="0" w:color="auto"/>
              <w:right w:val="single" w:sz="4" w:space="0" w:color="auto"/>
            </w:tcBorders>
            <w:shd w:val="clear" w:color="auto" w:fill="auto"/>
            <w:noWrap/>
            <w:vAlign w:val="center"/>
            <w:hideMark/>
          </w:tcPr>
          <w:p w:rsidR="002119EF" w:rsidRPr="00EB6C87" w:rsidRDefault="002119EF" w:rsidP="00EB6C87">
            <w:pPr>
              <w:spacing w:after="0" w:line="240" w:lineRule="auto"/>
              <w:jc w:val="both"/>
              <w:rPr>
                <w:rFonts w:ascii="Times New Roman" w:eastAsia="Times New Roman" w:hAnsi="Times New Roman" w:cs="Times New Roman"/>
                <w:b/>
                <w:bCs/>
                <w:color w:val="000000"/>
                <w:sz w:val="20"/>
                <w:szCs w:val="20"/>
                <w:lang w:eastAsia="fr-FR"/>
              </w:rPr>
            </w:pPr>
            <w:r w:rsidRPr="00EB6C87">
              <w:rPr>
                <w:rFonts w:ascii="Times New Roman" w:eastAsia="Times New Roman" w:hAnsi="Times New Roman" w:cs="Times New Roman"/>
                <w:b/>
                <w:bCs/>
                <w:color w:val="000000"/>
                <w:sz w:val="20"/>
                <w:szCs w:val="20"/>
                <w:lang w:eastAsia="fr-FR"/>
              </w:rPr>
              <w:t> </w:t>
            </w:r>
          </w:p>
        </w:tc>
        <w:tc>
          <w:tcPr>
            <w:tcW w:w="1328" w:type="dxa"/>
            <w:tcBorders>
              <w:top w:val="nil"/>
              <w:left w:val="nil"/>
              <w:bottom w:val="single" w:sz="4" w:space="0" w:color="auto"/>
              <w:right w:val="single" w:sz="4" w:space="0" w:color="auto"/>
            </w:tcBorders>
            <w:shd w:val="clear" w:color="auto" w:fill="auto"/>
            <w:noWrap/>
            <w:vAlign w:val="bottom"/>
            <w:hideMark/>
          </w:tcPr>
          <w:p w:rsidR="002119EF" w:rsidRPr="00EB6C87" w:rsidRDefault="002119EF" w:rsidP="00EB6C87">
            <w:pPr>
              <w:spacing w:after="0" w:line="240" w:lineRule="auto"/>
              <w:jc w:val="both"/>
              <w:rPr>
                <w:rFonts w:ascii="Times New Roman" w:eastAsia="Times New Roman" w:hAnsi="Times New Roman" w:cs="Times New Roman"/>
                <w:color w:val="000000"/>
                <w:sz w:val="20"/>
                <w:szCs w:val="20"/>
                <w:lang w:eastAsia="fr-FR"/>
              </w:rPr>
            </w:pPr>
            <w:r w:rsidRPr="00EB6C87">
              <w:rPr>
                <w:rFonts w:ascii="Times New Roman" w:eastAsia="Times New Roman" w:hAnsi="Times New Roman" w:cs="Times New Roman"/>
                <w:color w:val="000000"/>
                <w:sz w:val="20"/>
                <w:szCs w:val="20"/>
                <w:lang w:eastAsia="fr-FR"/>
              </w:rPr>
              <w:t> </w:t>
            </w:r>
          </w:p>
        </w:tc>
      </w:tr>
      <w:tr w:rsidR="00FB0082" w:rsidRPr="00EB6C87" w:rsidTr="0038022F">
        <w:trPr>
          <w:trHeight w:val="255"/>
          <w:jc w:val="center"/>
        </w:trPr>
        <w:tc>
          <w:tcPr>
            <w:tcW w:w="339" w:type="dxa"/>
            <w:tcBorders>
              <w:top w:val="nil"/>
              <w:left w:val="single" w:sz="4" w:space="0" w:color="auto"/>
              <w:bottom w:val="single" w:sz="4" w:space="0" w:color="auto"/>
              <w:right w:val="single" w:sz="4" w:space="0" w:color="auto"/>
            </w:tcBorders>
            <w:shd w:val="clear" w:color="auto" w:fill="auto"/>
            <w:noWrap/>
            <w:vAlign w:val="center"/>
          </w:tcPr>
          <w:p w:rsidR="00FB0082" w:rsidRPr="00EB6C87" w:rsidRDefault="00FB0082" w:rsidP="00EB6C87">
            <w:pPr>
              <w:spacing w:after="0" w:line="240" w:lineRule="auto"/>
              <w:jc w:val="both"/>
              <w:rPr>
                <w:rFonts w:ascii="Times New Roman" w:eastAsia="Times New Roman" w:hAnsi="Times New Roman" w:cs="Times New Roman"/>
                <w:b/>
                <w:bCs/>
                <w:color w:val="000000"/>
                <w:sz w:val="20"/>
                <w:szCs w:val="20"/>
                <w:lang w:eastAsia="fr-FR"/>
              </w:rPr>
            </w:pPr>
            <w:r w:rsidRPr="00EB6C87">
              <w:rPr>
                <w:rFonts w:ascii="Times New Roman" w:eastAsia="Times New Roman" w:hAnsi="Times New Roman" w:cs="Times New Roman"/>
                <w:b/>
                <w:bCs/>
                <w:color w:val="000000"/>
                <w:sz w:val="20"/>
                <w:szCs w:val="20"/>
                <w:lang w:eastAsia="fr-FR"/>
              </w:rPr>
              <w:t>2</w:t>
            </w:r>
          </w:p>
        </w:tc>
        <w:tc>
          <w:tcPr>
            <w:tcW w:w="5914" w:type="dxa"/>
            <w:tcBorders>
              <w:top w:val="nil"/>
              <w:left w:val="nil"/>
              <w:bottom w:val="single" w:sz="4" w:space="0" w:color="auto"/>
              <w:right w:val="single" w:sz="4" w:space="0" w:color="auto"/>
            </w:tcBorders>
            <w:shd w:val="clear" w:color="auto" w:fill="auto"/>
            <w:noWrap/>
            <w:vAlign w:val="center"/>
          </w:tcPr>
          <w:p w:rsidR="00FB0082" w:rsidRPr="00EB6C87" w:rsidRDefault="009A723F" w:rsidP="009A723F">
            <w:pPr>
              <w:spacing w:after="0" w:line="360" w:lineRule="auto"/>
              <w:jc w:val="both"/>
              <w:rPr>
                <w:rFonts w:ascii="Times New Roman" w:eastAsia="Times New Roman" w:hAnsi="Times New Roman" w:cs="Times New Roman"/>
                <w:b/>
                <w:bCs/>
                <w:color w:val="000000"/>
                <w:sz w:val="20"/>
                <w:szCs w:val="20"/>
                <w:lang w:eastAsia="fr-FR"/>
              </w:rPr>
            </w:pPr>
            <w:r>
              <w:rPr>
                <w:rFonts w:ascii="Times New Roman" w:eastAsia="Times New Roman" w:hAnsi="Times New Roman" w:cs="Times New Roman"/>
                <w:b/>
                <w:bCs/>
                <w:color w:val="000000"/>
                <w:sz w:val="20"/>
                <w:szCs w:val="20"/>
                <w:lang w:eastAsia="fr-FR"/>
              </w:rPr>
              <w:t>Assurance tous</w:t>
            </w:r>
            <w:r w:rsidR="00FB0082" w:rsidRPr="00EB6C87">
              <w:rPr>
                <w:rFonts w:ascii="Times New Roman" w:eastAsia="Times New Roman" w:hAnsi="Times New Roman" w:cs="Times New Roman"/>
                <w:b/>
                <w:bCs/>
                <w:color w:val="000000"/>
                <w:sz w:val="20"/>
                <w:szCs w:val="20"/>
                <w:lang w:eastAsia="fr-FR"/>
              </w:rPr>
              <w:t xml:space="preserve"> risque</w:t>
            </w:r>
            <w:r>
              <w:rPr>
                <w:rFonts w:ascii="Times New Roman" w:eastAsia="Times New Roman" w:hAnsi="Times New Roman" w:cs="Times New Roman"/>
                <w:b/>
                <w:bCs/>
                <w:color w:val="000000"/>
                <w:sz w:val="20"/>
                <w:szCs w:val="20"/>
                <w:lang w:eastAsia="fr-FR"/>
              </w:rPr>
              <w:t>s</w:t>
            </w:r>
            <w:r w:rsidR="00FB0082" w:rsidRPr="00EB6C87">
              <w:rPr>
                <w:rFonts w:ascii="Times New Roman" w:eastAsia="Times New Roman" w:hAnsi="Times New Roman" w:cs="Times New Roman"/>
                <w:b/>
                <w:bCs/>
                <w:color w:val="000000"/>
                <w:sz w:val="20"/>
                <w:szCs w:val="20"/>
                <w:lang w:eastAsia="fr-FR"/>
              </w:rPr>
              <w:t xml:space="preserve"> pour un an</w:t>
            </w:r>
          </w:p>
        </w:tc>
        <w:tc>
          <w:tcPr>
            <w:tcW w:w="719" w:type="dxa"/>
            <w:tcBorders>
              <w:top w:val="nil"/>
              <w:left w:val="nil"/>
              <w:bottom w:val="single" w:sz="4" w:space="0" w:color="auto"/>
              <w:right w:val="single" w:sz="4" w:space="0" w:color="auto"/>
            </w:tcBorders>
            <w:shd w:val="clear" w:color="auto" w:fill="auto"/>
            <w:noWrap/>
            <w:vAlign w:val="center"/>
          </w:tcPr>
          <w:p w:rsidR="00FB0082" w:rsidRPr="00EB6C87" w:rsidRDefault="00FB0082" w:rsidP="00EB6C87">
            <w:pPr>
              <w:spacing w:after="0" w:line="240" w:lineRule="auto"/>
              <w:jc w:val="both"/>
              <w:rPr>
                <w:rFonts w:ascii="Times New Roman" w:eastAsia="Times New Roman" w:hAnsi="Times New Roman" w:cs="Times New Roman"/>
                <w:b/>
                <w:bCs/>
                <w:color w:val="000000"/>
                <w:sz w:val="20"/>
                <w:szCs w:val="20"/>
                <w:lang w:eastAsia="fr-FR"/>
              </w:rPr>
            </w:pPr>
            <w:r w:rsidRPr="00EB6C87">
              <w:rPr>
                <w:rFonts w:ascii="Times New Roman" w:eastAsia="Times New Roman" w:hAnsi="Times New Roman" w:cs="Times New Roman"/>
                <w:b/>
                <w:bCs/>
                <w:color w:val="000000"/>
                <w:sz w:val="20"/>
                <w:szCs w:val="20"/>
                <w:lang w:eastAsia="fr-FR"/>
              </w:rPr>
              <w:t>FF</w:t>
            </w:r>
          </w:p>
        </w:tc>
        <w:tc>
          <w:tcPr>
            <w:tcW w:w="558" w:type="dxa"/>
            <w:tcBorders>
              <w:top w:val="nil"/>
              <w:left w:val="nil"/>
              <w:bottom w:val="single" w:sz="4" w:space="0" w:color="auto"/>
              <w:right w:val="single" w:sz="4" w:space="0" w:color="auto"/>
            </w:tcBorders>
            <w:shd w:val="clear" w:color="auto" w:fill="auto"/>
            <w:noWrap/>
            <w:vAlign w:val="center"/>
          </w:tcPr>
          <w:p w:rsidR="00FB0082" w:rsidRPr="00EB6C87" w:rsidRDefault="00FB0082" w:rsidP="00EB6C87">
            <w:pPr>
              <w:spacing w:after="0" w:line="240" w:lineRule="auto"/>
              <w:jc w:val="both"/>
              <w:rPr>
                <w:rFonts w:ascii="Times New Roman" w:eastAsia="Times New Roman" w:hAnsi="Times New Roman" w:cs="Times New Roman"/>
                <w:b/>
                <w:bCs/>
                <w:color w:val="000000"/>
                <w:sz w:val="20"/>
                <w:szCs w:val="20"/>
                <w:lang w:eastAsia="fr-FR"/>
              </w:rPr>
            </w:pPr>
            <w:r w:rsidRPr="00EB6C87">
              <w:rPr>
                <w:rFonts w:ascii="Times New Roman" w:eastAsia="Times New Roman" w:hAnsi="Times New Roman" w:cs="Times New Roman"/>
                <w:b/>
                <w:bCs/>
                <w:color w:val="000000"/>
                <w:sz w:val="20"/>
                <w:szCs w:val="20"/>
                <w:lang w:eastAsia="fr-FR"/>
              </w:rPr>
              <w:t>1</w:t>
            </w:r>
          </w:p>
        </w:tc>
        <w:tc>
          <w:tcPr>
            <w:tcW w:w="1407" w:type="dxa"/>
            <w:tcBorders>
              <w:top w:val="nil"/>
              <w:left w:val="nil"/>
              <w:bottom w:val="single" w:sz="4" w:space="0" w:color="auto"/>
              <w:right w:val="single" w:sz="4" w:space="0" w:color="auto"/>
            </w:tcBorders>
            <w:shd w:val="clear" w:color="auto" w:fill="auto"/>
            <w:noWrap/>
            <w:vAlign w:val="center"/>
          </w:tcPr>
          <w:p w:rsidR="00FB0082" w:rsidRPr="00EB6C87" w:rsidRDefault="00FB0082" w:rsidP="00EB6C87">
            <w:pPr>
              <w:spacing w:after="0" w:line="240" w:lineRule="auto"/>
              <w:jc w:val="both"/>
              <w:rPr>
                <w:rFonts w:ascii="Times New Roman" w:eastAsia="Times New Roman" w:hAnsi="Times New Roman" w:cs="Times New Roman"/>
                <w:b/>
                <w:bCs/>
                <w:color w:val="000000"/>
                <w:sz w:val="20"/>
                <w:szCs w:val="20"/>
                <w:lang w:eastAsia="fr-FR"/>
              </w:rPr>
            </w:pPr>
          </w:p>
        </w:tc>
        <w:tc>
          <w:tcPr>
            <w:tcW w:w="1328" w:type="dxa"/>
            <w:tcBorders>
              <w:top w:val="nil"/>
              <w:left w:val="nil"/>
              <w:bottom w:val="single" w:sz="4" w:space="0" w:color="auto"/>
              <w:right w:val="single" w:sz="4" w:space="0" w:color="auto"/>
            </w:tcBorders>
            <w:shd w:val="clear" w:color="auto" w:fill="auto"/>
            <w:noWrap/>
            <w:vAlign w:val="bottom"/>
          </w:tcPr>
          <w:p w:rsidR="00FB0082" w:rsidRPr="00EB6C87" w:rsidRDefault="00FB0082" w:rsidP="00EB6C87">
            <w:pPr>
              <w:spacing w:after="0" w:line="240" w:lineRule="auto"/>
              <w:jc w:val="both"/>
              <w:rPr>
                <w:rFonts w:ascii="Times New Roman" w:eastAsia="Times New Roman" w:hAnsi="Times New Roman" w:cs="Times New Roman"/>
                <w:color w:val="000000"/>
                <w:sz w:val="20"/>
                <w:szCs w:val="20"/>
                <w:lang w:eastAsia="fr-FR"/>
              </w:rPr>
            </w:pPr>
          </w:p>
        </w:tc>
      </w:tr>
      <w:tr w:rsidR="002119EF" w:rsidRPr="00EB6C87" w:rsidTr="0038022F">
        <w:trPr>
          <w:trHeight w:val="255"/>
          <w:jc w:val="center"/>
        </w:trPr>
        <w:tc>
          <w:tcPr>
            <w:tcW w:w="339" w:type="dxa"/>
            <w:tcBorders>
              <w:top w:val="nil"/>
              <w:left w:val="single" w:sz="4" w:space="0" w:color="auto"/>
              <w:bottom w:val="single" w:sz="4" w:space="0" w:color="auto"/>
              <w:right w:val="single" w:sz="4" w:space="0" w:color="auto"/>
            </w:tcBorders>
            <w:shd w:val="clear" w:color="auto" w:fill="auto"/>
            <w:noWrap/>
            <w:vAlign w:val="center"/>
            <w:hideMark/>
          </w:tcPr>
          <w:p w:rsidR="002119EF" w:rsidRPr="00EB6C87" w:rsidRDefault="002119EF" w:rsidP="00EB6C87">
            <w:pPr>
              <w:spacing w:after="0" w:line="240" w:lineRule="auto"/>
              <w:jc w:val="both"/>
              <w:rPr>
                <w:rFonts w:ascii="Times New Roman" w:eastAsia="Times New Roman" w:hAnsi="Times New Roman" w:cs="Times New Roman"/>
                <w:b/>
                <w:bCs/>
                <w:color w:val="000000"/>
                <w:sz w:val="20"/>
                <w:szCs w:val="20"/>
                <w:lang w:eastAsia="fr-FR"/>
              </w:rPr>
            </w:pPr>
            <w:r w:rsidRPr="00EB6C87">
              <w:rPr>
                <w:rFonts w:ascii="Times New Roman" w:eastAsia="Times New Roman" w:hAnsi="Times New Roman" w:cs="Times New Roman"/>
                <w:b/>
                <w:bCs/>
                <w:color w:val="000000"/>
                <w:sz w:val="20"/>
                <w:szCs w:val="20"/>
                <w:lang w:eastAsia="fr-FR"/>
              </w:rPr>
              <w:t>L1</w:t>
            </w:r>
          </w:p>
        </w:tc>
        <w:tc>
          <w:tcPr>
            <w:tcW w:w="5914" w:type="dxa"/>
            <w:tcBorders>
              <w:top w:val="nil"/>
              <w:left w:val="nil"/>
              <w:bottom w:val="single" w:sz="4" w:space="0" w:color="auto"/>
              <w:right w:val="single" w:sz="4" w:space="0" w:color="auto"/>
            </w:tcBorders>
            <w:shd w:val="clear" w:color="auto" w:fill="auto"/>
            <w:noWrap/>
            <w:vAlign w:val="center"/>
            <w:hideMark/>
          </w:tcPr>
          <w:p w:rsidR="002119EF" w:rsidRPr="00EB6C87" w:rsidRDefault="002119EF" w:rsidP="009A723F">
            <w:pPr>
              <w:spacing w:after="0" w:line="360" w:lineRule="auto"/>
              <w:jc w:val="both"/>
              <w:rPr>
                <w:rFonts w:ascii="Times New Roman" w:eastAsia="Times New Roman" w:hAnsi="Times New Roman" w:cs="Times New Roman"/>
                <w:b/>
                <w:bCs/>
                <w:color w:val="000000"/>
                <w:sz w:val="20"/>
                <w:szCs w:val="20"/>
                <w:lang w:eastAsia="fr-FR"/>
              </w:rPr>
            </w:pPr>
            <w:r w:rsidRPr="00EB6C87">
              <w:rPr>
                <w:rFonts w:ascii="Times New Roman" w:eastAsia="Times New Roman" w:hAnsi="Times New Roman" w:cs="Times New Roman"/>
                <w:b/>
                <w:bCs/>
                <w:color w:val="000000"/>
                <w:sz w:val="20"/>
                <w:szCs w:val="20"/>
                <w:lang w:eastAsia="fr-FR"/>
              </w:rPr>
              <w:t>S.A.V</w:t>
            </w:r>
          </w:p>
        </w:tc>
        <w:tc>
          <w:tcPr>
            <w:tcW w:w="719" w:type="dxa"/>
            <w:tcBorders>
              <w:top w:val="nil"/>
              <w:left w:val="nil"/>
              <w:bottom w:val="single" w:sz="4" w:space="0" w:color="auto"/>
              <w:right w:val="single" w:sz="4" w:space="0" w:color="auto"/>
            </w:tcBorders>
            <w:shd w:val="clear" w:color="auto" w:fill="auto"/>
            <w:noWrap/>
            <w:vAlign w:val="center"/>
            <w:hideMark/>
          </w:tcPr>
          <w:p w:rsidR="002119EF" w:rsidRPr="00EB6C87" w:rsidRDefault="002119EF" w:rsidP="00EB6C87">
            <w:pPr>
              <w:spacing w:after="0" w:line="240" w:lineRule="auto"/>
              <w:jc w:val="both"/>
              <w:rPr>
                <w:rFonts w:ascii="Times New Roman" w:eastAsia="Times New Roman" w:hAnsi="Times New Roman" w:cs="Times New Roman"/>
                <w:b/>
                <w:bCs/>
                <w:color w:val="000000"/>
                <w:sz w:val="20"/>
                <w:szCs w:val="20"/>
                <w:lang w:eastAsia="fr-FR"/>
              </w:rPr>
            </w:pPr>
            <w:r w:rsidRPr="00EB6C87">
              <w:rPr>
                <w:rFonts w:ascii="Times New Roman" w:eastAsia="Times New Roman" w:hAnsi="Times New Roman" w:cs="Times New Roman"/>
                <w:b/>
                <w:bCs/>
                <w:color w:val="000000"/>
                <w:sz w:val="20"/>
                <w:szCs w:val="20"/>
                <w:lang w:eastAsia="fr-FR"/>
              </w:rPr>
              <w:t>FF</w:t>
            </w:r>
          </w:p>
        </w:tc>
        <w:tc>
          <w:tcPr>
            <w:tcW w:w="558" w:type="dxa"/>
            <w:tcBorders>
              <w:top w:val="nil"/>
              <w:left w:val="nil"/>
              <w:bottom w:val="single" w:sz="4" w:space="0" w:color="auto"/>
              <w:right w:val="single" w:sz="4" w:space="0" w:color="auto"/>
            </w:tcBorders>
            <w:shd w:val="clear" w:color="auto" w:fill="auto"/>
            <w:noWrap/>
            <w:vAlign w:val="center"/>
            <w:hideMark/>
          </w:tcPr>
          <w:p w:rsidR="002119EF" w:rsidRPr="00EB6C87" w:rsidRDefault="002119EF" w:rsidP="00EB6C87">
            <w:pPr>
              <w:spacing w:after="0" w:line="240" w:lineRule="auto"/>
              <w:jc w:val="both"/>
              <w:rPr>
                <w:rFonts w:ascii="Times New Roman" w:eastAsia="Times New Roman" w:hAnsi="Times New Roman" w:cs="Times New Roman"/>
                <w:b/>
                <w:bCs/>
                <w:color w:val="000000"/>
                <w:sz w:val="20"/>
                <w:szCs w:val="20"/>
                <w:lang w:eastAsia="fr-FR"/>
              </w:rPr>
            </w:pPr>
            <w:r w:rsidRPr="00EB6C87">
              <w:rPr>
                <w:rFonts w:ascii="Times New Roman" w:eastAsia="Times New Roman" w:hAnsi="Times New Roman" w:cs="Times New Roman"/>
                <w:b/>
                <w:bCs/>
                <w:color w:val="000000"/>
                <w:sz w:val="20"/>
                <w:szCs w:val="20"/>
                <w:lang w:eastAsia="fr-FR"/>
              </w:rPr>
              <w:t>1</w:t>
            </w:r>
          </w:p>
        </w:tc>
        <w:tc>
          <w:tcPr>
            <w:tcW w:w="1407" w:type="dxa"/>
            <w:tcBorders>
              <w:top w:val="nil"/>
              <w:left w:val="nil"/>
              <w:bottom w:val="single" w:sz="4" w:space="0" w:color="auto"/>
              <w:right w:val="single" w:sz="4" w:space="0" w:color="auto"/>
            </w:tcBorders>
            <w:shd w:val="clear" w:color="auto" w:fill="auto"/>
            <w:noWrap/>
            <w:vAlign w:val="center"/>
            <w:hideMark/>
          </w:tcPr>
          <w:p w:rsidR="002119EF" w:rsidRPr="00EB6C87" w:rsidRDefault="002119EF" w:rsidP="00EB6C87">
            <w:pPr>
              <w:spacing w:after="0" w:line="240" w:lineRule="auto"/>
              <w:jc w:val="both"/>
              <w:rPr>
                <w:rFonts w:ascii="Times New Roman" w:eastAsia="Times New Roman" w:hAnsi="Times New Roman" w:cs="Times New Roman"/>
                <w:b/>
                <w:bCs/>
                <w:color w:val="000000"/>
                <w:sz w:val="20"/>
                <w:szCs w:val="20"/>
                <w:lang w:eastAsia="fr-FR"/>
              </w:rPr>
            </w:pPr>
            <w:r w:rsidRPr="00EB6C87">
              <w:rPr>
                <w:rFonts w:ascii="Times New Roman" w:eastAsia="Times New Roman" w:hAnsi="Times New Roman" w:cs="Times New Roman"/>
                <w:b/>
                <w:bCs/>
                <w:color w:val="000000"/>
                <w:sz w:val="20"/>
                <w:szCs w:val="20"/>
                <w:lang w:eastAsia="fr-FR"/>
              </w:rPr>
              <w:t> </w:t>
            </w:r>
          </w:p>
        </w:tc>
        <w:tc>
          <w:tcPr>
            <w:tcW w:w="1328" w:type="dxa"/>
            <w:tcBorders>
              <w:top w:val="nil"/>
              <w:left w:val="nil"/>
              <w:bottom w:val="single" w:sz="4" w:space="0" w:color="auto"/>
              <w:right w:val="single" w:sz="4" w:space="0" w:color="auto"/>
            </w:tcBorders>
            <w:shd w:val="clear" w:color="auto" w:fill="auto"/>
            <w:noWrap/>
            <w:vAlign w:val="bottom"/>
            <w:hideMark/>
          </w:tcPr>
          <w:p w:rsidR="002119EF" w:rsidRPr="00EB6C87" w:rsidRDefault="002119EF" w:rsidP="00EB6C87">
            <w:pPr>
              <w:spacing w:after="0" w:line="240" w:lineRule="auto"/>
              <w:jc w:val="both"/>
              <w:rPr>
                <w:rFonts w:ascii="Times New Roman" w:eastAsia="Times New Roman" w:hAnsi="Times New Roman" w:cs="Times New Roman"/>
                <w:color w:val="000000"/>
                <w:sz w:val="20"/>
                <w:szCs w:val="20"/>
                <w:lang w:eastAsia="fr-FR"/>
              </w:rPr>
            </w:pPr>
            <w:r w:rsidRPr="00EB6C87">
              <w:rPr>
                <w:rFonts w:ascii="Times New Roman" w:eastAsia="Times New Roman" w:hAnsi="Times New Roman" w:cs="Times New Roman"/>
                <w:color w:val="000000"/>
                <w:sz w:val="20"/>
                <w:szCs w:val="20"/>
                <w:lang w:eastAsia="fr-FR"/>
              </w:rPr>
              <w:t> </w:t>
            </w:r>
          </w:p>
        </w:tc>
      </w:tr>
      <w:tr w:rsidR="002119EF" w:rsidRPr="00EB6C87" w:rsidTr="0038022F">
        <w:trPr>
          <w:trHeight w:val="255"/>
          <w:jc w:val="center"/>
        </w:trPr>
        <w:tc>
          <w:tcPr>
            <w:tcW w:w="893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19EF" w:rsidRPr="00EB6C87" w:rsidRDefault="002119EF" w:rsidP="009A723F">
            <w:pPr>
              <w:spacing w:after="0" w:line="360" w:lineRule="auto"/>
              <w:jc w:val="both"/>
              <w:rPr>
                <w:rFonts w:ascii="Times New Roman" w:eastAsia="Times New Roman" w:hAnsi="Times New Roman" w:cs="Times New Roman"/>
                <w:b/>
                <w:bCs/>
                <w:color w:val="000000"/>
                <w:sz w:val="20"/>
                <w:szCs w:val="20"/>
                <w:lang w:eastAsia="fr-FR"/>
              </w:rPr>
            </w:pPr>
            <w:r w:rsidRPr="00EB6C87">
              <w:rPr>
                <w:rFonts w:ascii="Times New Roman" w:eastAsia="Times New Roman" w:hAnsi="Times New Roman" w:cs="Times New Roman"/>
                <w:b/>
                <w:bCs/>
                <w:color w:val="000000"/>
                <w:sz w:val="20"/>
                <w:szCs w:val="20"/>
                <w:lang w:eastAsia="fr-FR"/>
              </w:rPr>
              <w:t>TOTAL HTVA</w:t>
            </w:r>
          </w:p>
        </w:tc>
        <w:tc>
          <w:tcPr>
            <w:tcW w:w="1328" w:type="dxa"/>
            <w:tcBorders>
              <w:top w:val="nil"/>
              <w:left w:val="nil"/>
              <w:bottom w:val="single" w:sz="4" w:space="0" w:color="auto"/>
              <w:right w:val="single" w:sz="4" w:space="0" w:color="auto"/>
            </w:tcBorders>
            <w:shd w:val="clear" w:color="auto" w:fill="auto"/>
            <w:noWrap/>
            <w:vAlign w:val="bottom"/>
            <w:hideMark/>
          </w:tcPr>
          <w:p w:rsidR="002119EF" w:rsidRPr="00EB6C87" w:rsidRDefault="002119EF" w:rsidP="00EB6C87">
            <w:pPr>
              <w:spacing w:after="0" w:line="240" w:lineRule="auto"/>
              <w:jc w:val="both"/>
              <w:rPr>
                <w:rFonts w:ascii="Times New Roman" w:eastAsia="Times New Roman" w:hAnsi="Times New Roman" w:cs="Times New Roman"/>
                <w:color w:val="000000"/>
                <w:sz w:val="20"/>
                <w:szCs w:val="20"/>
                <w:lang w:eastAsia="fr-FR"/>
              </w:rPr>
            </w:pPr>
            <w:r w:rsidRPr="00EB6C87">
              <w:rPr>
                <w:rFonts w:ascii="Times New Roman" w:eastAsia="Times New Roman" w:hAnsi="Times New Roman" w:cs="Times New Roman"/>
                <w:color w:val="000000"/>
                <w:sz w:val="20"/>
                <w:szCs w:val="20"/>
                <w:lang w:eastAsia="fr-FR"/>
              </w:rPr>
              <w:t> </w:t>
            </w:r>
          </w:p>
        </w:tc>
      </w:tr>
      <w:tr w:rsidR="002119EF" w:rsidRPr="00EB6C87" w:rsidTr="0038022F">
        <w:trPr>
          <w:trHeight w:val="255"/>
          <w:jc w:val="center"/>
        </w:trPr>
        <w:tc>
          <w:tcPr>
            <w:tcW w:w="893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19EF" w:rsidRPr="00EB6C87" w:rsidRDefault="002119EF" w:rsidP="009A723F">
            <w:pPr>
              <w:spacing w:after="0" w:line="360" w:lineRule="auto"/>
              <w:jc w:val="both"/>
              <w:rPr>
                <w:rFonts w:ascii="Times New Roman" w:eastAsia="Times New Roman" w:hAnsi="Times New Roman" w:cs="Times New Roman"/>
                <w:b/>
                <w:bCs/>
                <w:color w:val="000000"/>
                <w:sz w:val="20"/>
                <w:szCs w:val="20"/>
                <w:lang w:eastAsia="fr-FR"/>
              </w:rPr>
            </w:pPr>
            <w:r w:rsidRPr="00EB6C87">
              <w:rPr>
                <w:rFonts w:ascii="Times New Roman" w:eastAsia="Times New Roman" w:hAnsi="Times New Roman" w:cs="Times New Roman"/>
                <w:b/>
                <w:bCs/>
                <w:color w:val="000000"/>
                <w:sz w:val="20"/>
                <w:szCs w:val="20"/>
                <w:lang w:eastAsia="fr-FR"/>
              </w:rPr>
              <w:t>TVA (19,25%)</w:t>
            </w:r>
          </w:p>
        </w:tc>
        <w:tc>
          <w:tcPr>
            <w:tcW w:w="1328" w:type="dxa"/>
            <w:tcBorders>
              <w:top w:val="nil"/>
              <w:left w:val="nil"/>
              <w:bottom w:val="single" w:sz="4" w:space="0" w:color="auto"/>
              <w:right w:val="single" w:sz="4" w:space="0" w:color="auto"/>
            </w:tcBorders>
            <w:shd w:val="clear" w:color="auto" w:fill="auto"/>
            <w:noWrap/>
            <w:vAlign w:val="bottom"/>
            <w:hideMark/>
          </w:tcPr>
          <w:p w:rsidR="002119EF" w:rsidRPr="00EB6C87" w:rsidRDefault="002119EF" w:rsidP="00EB6C87">
            <w:pPr>
              <w:spacing w:after="0" w:line="240" w:lineRule="auto"/>
              <w:jc w:val="both"/>
              <w:rPr>
                <w:rFonts w:ascii="Times New Roman" w:eastAsia="Times New Roman" w:hAnsi="Times New Roman" w:cs="Times New Roman"/>
                <w:color w:val="000000"/>
                <w:sz w:val="20"/>
                <w:szCs w:val="20"/>
                <w:lang w:eastAsia="fr-FR"/>
              </w:rPr>
            </w:pPr>
            <w:r w:rsidRPr="00EB6C87">
              <w:rPr>
                <w:rFonts w:ascii="Times New Roman" w:eastAsia="Times New Roman" w:hAnsi="Times New Roman" w:cs="Times New Roman"/>
                <w:color w:val="000000"/>
                <w:sz w:val="20"/>
                <w:szCs w:val="20"/>
                <w:lang w:eastAsia="fr-FR"/>
              </w:rPr>
              <w:t> </w:t>
            </w:r>
          </w:p>
        </w:tc>
      </w:tr>
      <w:tr w:rsidR="002119EF" w:rsidRPr="00EB6C87" w:rsidTr="0038022F">
        <w:trPr>
          <w:trHeight w:val="255"/>
          <w:jc w:val="center"/>
        </w:trPr>
        <w:tc>
          <w:tcPr>
            <w:tcW w:w="893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19EF" w:rsidRPr="00EB6C87" w:rsidRDefault="002119EF" w:rsidP="009A723F">
            <w:pPr>
              <w:spacing w:after="0" w:line="360" w:lineRule="auto"/>
              <w:jc w:val="both"/>
              <w:rPr>
                <w:rFonts w:ascii="Times New Roman" w:eastAsia="Times New Roman" w:hAnsi="Times New Roman" w:cs="Times New Roman"/>
                <w:b/>
                <w:bCs/>
                <w:color w:val="000000"/>
                <w:sz w:val="20"/>
                <w:szCs w:val="20"/>
                <w:lang w:eastAsia="fr-FR"/>
              </w:rPr>
            </w:pPr>
            <w:r w:rsidRPr="00EB6C87">
              <w:rPr>
                <w:rFonts w:ascii="Times New Roman" w:eastAsia="Times New Roman" w:hAnsi="Times New Roman" w:cs="Times New Roman"/>
                <w:b/>
                <w:bCs/>
                <w:color w:val="000000"/>
                <w:sz w:val="20"/>
                <w:szCs w:val="20"/>
                <w:lang w:eastAsia="fr-FR"/>
              </w:rPr>
              <w:t>AIR (2,2% ou 5,5%)</w:t>
            </w:r>
          </w:p>
        </w:tc>
        <w:tc>
          <w:tcPr>
            <w:tcW w:w="1328" w:type="dxa"/>
            <w:tcBorders>
              <w:top w:val="nil"/>
              <w:left w:val="nil"/>
              <w:bottom w:val="single" w:sz="4" w:space="0" w:color="auto"/>
              <w:right w:val="single" w:sz="4" w:space="0" w:color="auto"/>
            </w:tcBorders>
            <w:shd w:val="clear" w:color="auto" w:fill="auto"/>
            <w:noWrap/>
            <w:vAlign w:val="bottom"/>
            <w:hideMark/>
          </w:tcPr>
          <w:p w:rsidR="002119EF" w:rsidRPr="00EB6C87" w:rsidRDefault="002119EF" w:rsidP="00EB6C87">
            <w:pPr>
              <w:spacing w:after="0" w:line="240" w:lineRule="auto"/>
              <w:jc w:val="both"/>
              <w:rPr>
                <w:rFonts w:ascii="Times New Roman" w:eastAsia="Times New Roman" w:hAnsi="Times New Roman" w:cs="Times New Roman"/>
                <w:color w:val="000000"/>
                <w:sz w:val="20"/>
                <w:szCs w:val="20"/>
                <w:lang w:eastAsia="fr-FR"/>
              </w:rPr>
            </w:pPr>
            <w:r w:rsidRPr="00EB6C87">
              <w:rPr>
                <w:rFonts w:ascii="Times New Roman" w:eastAsia="Times New Roman" w:hAnsi="Times New Roman" w:cs="Times New Roman"/>
                <w:color w:val="000000"/>
                <w:sz w:val="20"/>
                <w:szCs w:val="20"/>
                <w:lang w:eastAsia="fr-FR"/>
              </w:rPr>
              <w:t> </w:t>
            </w:r>
          </w:p>
        </w:tc>
      </w:tr>
      <w:tr w:rsidR="002119EF" w:rsidRPr="00EB6C87" w:rsidTr="0038022F">
        <w:trPr>
          <w:trHeight w:val="255"/>
          <w:jc w:val="center"/>
        </w:trPr>
        <w:tc>
          <w:tcPr>
            <w:tcW w:w="893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19EF" w:rsidRPr="00EB6C87" w:rsidRDefault="002119EF" w:rsidP="009A723F">
            <w:pPr>
              <w:spacing w:after="0" w:line="360" w:lineRule="auto"/>
              <w:jc w:val="both"/>
              <w:rPr>
                <w:rFonts w:ascii="Times New Roman" w:eastAsia="Times New Roman" w:hAnsi="Times New Roman" w:cs="Times New Roman"/>
                <w:b/>
                <w:bCs/>
                <w:color w:val="000000"/>
                <w:sz w:val="20"/>
                <w:szCs w:val="20"/>
                <w:lang w:eastAsia="fr-FR"/>
              </w:rPr>
            </w:pPr>
            <w:r w:rsidRPr="00EB6C87">
              <w:rPr>
                <w:rFonts w:ascii="Times New Roman" w:eastAsia="Times New Roman" w:hAnsi="Times New Roman" w:cs="Times New Roman"/>
                <w:b/>
                <w:bCs/>
                <w:color w:val="000000"/>
                <w:sz w:val="20"/>
                <w:szCs w:val="20"/>
                <w:lang w:eastAsia="fr-FR"/>
              </w:rPr>
              <w:t>TOTAL TTC</w:t>
            </w:r>
          </w:p>
        </w:tc>
        <w:tc>
          <w:tcPr>
            <w:tcW w:w="1328" w:type="dxa"/>
            <w:tcBorders>
              <w:top w:val="nil"/>
              <w:left w:val="nil"/>
              <w:bottom w:val="single" w:sz="4" w:space="0" w:color="auto"/>
              <w:right w:val="single" w:sz="4" w:space="0" w:color="auto"/>
            </w:tcBorders>
            <w:shd w:val="clear" w:color="auto" w:fill="auto"/>
            <w:noWrap/>
            <w:vAlign w:val="bottom"/>
            <w:hideMark/>
          </w:tcPr>
          <w:p w:rsidR="002119EF" w:rsidRPr="00EB6C87" w:rsidRDefault="002119EF" w:rsidP="00EB6C87">
            <w:pPr>
              <w:spacing w:after="0" w:line="240" w:lineRule="auto"/>
              <w:jc w:val="both"/>
              <w:rPr>
                <w:rFonts w:ascii="Times New Roman" w:eastAsia="Times New Roman" w:hAnsi="Times New Roman" w:cs="Times New Roman"/>
                <w:color w:val="000000"/>
                <w:sz w:val="20"/>
                <w:szCs w:val="20"/>
                <w:lang w:eastAsia="fr-FR"/>
              </w:rPr>
            </w:pPr>
            <w:r w:rsidRPr="00EB6C87">
              <w:rPr>
                <w:rFonts w:ascii="Times New Roman" w:eastAsia="Times New Roman" w:hAnsi="Times New Roman" w:cs="Times New Roman"/>
                <w:color w:val="000000"/>
                <w:sz w:val="20"/>
                <w:szCs w:val="20"/>
                <w:lang w:eastAsia="fr-FR"/>
              </w:rPr>
              <w:t> </w:t>
            </w:r>
          </w:p>
        </w:tc>
      </w:tr>
      <w:tr w:rsidR="002119EF" w:rsidRPr="00EB6C87" w:rsidTr="0038022F">
        <w:trPr>
          <w:trHeight w:val="255"/>
          <w:jc w:val="center"/>
        </w:trPr>
        <w:tc>
          <w:tcPr>
            <w:tcW w:w="893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19EF" w:rsidRPr="00EB6C87" w:rsidRDefault="002119EF" w:rsidP="00EB6C87">
            <w:pPr>
              <w:spacing w:after="0" w:line="240" w:lineRule="auto"/>
              <w:jc w:val="both"/>
              <w:rPr>
                <w:rFonts w:ascii="Times New Roman" w:eastAsia="Times New Roman" w:hAnsi="Times New Roman" w:cs="Times New Roman"/>
                <w:b/>
                <w:bCs/>
                <w:color w:val="000000"/>
                <w:sz w:val="20"/>
                <w:szCs w:val="20"/>
                <w:lang w:eastAsia="fr-FR"/>
              </w:rPr>
            </w:pPr>
            <w:r w:rsidRPr="00EB6C87">
              <w:rPr>
                <w:rFonts w:ascii="Times New Roman" w:eastAsia="Times New Roman" w:hAnsi="Times New Roman" w:cs="Times New Roman"/>
                <w:b/>
                <w:bCs/>
                <w:color w:val="000000"/>
                <w:sz w:val="20"/>
                <w:szCs w:val="20"/>
                <w:lang w:eastAsia="fr-FR"/>
              </w:rPr>
              <w:t>NET à PAYER</w:t>
            </w:r>
          </w:p>
        </w:tc>
        <w:tc>
          <w:tcPr>
            <w:tcW w:w="1328" w:type="dxa"/>
            <w:tcBorders>
              <w:top w:val="nil"/>
              <w:left w:val="nil"/>
              <w:bottom w:val="single" w:sz="4" w:space="0" w:color="auto"/>
              <w:right w:val="single" w:sz="4" w:space="0" w:color="auto"/>
            </w:tcBorders>
            <w:shd w:val="clear" w:color="auto" w:fill="auto"/>
            <w:noWrap/>
            <w:vAlign w:val="bottom"/>
            <w:hideMark/>
          </w:tcPr>
          <w:p w:rsidR="002119EF" w:rsidRPr="00EB6C87" w:rsidRDefault="002119EF" w:rsidP="00EB6C87">
            <w:pPr>
              <w:spacing w:after="0" w:line="240" w:lineRule="auto"/>
              <w:jc w:val="both"/>
              <w:rPr>
                <w:rFonts w:ascii="Times New Roman" w:eastAsia="Times New Roman" w:hAnsi="Times New Roman" w:cs="Times New Roman"/>
                <w:color w:val="000000"/>
                <w:sz w:val="20"/>
                <w:szCs w:val="20"/>
                <w:lang w:eastAsia="fr-FR"/>
              </w:rPr>
            </w:pPr>
            <w:r w:rsidRPr="00EB6C87">
              <w:rPr>
                <w:rFonts w:ascii="Times New Roman" w:eastAsia="Times New Roman" w:hAnsi="Times New Roman" w:cs="Times New Roman"/>
                <w:color w:val="000000"/>
                <w:sz w:val="20"/>
                <w:szCs w:val="20"/>
                <w:lang w:eastAsia="fr-FR"/>
              </w:rPr>
              <w:t> </w:t>
            </w:r>
          </w:p>
        </w:tc>
      </w:tr>
    </w:tbl>
    <w:p w:rsidR="002119EF" w:rsidRPr="00EB6C87" w:rsidRDefault="002119EF" w:rsidP="00EB6C87">
      <w:pPr>
        <w:jc w:val="both"/>
        <w:rPr>
          <w:rFonts w:ascii="Times New Roman" w:hAnsi="Times New Roman" w:cs="Times New Roman"/>
        </w:rPr>
      </w:pPr>
    </w:p>
    <w:p w:rsidR="002119EF" w:rsidRPr="00EB6C87" w:rsidRDefault="002119EF" w:rsidP="00EB6C87">
      <w:pPr>
        <w:jc w:val="both"/>
        <w:rPr>
          <w:rFonts w:ascii="Times New Roman" w:hAnsi="Times New Roman" w:cs="Times New Roman"/>
          <w:sz w:val="23"/>
          <w:szCs w:val="23"/>
        </w:rPr>
      </w:pPr>
      <w:r w:rsidRPr="00EB6C87">
        <w:rPr>
          <w:rFonts w:ascii="Times New Roman" w:hAnsi="Times New Roman" w:cs="Times New Roman"/>
          <w:sz w:val="23"/>
          <w:szCs w:val="23"/>
        </w:rPr>
        <w:t>Arrêté le présent devis au montant FCFA TTC……………………………………………………………</w:t>
      </w:r>
    </w:p>
    <w:p w:rsidR="002119EF" w:rsidRPr="00EB6C87" w:rsidRDefault="002119EF" w:rsidP="00EB6C87">
      <w:pPr>
        <w:jc w:val="both"/>
        <w:rPr>
          <w:rFonts w:ascii="Times New Roman" w:hAnsi="Times New Roman" w:cs="Times New Roman"/>
          <w:sz w:val="23"/>
          <w:szCs w:val="23"/>
        </w:rPr>
      </w:pPr>
    </w:p>
    <w:p w:rsidR="002119EF" w:rsidRPr="00EB6C87" w:rsidRDefault="002119EF" w:rsidP="00EB6C87">
      <w:pPr>
        <w:ind w:right="-190"/>
        <w:jc w:val="both"/>
        <w:rPr>
          <w:rFonts w:ascii="Times New Roman" w:hAnsi="Times New Roman" w:cs="Times New Roman"/>
          <w:i/>
          <w:iCs/>
          <w:color w:val="221F1F"/>
          <w:sz w:val="23"/>
          <w:szCs w:val="23"/>
        </w:rPr>
      </w:pPr>
      <w:r w:rsidRPr="00EB6C87">
        <w:rPr>
          <w:rFonts w:ascii="Times New Roman" w:hAnsi="Times New Roman" w:cs="Times New Roman"/>
          <w:color w:val="221F1F"/>
          <w:sz w:val="23"/>
          <w:szCs w:val="23"/>
        </w:rPr>
        <w:t xml:space="preserve">Nom du Soumissionnaire ........................................................................................................................ </w:t>
      </w:r>
      <w:r w:rsidRPr="00EB6C87">
        <w:rPr>
          <w:rFonts w:ascii="Times New Roman" w:hAnsi="Times New Roman" w:cs="Times New Roman"/>
          <w:i/>
          <w:iCs/>
          <w:color w:val="221F1F"/>
          <w:sz w:val="23"/>
          <w:szCs w:val="23"/>
        </w:rPr>
        <w:t>[Insérer le nom du Soumissionnaire]</w:t>
      </w:r>
    </w:p>
    <w:p w:rsidR="002119EF" w:rsidRPr="00EB6C87" w:rsidRDefault="002119EF" w:rsidP="00EB6C87">
      <w:pPr>
        <w:ind w:left="127" w:right="-77"/>
        <w:jc w:val="both"/>
        <w:rPr>
          <w:rFonts w:ascii="Times New Roman" w:hAnsi="Times New Roman" w:cs="Times New Roman"/>
          <w:color w:val="221F1F"/>
          <w:sz w:val="23"/>
          <w:szCs w:val="23"/>
        </w:rPr>
      </w:pPr>
      <w:r w:rsidRPr="00EB6C87">
        <w:rPr>
          <w:rFonts w:ascii="Times New Roman" w:hAnsi="Times New Roman" w:cs="Times New Roman"/>
          <w:color w:val="221F1F"/>
          <w:sz w:val="23"/>
          <w:szCs w:val="23"/>
        </w:rPr>
        <w:t xml:space="preserve">Signature .............................................................................. </w:t>
      </w:r>
      <w:r w:rsidRPr="00EB6C87">
        <w:rPr>
          <w:rFonts w:ascii="Times New Roman" w:hAnsi="Times New Roman" w:cs="Times New Roman"/>
          <w:i/>
          <w:iCs/>
          <w:color w:val="221F1F"/>
          <w:sz w:val="23"/>
          <w:szCs w:val="23"/>
        </w:rPr>
        <w:t>[Insérer la signature]</w:t>
      </w:r>
      <w:r w:rsidRPr="00EB6C87">
        <w:rPr>
          <w:rFonts w:ascii="Times New Roman" w:hAnsi="Times New Roman" w:cs="Times New Roman"/>
          <w:color w:val="221F1F"/>
          <w:sz w:val="23"/>
          <w:szCs w:val="23"/>
        </w:rPr>
        <w:t xml:space="preserve">, </w:t>
      </w:r>
    </w:p>
    <w:p w:rsidR="002119EF" w:rsidRPr="00EB6C87" w:rsidRDefault="002119EF" w:rsidP="00EB6C87">
      <w:pPr>
        <w:ind w:left="127" w:right="-77"/>
        <w:jc w:val="both"/>
        <w:rPr>
          <w:rFonts w:ascii="Times New Roman" w:hAnsi="Times New Roman" w:cs="Times New Roman"/>
          <w:i/>
          <w:iCs/>
          <w:color w:val="221F1F"/>
          <w:sz w:val="23"/>
          <w:szCs w:val="23"/>
        </w:rPr>
      </w:pPr>
      <w:r w:rsidRPr="00EB6C87">
        <w:rPr>
          <w:rFonts w:ascii="Times New Roman" w:hAnsi="Times New Roman" w:cs="Times New Roman"/>
          <w:color w:val="221F1F"/>
          <w:sz w:val="23"/>
          <w:szCs w:val="23"/>
        </w:rPr>
        <w:t xml:space="preserve">Date ............................................ </w:t>
      </w:r>
      <w:r w:rsidRPr="00EB6C87">
        <w:rPr>
          <w:rFonts w:ascii="Times New Roman" w:hAnsi="Times New Roman" w:cs="Times New Roman"/>
          <w:i/>
          <w:iCs/>
          <w:color w:val="221F1F"/>
          <w:sz w:val="23"/>
          <w:szCs w:val="23"/>
        </w:rPr>
        <w:t>[Insérer la date]</w:t>
      </w:r>
    </w:p>
    <w:p w:rsidR="002119EF" w:rsidRPr="00EB6C87" w:rsidRDefault="002119EF" w:rsidP="00EB6C87">
      <w:pPr>
        <w:jc w:val="both"/>
        <w:rPr>
          <w:rFonts w:ascii="Times New Roman" w:hAnsi="Times New Roman" w:cs="Times New Roman"/>
          <w:sz w:val="23"/>
          <w:szCs w:val="23"/>
        </w:rPr>
      </w:pPr>
    </w:p>
    <w:p w:rsidR="002119EF" w:rsidRPr="00EB6C87" w:rsidRDefault="002119EF" w:rsidP="00EB6C87">
      <w:pPr>
        <w:tabs>
          <w:tab w:val="left" w:pos="911"/>
        </w:tabs>
        <w:autoSpaceDE w:val="0"/>
        <w:autoSpaceDN w:val="0"/>
        <w:adjustRightInd w:val="0"/>
        <w:jc w:val="both"/>
        <w:rPr>
          <w:rFonts w:ascii="Times New Roman" w:hAnsi="Times New Roman" w:cs="Times New Roman"/>
          <w:b/>
          <w:bCs/>
          <w:sz w:val="23"/>
          <w:szCs w:val="23"/>
        </w:rPr>
      </w:pPr>
    </w:p>
    <w:p w:rsidR="002119EF" w:rsidRPr="00EB6C87" w:rsidRDefault="002119EF" w:rsidP="00EB6C87">
      <w:pPr>
        <w:autoSpaceDE w:val="0"/>
        <w:autoSpaceDN w:val="0"/>
        <w:adjustRightInd w:val="0"/>
        <w:jc w:val="both"/>
        <w:rPr>
          <w:rFonts w:ascii="Times New Roman" w:hAnsi="Times New Roman" w:cs="Times New Roman"/>
          <w:b/>
          <w:bCs/>
          <w:sz w:val="23"/>
          <w:szCs w:val="23"/>
        </w:rPr>
      </w:pPr>
    </w:p>
    <w:p w:rsidR="00140484" w:rsidRPr="00EB6C87" w:rsidRDefault="00140484" w:rsidP="00EB6C87">
      <w:pPr>
        <w:autoSpaceDE w:val="0"/>
        <w:autoSpaceDN w:val="0"/>
        <w:adjustRightInd w:val="0"/>
        <w:jc w:val="both"/>
        <w:rPr>
          <w:rFonts w:ascii="Times New Roman" w:hAnsi="Times New Roman" w:cs="Times New Roman"/>
          <w:b/>
          <w:bCs/>
          <w:sz w:val="23"/>
          <w:szCs w:val="23"/>
        </w:rPr>
      </w:pPr>
    </w:p>
    <w:p w:rsidR="00140484" w:rsidRPr="00EB6C87" w:rsidRDefault="00140484" w:rsidP="00EB6C87">
      <w:pPr>
        <w:autoSpaceDE w:val="0"/>
        <w:autoSpaceDN w:val="0"/>
        <w:adjustRightInd w:val="0"/>
        <w:jc w:val="both"/>
        <w:rPr>
          <w:rFonts w:ascii="Times New Roman" w:hAnsi="Times New Roman" w:cs="Times New Roman"/>
          <w:b/>
          <w:bCs/>
          <w:sz w:val="23"/>
          <w:szCs w:val="23"/>
        </w:rPr>
      </w:pPr>
    </w:p>
    <w:p w:rsidR="00140484" w:rsidRPr="00EB6C87" w:rsidRDefault="00140484" w:rsidP="00EB6C87">
      <w:pPr>
        <w:autoSpaceDE w:val="0"/>
        <w:autoSpaceDN w:val="0"/>
        <w:adjustRightInd w:val="0"/>
        <w:jc w:val="both"/>
        <w:rPr>
          <w:rFonts w:ascii="Times New Roman" w:hAnsi="Times New Roman" w:cs="Times New Roman"/>
          <w:b/>
          <w:bCs/>
          <w:sz w:val="23"/>
          <w:szCs w:val="23"/>
        </w:rPr>
      </w:pPr>
    </w:p>
    <w:p w:rsidR="00140484" w:rsidRPr="00EB6C87" w:rsidRDefault="00140484" w:rsidP="00EB6C87">
      <w:pPr>
        <w:autoSpaceDE w:val="0"/>
        <w:autoSpaceDN w:val="0"/>
        <w:adjustRightInd w:val="0"/>
        <w:jc w:val="both"/>
        <w:rPr>
          <w:rFonts w:ascii="Times New Roman" w:hAnsi="Times New Roman" w:cs="Times New Roman"/>
          <w:b/>
          <w:bCs/>
          <w:sz w:val="23"/>
          <w:szCs w:val="23"/>
        </w:rPr>
      </w:pPr>
    </w:p>
    <w:p w:rsidR="00140484" w:rsidRPr="00EB6C87" w:rsidRDefault="00140484" w:rsidP="00EB6C87">
      <w:pPr>
        <w:autoSpaceDE w:val="0"/>
        <w:autoSpaceDN w:val="0"/>
        <w:adjustRightInd w:val="0"/>
        <w:jc w:val="both"/>
        <w:rPr>
          <w:rFonts w:ascii="Times New Roman" w:hAnsi="Times New Roman" w:cs="Times New Roman"/>
          <w:b/>
          <w:bCs/>
          <w:sz w:val="23"/>
          <w:szCs w:val="23"/>
        </w:rPr>
      </w:pPr>
    </w:p>
    <w:p w:rsidR="00140484" w:rsidRPr="00EB6C87" w:rsidRDefault="00140484" w:rsidP="00EB6C87">
      <w:pPr>
        <w:autoSpaceDE w:val="0"/>
        <w:autoSpaceDN w:val="0"/>
        <w:adjustRightInd w:val="0"/>
        <w:jc w:val="both"/>
        <w:rPr>
          <w:rFonts w:ascii="Times New Roman" w:hAnsi="Times New Roman" w:cs="Times New Roman"/>
          <w:b/>
          <w:bCs/>
          <w:sz w:val="23"/>
          <w:szCs w:val="23"/>
        </w:rPr>
      </w:pPr>
    </w:p>
    <w:p w:rsidR="00140484" w:rsidRPr="00EB6C87" w:rsidRDefault="00140484" w:rsidP="00EB6C87">
      <w:pPr>
        <w:autoSpaceDE w:val="0"/>
        <w:autoSpaceDN w:val="0"/>
        <w:adjustRightInd w:val="0"/>
        <w:jc w:val="both"/>
        <w:rPr>
          <w:rFonts w:ascii="Times New Roman" w:hAnsi="Times New Roman" w:cs="Times New Roman"/>
          <w:b/>
          <w:bCs/>
          <w:sz w:val="23"/>
          <w:szCs w:val="23"/>
        </w:rPr>
      </w:pPr>
    </w:p>
    <w:p w:rsidR="00140484" w:rsidRPr="00EB6C87" w:rsidRDefault="00140484" w:rsidP="00EB6C87">
      <w:pPr>
        <w:autoSpaceDE w:val="0"/>
        <w:autoSpaceDN w:val="0"/>
        <w:adjustRightInd w:val="0"/>
        <w:jc w:val="both"/>
        <w:rPr>
          <w:rFonts w:ascii="Times New Roman" w:hAnsi="Times New Roman" w:cs="Times New Roman"/>
          <w:b/>
          <w:bCs/>
          <w:sz w:val="23"/>
          <w:szCs w:val="23"/>
        </w:rPr>
      </w:pPr>
    </w:p>
    <w:p w:rsidR="00140484" w:rsidRPr="00EB6C87" w:rsidRDefault="00140484" w:rsidP="00EB6C87">
      <w:pPr>
        <w:autoSpaceDE w:val="0"/>
        <w:autoSpaceDN w:val="0"/>
        <w:adjustRightInd w:val="0"/>
        <w:jc w:val="both"/>
        <w:rPr>
          <w:rFonts w:ascii="Times New Roman" w:hAnsi="Times New Roman" w:cs="Times New Roman"/>
          <w:b/>
          <w:bCs/>
          <w:sz w:val="23"/>
          <w:szCs w:val="23"/>
        </w:rPr>
      </w:pPr>
    </w:p>
    <w:p w:rsidR="002119EF" w:rsidRPr="00EB6C87" w:rsidRDefault="002119EF" w:rsidP="00EB6C87">
      <w:pPr>
        <w:autoSpaceDE w:val="0"/>
        <w:autoSpaceDN w:val="0"/>
        <w:adjustRightInd w:val="0"/>
        <w:jc w:val="both"/>
        <w:rPr>
          <w:rFonts w:ascii="Times New Roman" w:hAnsi="Times New Roman" w:cs="Times New Roman"/>
          <w:b/>
          <w:bCs/>
          <w:sz w:val="23"/>
          <w:szCs w:val="23"/>
        </w:rPr>
      </w:pPr>
    </w:p>
    <w:p w:rsidR="002119EF" w:rsidRPr="00EB6C87" w:rsidRDefault="002119EF" w:rsidP="00EB6C87">
      <w:pPr>
        <w:pStyle w:val="Titre1"/>
        <w:jc w:val="both"/>
      </w:pPr>
      <w:bookmarkStart w:id="14" w:name="_Toc119764912"/>
      <w:r w:rsidRPr="00EB6C87">
        <w:t>PIECE N° 9 :</w:t>
      </w:r>
      <w:bookmarkEnd w:id="14"/>
    </w:p>
    <w:p w:rsidR="002119EF" w:rsidRPr="00EB6C87" w:rsidRDefault="002119EF" w:rsidP="00EB6C87">
      <w:pPr>
        <w:pStyle w:val="Titre1"/>
        <w:jc w:val="both"/>
      </w:pPr>
      <w:bookmarkStart w:id="15" w:name="_Toc119764913"/>
      <w:r w:rsidRPr="00EB6C87">
        <w:t>CADRE DU SOUS DETAIL DES PRIX</w:t>
      </w:r>
      <w:bookmarkEnd w:id="15"/>
    </w:p>
    <w:p w:rsidR="00140484" w:rsidRPr="00EB6C87" w:rsidRDefault="00140484" w:rsidP="00EB6C87">
      <w:pPr>
        <w:autoSpaceDE w:val="0"/>
        <w:autoSpaceDN w:val="0"/>
        <w:adjustRightInd w:val="0"/>
        <w:ind w:right="4493"/>
        <w:jc w:val="both"/>
        <w:rPr>
          <w:rFonts w:ascii="Times New Roman" w:hAnsi="Times New Roman" w:cs="Times New Roman"/>
          <w:b/>
          <w:bCs/>
          <w:color w:val="221F1F"/>
          <w:sz w:val="23"/>
          <w:szCs w:val="23"/>
        </w:rPr>
      </w:pPr>
    </w:p>
    <w:p w:rsidR="00140484" w:rsidRPr="00EB6C87" w:rsidRDefault="00140484" w:rsidP="00EB6C87">
      <w:pPr>
        <w:autoSpaceDE w:val="0"/>
        <w:autoSpaceDN w:val="0"/>
        <w:adjustRightInd w:val="0"/>
        <w:ind w:right="4493"/>
        <w:jc w:val="both"/>
        <w:rPr>
          <w:rFonts w:ascii="Times New Roman" w:hAnsi="Times New Roman" w:cs="Times New Roman"/>
          <w:b/>
          <w:bCs/>
          <w:color w:val="221F1F"/>
          <w:sz w:val="23"/>
          <w:szCs w:val="23"/>
        </w:rPr>
      </w:pPr>
    </w:p>
    <w:p w:rsidR="00140484" w:rsidRPr="00EB6C87" w:rsidRDefault="00140484" w:rsidP="00EB6C87">
      <w:pPr>
        <w:autoSpaceDE w:val="0"/>
        <w:autoSpaceDN w:val="0"/>
        <w:adjustRightInd w:val="0"/>
        <w:ind w:right="4493"/>
        <w:jc w:val="both"/>
        <w:rPr>
          <w:rFonts w:ascii="Times New Roman" w:hAnsi="Times New Roman" w:cs="Times New Roman"/>
          <w:b/>
          <w:bCs/>
          <w:color w:val="221F1F"/>
          <w:sz w:val="23"/>
          <w:szCs w:val="23"/>
        </w:rPr>
      </w:pPr>
    </w:p>
    <w:p w:rsidR="00140484" w:rsidRPr="00EB6C87" w:rsidRDefault="00140484" w:rsidP="00EB6C87">
      <w:pPr>
        <w:autoSpaceDE w:val="0"/>
        <w:autoSpaceDN w:val="0"/>
        <w:adjustRightInd w:val="0"/>
        <w:ind w:right="4493"/>
        <w:jc w:val="both"/>
        <w:rPr>
          <w:rFonts w:ascii="Times New Roman" w:hAnsi="Times New Roman" w:cs="Times New Roman"/>
          <w:b/>
          <w:bCs/>
          <w:color w:val="221F1F"/>
          <w:sz w:val="23"/>
          <w:szCs w:val="23"/>
        </w:rPr>
      </w:pPr>
    </w:p>
    <w:p w:rsidR="00140484" w:rsidRPr="00EB6C87" w:rsidRDefault="00140484" w:rsidP="00EB6C87">
      <w:pPr>
        <w:autoSpaceDE w:val="0"/>
        <w:autoSpaceDN w:val="0"/>
        <w:adjustRightInd w:val="0"/>
        <w:ind w:right="4493"/>
        <w:jc w:val="both"/>
        <w:rPr>
          <w:rFonts w:ascii="Times New Roman" w:hAnsi="Times New Roman" w:cs="Times New Roman"/>
          <w:b/>
          <w:bCs/>
          <w:color w:val="221F1F"/>
          <w:sz w:val="23"/>
          <w:szCs w:val="23"/>
        </w:rPr>
      </w:pPr>
    </w:p>
    <w:p w:rsidR="00140484" w:rsidRPr="00EB6C87" w:rsidRDefault="00140484" w:rsidP="00EB6C87">
      <w:pPr>
        <w:autoSpaceDE w:val="0"/>
        <w:autoSpaceDN w:val="0"/>
        <w:adjustRightInd w:val="0"/>
        <w:ind w:right="4493"/>
        <w:jc w:val="both"/>
        <w:rPr>
          <w:rFonts w:ascii="Times New Roman" w:hAnsi="Times New Roman" w:cs="Times New Roman"/>
          <w:b/>
          <w:bCs/>
          <w:color w:val="221F1F"/>
          <w:sz w:val="23"/>
          <w:szCs w:val="23"/>
        </w:rPr>
      </w:pPr>
    </w:p>
    <w:p w:rsidR="00140484" w:rsidRPr="00EB6C87" w:rsidRDefault="00140484" w:rsidP="00EB6C87">
      <w:pPr>
        <w:autoSpaceDE w:val="0"/>
        <w:autoSpaceDN w:val="0"/>
        <w:adjustRightInd w:val="0"/>
        <w:ind w:right="4493"/>
        <w:jc w:val="both"/>
        <w:rPr>
          <w:rFonts w:ascii="Times New Roman" w:hAnsi="Times New Roman" w:cs="Times New Roman"/>
          <w:b/>
          <w:bCs/>
          <w:color w:val="221F1F"/>
          <w:sz w:val="23"/>
          <w:szCs w:val="23"/>
        </w:rPr>
      </w:pPr>
    </w:p>
    <w:p w:rsidR="00140484" w:rsidRPr="00EB6C87" w:rsidRDefault="00140484" w:rsidP="00EB6C87">
      <w:pPr>
        <w:autoSpaceDE w:val="0"/>
        <w:autoSpaceDN w:val="0"/>
        <w:adjustRightInd w:val="0"/>
        <w:ind w:right="4493"/>
        <w:jc w:val="both"/>
        <w:rPr>
          <w:rFonts w:ascii="Times New Roman" w:hAnsi="Times New Roman" w:cs="Times New Roman"/>
          <w:b/>
          <w:bCs/>
          <w:color w:val="221F1F"/>
          <w:sz w:val="23"/>
          <w:szCs w:val="23"/>
        </w:rPr>
      </w:pPr>
    </w:p>
    <w:p w:rsidR="00140484" w:rsidRPr="00EB6C87" w:rsidRDefault="00140484" w:rsidP="00EB6C87">
      <w:pPr>
        <w:autoSpaceDE w:val="0"/>
        <w:autoSpaceDN w:val="0"/>
        <w:adjustRightInd w:val="0"/>
        <w:ind w:right="4493"/>
        <w:jc w:val="both"/>
        <w:rPr>
          <w:rFonts w:ascii="Times New Roman" w:hAnsi="Times New Roman" w:cs="Times New Roman"/>
          <w:b/>
          <w:bCs/>
          <w:color w:val="221F1F"/>
          <w:sz w:val="23"/>
          <w:szCs w:val="23"/>
        </w:rPr>
      </w:pPr>
    </w:p>
    <w:p w:rsidR="00140484" w:rsidRPr="00EB6C87" w:rsidRDefault="00140484" w:rsidP="00EB6C87">
      <w:pPr>
        <w:autoSpaceDE w:val="0"/>
        <w:autoSpaceDN w:val="0"/>
        <w:adjustRightInd w:val="0"/>
        <w:ind w:right="4493"/>
        <w:jc w:val="both"/>
        <w:rPr>
          <w:rFonts w:ascii="Times New Roman" w:hAnsi="Times New Roman" w:cs="Times New Roman"/>
          <w:b/>
          <w:bCs/>
          <w:color w:val="221F1F"/>
          <w:sz w:val="23"/>
          <w:szCs w:val="23"/>
        </w:rPr>
      </w:pPr>
    </w:p>
    <w:p w:rsidR="00140484" w:rsidRPr="00EB6C87" w:rsidRDefault="00140484" w:rsidP="00EB6C87">
      <w:pPr>
        <w:autoSpaceDE w:val="0"/>
        <w:autoSpaceDN w:val="0"/>
        <w:adjustRightInd w:val="0"/>
        <w:ind w:right="4493"/>
        <w:jc w:val="both"/>
        <w:rPr>
          <w:rFonts w:ascii="Times New Roman" w:hAnsi="Times New Roman" w:cs="Times New Roman"/>
          <w:b/>
          <w:bCs/>
          <w:color w:val="221F1F"/>
          <w:sz w:val="23"/>
          <w:szCs w:val="23"/>
        </w:rPr>
      </w:pPr>
    </w:p>
    <w:p w:rsidR="00140484" w:rsidRPr="00EB6C87" w:rsidRDefault="00140484" w:rsidP="00EB6C87">
      <w:pPr>
        <w:autoSpaceDE w:val="0"/>
        <w:autoSpaceDN w:val="0"/>
        <w:adjustRightInd w:val="0"/>
        <w:ind w:right="4493"/>
        <w:jc w:val="both"/>
        <w:rPr>
          <w:rFonts w:ascii="Times New Roman" w:hAnsi="Times New Roman" w:cs="Times New Roman"/>
          <w:b/>
          <w:bCs/>
          <w:color w:val="221F1F"/>
          <w:sz w:val="23"/>
          <w:szCs w:val="23"/>
        </w:rPr>
      </w:pPr>
    </w:p>
    <w:p w:rsidR="00140484" w:rsidRPr="00EB6C87" w:rsidRDefault="00140484" w:rsidP="00EB6C87">
      <w:pPr>
        <w:autoSpaceDE w:val="0"/>
        <w:autoSpaceDN w:val="0"/>
        <w:adjustRightInd w:val="0"/>
        <w:ind w:right="4493"/>
        <w:jc w:val="both"/>
        <w:rPr>
          <w:rFonts w:ascii="Times New Roman" w:hAnsi="Times New Roman" w:cs="Times New Roman"/>
          <w:b/>
          <w:bCs/>
          <w:color w:val="221F1F"/>
          <w:sz w:val="23"/>
          <w:szCs w:val="23"/>
        </w:rPr>
      </w:pPr>
    </w:p>
    <w:p w:rsidR="00140484" w:rsidRPr="00EB6C87" w:rsidRDefault="00140484" w:rsidP="00EB6C87">
      <w:pPr>
        <w:autoSpaceDE w:val="0"/>
        <w:autoSpaceDN w:val="0"/>
        <w:adjustRightInd w:val="0"/>
        <w:ind w:right="4493"/>
        <w:jc w:val="both"/>
        <w:rPr>
          <w:rFonts w:ascii="Times New Roman" w:hAnsi="Times New Roman" w:cs="Times New Roman"/>
          <w:b/>
          <w:bCs/>
          <w:color w:val="221F1F"/>
          <w:sz w:val="23"/>
          <w:szCs w:val="23"/>
        </w:rPr>
      </w:pPr>
    </w:p>
    <w:p w:rsidR="00140484" w:rsidRPr="00EB6C87" w:rsidRDefault="00140484" w:rsidP="00EB6C87">
      <w:pPr>
        <w:autoSpaceDE w:val="0"/>
        <w:autoSpaceDN w:val="0"/>
        <w:adjustRightInd w:val="0"/>
        <w:ind w:right="4493"/>
        <w:jc w:val="both"/>
        <w:rPr>
          <w:rFonts w:ascii="Times New Roman" w:hAnsi="Times New Roman" w:cs="Times New Roman"/>
          <w:b/>
          <w:bCs/>
          <w:color w:val="221F1F"/>
          <w:sz w:val="23"/>
          <w:szCs w:val="23"/>
        </w:rPr>
      </w:pPr>
    </w:p>
    <w:p w:rsidR="00140484" w:rsidRPr="00EB6C87" w:rsidRDefault="00140484" w:rsidP="00EB6C87">
      <w:pPr>
        <w:autoSpaceDE w:val="0"/>
        <w:autoSpaceDN w:val="0"/>
        <w:adjustRightInd w:val="0"/>
        <w:ind w:right="4493"/>
        <w:jc w:val="both"/>
        <w:rPr>
          <w:rFonts w:ascii="Times New Roman" w:hAnsi="Times New Roman" w:cs="Times New Roman"/>
          <w:b/>
          <w:bCs/>
          <w:color w:val="221F1F"/>
          <w:sz w:val="23"/>
          <w:szCs w:val="23"/>
        </w:rPr>
      </w:pPr>
    </w:p>
    <w:p w:rsidR="00140484" w:rsidRPr="00EB6C87" w:rsidRDefault="00140484" w:rsidP="00EB6C87">
      <w:pPr>
        <w:autoSpaceDE w:val="0"/>
        <w:autoSpaceDN w:val="0"/>
        <w:adjustRightInd w:val="0"/>
        <w:ind w:right="4493"/>
        <w:jc w:val="both"/>
        <w:rPr>
          <w:rFonts w:ascii="Times New Roman" w:hAnsi="Times New Roman" w:cs="Times New Roman"/>
          <w:b/>
          <w:bCs/>
          <w:color w:val="221F1F"/>
          <w:sz w:val="23"/>
          <w:szCs w:val="23"/>
        </w:rPr>
      </w:pPr>
    </w:p>
    <w:p w:rsidR="00140484" w:rsidRPr="00EB6C87" w:rsidRDefault="00140484" w:rsidP="00EB6C87">
      <w:pPr>
        <w:autoSpaceDE w:val="0"/>
        <w:autoSpaceDN w:val="0"/>
        <w:adjustRightInd w:val="0"/>
        <w:ind w:right="4493"/>
        <w:jc w:val="both"/>
        <w:rPr>
          <w:rFonts w:ascii="Times New Roman" w:hAnsi="Times New Roman" w:cs="Times New Roman"/>
          <w:b/>
          <w:bCs/>
          <w:color w:val="221F1F"/>
          <w:sz w:val="23"/>
          <w:szCs w:val="23"/>
        </w:rPr>
      </w:pPr>
    </w:p>
    <w:p w:rsidR="00140484" w:rsidRPr="00EB6C87" w:rsidRDefault="00140484" w:rsidP="00EB6C87">
      <w:pPr>
        <w:autoSpaceDE w:val="0"/>
        <w:autoSpaceDN w:val="0"/>
        <w:adjustRightInd w:val="0"/>
        <w:ind w:right="4493"/>
        <w:jc w:val="both"/>
        <w:rPr>
          <w:rFonts w:ascii="Times New Roman" w:hAnsi="Times New Roman" w:cs="Times New Roman"/>
          <w:b/>
          <w:bCs/>
          <w:color w:val="221F1F"/>
          <w:sz w:val="23"/>
          <w:szCs w:val="23"/>
        </w:rPr>
      </w:pPr>
    </w:p>
    <w:p w:rsidR="00140484" w:rsidRPr="00EB6C87" w:rsidRDefault="00140484" w:rsidP="00EB6C87">
      <w:pPr>
        <w:autoSpaceDE w:val="0"/>
        <w:autoSpaceDN w:val="0"/>
        <w:adjustRightInd w:val="0"/>
        <w:ind w:right="4493"/>
        <w:jc w:val="both"/>
        <w:rPr>
          <w:rFonts w:ascii="Times New Roman" w:hAnsi="Times New Roman" w:cs="Times New Roman"/>
          <w:b/>
          <w:bCs/>
          <w:color w:val="221F1F"/>
          <w:sz w:val="23"/>
          <w:szCs w:val="23"/>
        </w:rPr>
      </w:pPr>
    </w:p>
    <w:p w:rsidR="00140484" w:rsidRPr="00EB6C87" w:rsidRDefault="00140484" w:rsidP="00EB6C87">
      <w:pPr>
        <w:autoSpaceDE w:val="0"/>
        <w:autoSpaceDN w:val="0"/>
        <w:adjustRightInd w:val="0"/>
        <w:ind w:right="4493"/>
        <w:jc w:val="both"/>
        <w:rPr>
          <w:rFonts w:ascii="Times New Roman" w:hAnsi="Times New Roman" w:cs="Times New Roman"/>
          <w:b/>
          <w:bCs/>
          <w:color w:val="221F1F"/>
          <w:sz w:val="23"/>
          <w:szCs w:val="23"/>
        </w:rPr>
      </w:pPr>
    </w:p>
    <w:p w:rsidR="00140484" w:rsidRPr="00EB6C87" w:rsidRDefault="00140484" w:rsidP="00EB6C87">
      <w:pPr>
        <w:autoSpaceDE w:val="0"/>
        <w:autoSpaceDN w:val="0"/>
        <w:adjustRightInd w:val="0"/>
        <w:ind w:right="4493"/>
        <w:jc w:val="both"/>
        <w:rPr>
          <w:rFonts w:ascii="Times New Roman" w:hAnsi="Times New Roman" w:cs="Times New Roman"/>
          <w:b/>
          <w:bCs/>
          <w:color w:val="221F1F"/>
          <w:sz w:val="23"/>
          <w:szCs w:val="23"/>
        </w:rPr>
      </w:pPr>
    </w:p>
    <w:p w:rsidR="00140484" w:rsidRPr="00EB6C87" w:rsidRDefault="00140484" w:rsidP="00EB6C87">
      <w:pPr>
        <w:autoSpaceDE w:val="0"/>
        <w:autoSpaceDN w:val="0"/>
        <w:adjustRightInd w:val="0"/>
        <w:ind w:right="4493"/>
        <w:jc w:val="both"/>
        <w:rPr>
          <w:rFonts w:ascii="Times New Roman" w:hAnsi="Times New Roman" w:cs="Times New Roman"/>
          <w:b/>
          <w:bCs/>
          <w:color w:val="221F1F"/>
          <w:sz w:val="23"/>
          <w:szCs w:val="23"/>
        </w:rPr>
      </w:pPr>
    </w:p>
    <w:p w:rsidR="00140484" w:rsidRPr="00EB6C87" w:rsidRDefault="00140484" w:rsidP="00EB6C87">
      <w:pPr>
        <w:autoSpaceDE w:val="0"/>
        <w:autoSpaceDN w:val="0"/>
        <w:adjustRightInd w:val="0"/>
        <w:ind w:right="4493"/>
        <w:jc w:val="both"/>
        <w:rPr>
          <w:rFonts w:ascii="Times New Roman" w:hAnsi="Times New Roman" w:cs="Times New Roman"/>
          <w:b/>
          <w:bCs/>
          <w:color w:val="221F1F"/>
          <w:sz w:val="23"/>
          <w:szCs w:val="23"/>
        </w:rPr>
      </w:pPr>
    </w:p>
    <w:p w:rsidR="00140484" w:rsidRPr="00EB6C87" w:rsidRDefault="00140484" w:rsidP="00EB6C87">
      <w:pPr>
        <w:autoSpaceDE w:val="0"/>
        <w:autoSpaceDN w:val="0"/>
        <w:adjustRightInd w:val="0"/>
        <w:ind w:right="4493"/>
        <w:jc w:val="both"/>
        <w:rPr>
          <w:rFonts w:ascii="Times New Roman" w:hAnsi="Times New Roman" w:cs="Times New Roman"/>
          <w:b/>
          <w:bCs/>
          <w:color w:val="221F1F"/>
          <w:sz w:val="23"/>
          <w:szCs w:val="23"/>
        </w:rPr>
      </w:pPr>
    </w:p>
    <w:p w:rsidR="00140484" w:rsidRPr="00EB6C87" w:rsidRDefault="00140484" w:rsidP="00EB6C87">
      <w:pPr>
        <w:autoSpaceDE w:val="0"/>
        <w:autoSpaceDN w:val="0"/>
        <w:adjustRightInd w:val="0"/>
        <w:ind w:right="4493"/>
        <w:jc w:val="both"/>
        <w:rPr>
          <w:rFonts w:ascii="Times New Roman" w:hAnsi="Times New Roman" w:cs="Times New Roman"/>
          <w:b/>
          <w:bCs/>
          <w:color w:val="221F1F"/>
          <w:sz w:val="23"/>
          <w:szCs w:val="23"/>
        </w:rPr>
      </w:pPr>
    </w:p>
    <w:p w:rsidR="00140484" w:rsidRPr="00EB6C87" w:rsidRDefault="00140484" w:rsidP="00EB6C87">
      <w:pPr>
        <w:autoSpaceDE w:val="0"/>
        <w:autoSpaceDN w:val="0"/>
        <w:adjustRightInd w:val="0"/>
        <w:ind w:right="4493"/>
        <w:jc w:val="both"/>
        <w:rPr>
          <w:rFonts w:ascii="Times New Roman" w:hAnsi="Times New Roman" w:cs="Times New Roman"/>
          <w:b/>
          <w:bCs/>
          <w:color w:val="221F1F"/>
          <w:sz w:val="23"/>
          <w:szCs w:val="23"/>
        </w:rPr>
      </w:pPr>
    </w:p>
    <w:p w:rsidR="00140484" w:rsidRPr="00EB6C87" w:rsidRDefault="00140484" w:rsidP="00EB6C87">
      <w:pPr>
        <w:autoSpaceDE w:val="0"/>
        <w:autoSpaceDN w:val="0"/>
        <w:adjustRightInd w:val="0"/>
        <w:ind w:right="4493"/>
        <w:jc w:val="both"/>
        <w:rPr>
          <w:rFonts w:ascii="Times New Roman" w:hAnsi="Times New Roman" w:cs="Times New Roman"/>
          <w:b/>
          <w:bCs/>
          <w:color w:val="221F1F"/>
          <w:sz w:val="23"/>
          <w:szCs w:val="23"/>
        </w:rPr>
      </w:pPr>
    </w:p>
    <w:p w:rsidR="00140484" w:rsidRPr="00EB6C87" w:rsidRDefault="00140484" w:rsidP="00EB6C87">
      <w:pPr>
        <w:autoSpaceDE w:val="0"/>
        <w:autoSpaceDN w:val="0"/>
        <w:adjustRightInd w:val="0"/>
        <w:ind w:right="4493"/>
        <w:jc w:val="both"/>
        <w:rPr>
          <w:rFonts w:ascii="Times New Roman" w:hAnsi="Times New Roman" w:cs="Times New Roman"/>
          <w:b/>
          <w:bCs/>
          <w:color w:val="221F1F"/>
          <w:sz w:val="23"/>
          <w:szCs w:val="23"/>
        </w:rPr>
      </w:pPr>
    </w:p>
    <w:p w:rsidR="00140484" w:rsidRPr="00EB6C87" w:rsidRDefault="00140484" w:rsidP="00EB6C87">
      <w:pPr>
        <w:autoSpaceDE w:val="0"/>
        <w:autoSpaceDN w:val="0"/>
        <w:adjustRightInd w:val="0"/>
        <w:ind w:right="4493"/>
        <w:jc w:val="both"/>
        <w:rPr>
          <w:rFonts w:ascii="Times New Roman" w:hAnsi="Times New Roman" w:cs="Times New Roman"/>
          <w:b/>
          <w:bCs/>
          <w:color w:val="221F1F"/>
          <w:sz w:val="23"/>
          <w:szCs w:val="23"/>
        </w:rPr>
      </w:pPr>
    </w:p>
    <w:p w:rsidR="002119EF" w:rsidRPr="00EB6C87" w:rsidRDefault="002119EF" w:rsidP="00EB6C87">
      <w:pPr>
        <w:autoSpaceDE w:val="0"/>
        <w:autoSpaceDN w:val="0"/>
        <w:adjustRightInd w:val="0"/>
        <w:ind w:right="4493"/>
        <w:jc w:val="both"/>
        <w:rPr>
          <w:rFonts w:ascii="Times New Roman" w:hAnsi="Times New Roman" w:cs="Times New Roman"/>
          <w:color w:val="000000"/>
          <w:sz w:val="23"/>
          <w:szCs w:val="23"/>
        </w:rPr>
      </w:pPr>
      <w:r w:rsidRPr="00EB6C87">
        <w:rPr>
          <w:rFonts w:ascii="Times New Roman" w:hAnsi="Times New Roman" w:cs="Times New Roman"/>
          <w:b/>
          <w:bCs/>
          <w:color w:val="221F1F"/>
          <w:sz w:val="23"/>
          <w:szCs w:val="23"/>
        </w:rPr>
        <w:t>Option N°1</w:t>
      </w:r>
    </w:p>
    <w:tbl>
      <w:tblPr>
        <w:tblW w:w="10620" w:type="dxa"/>
        <w:tblInd w:w="-536" w:type="dxa"/>
        <w:tblLayout w:type="fixed"/>
        <w:tblCellMar>
          <w:left w:w="0" w:type="dxa"/>
          <w:right w:w="0" w:type="dxa"/>
        </w:tblCellMar>
        <w:tblLook w:val="0000" w:firstRow="0" w:lastRow="0" w:firstColumn="0" w:lastColumn="0" w:noHBand="0" w:noVBand="0"/>
      </w:tblPr>
      <w:tblGrid>
        <w:gridCol w:w="900"/>
        <w:gridCol w:w="2041"/>
        <w:gridCol w:w="1247"/>
        <w:gridCol w:w="1427"/>
        <w:gridCol w:w="1309"/>
        <w:gridCol w:w="1276"/>
        <w:gridCol w:w="828"/>
        <w:gridCol w:w="1592"/>
      </w:tblGrid>
      <w:tr w:rsidR="002119EF" w:rsidRPr="00EB6C87" w:rsidTr="002119EF">
        <w:trPr>
          <w:trHeight w:val="681"/>
        </w:trPr>
        <w:tc>
          <w:tcPr>
            <w:tcW w:w="900" w:type="dxa"/>
            <w:tcBorders>
              <w:top w:val="single" w:sz="3" w:space="0" w:color="221F1F"/>
              <w:left w:val="single" w:sz="3" w:space="0" w:color="221F1F"/>
              <w:bottom w:val="single" w:sz="3" w:space="0" w:color="221F1F"/>
              <w:right w:val="single" w:sz="3" w:space="0" w:color="221F1F"/>
            </w:tcBorders>
            <w:shd w:val="clear" w:color="000000" w:fill="FFFFFF"/>
          </w:tcPr>
          <w:p w:rsidR="002119EF" w:rsidRPr="00EB6C87" w:rsidRDefault="002119EF" w:rsidP="00EB6C87">
            <w:pPr>
              <w:autoSpaceDE w:val="0"/>
              <w:autoSpaceDN w:val="0"/>
              <w:adjustRightInd w:val="0"/>
              <w:spacing w:before="52"/>
              <w:ind w:left="180" w:right="-20"/>
              <w:jc w:val="both"/>
              <w:rPr>
                <w:rFonts w:ascii="Times New Roman" w:hAnsi="Times New Roman" w:cs="Times New Roman"/>
                <w:sz w:val="23"/>
                <w:szCs w:val="23"/>
              </w:rPr>
            </w:pPr>
            <w:r w:rsidRPr="00EB6C87">
              <w:rPr>
                <w:rFonts w:ascii="Times New Roman" w:hAnsi="Times New Roman" w:cs="Times New Roman"/>
                <w:b/>
                <w:bCs/>
                <w:color w:val="221F1F"/>
                <w:sz w:val="23"/>
                <w:szCs w:val="23"/>
              </w:rPr>
              <w:t>N°</w:t>
            </w:r>
          </w:p>
        </w:tc>
        <w:tc>
          <w:tcPr>
            <w:tcW w:w="2041" w:type="dxa"/>
            <w:tcBorders>
              <w:top w:val="single" w:sz="3" w:space="0" w:color="221F1F"/>
              <w:left w:val="single" w:sz="3" w:space="0" w:color="221F1F"/>
              <w:bottom w:val="single" w:sz="3" w:space="0" w:color="221F1F"/>
              <w:right w:val="single" w:sz="3" w:space="0" w:color="221F1F"/>
            </w:tcBorders>
            <w:shd w:val="clear" w:color="000000" w:fill="FFFFFF"/>
          </w:tcPr>
          <w:p w:rsidR="002119EF" w:rsidRPr="00EB6C87" w:rsidRDefault="002119EF" w:rsidP="00EB6C87">
            <w:pPr>
              <w:autoSpaceDE w:val="0"/>
              <w:autoSpaceDN w:val="0"/>
              <w:adjustRightInd w:val="0"/>
              <w:spacing w:before="52"/>
              <w:ind w:left="242" w:right="-20"/>
              <w:jc w:val="both"/>
              <w:rPr>
                <w:rFonts w:ascii="Times New Roman" w:hAnsi="Times New Roman" w:cs="Times New Roman"/>
                <w:sz w:val="23"/>
                <w:szCs w:val="23"/>
              </w:rPr>
            </w:pPr>
            <w:r w:rsidRPr="00EB6C87">
              <w:rPr>
                <w:rFonts w:ascii="Times New Roman" w:hAnsi="Times New Roman" w:cs="Times New Roman"/>
                <w:b/>
                <w:bCs/>
                <w:color w:val="221F1F"/>
                <w:sz w:val="23"/>
                <w:szCs w:val="23"/>
              </w:rPr>
              <w:t>Désignation</w:t>
            </w:r>
          </w:p>
        </w:tc>
        <w:tc>
          <w:tcPr>
            <w:tcW w:w="1247" w:type="dxa"/>
            <w:tcBorders>
              <w:top w:val="single" w:sz="3" w:space="0" w:color="221F1F"/>
              <w:left w:val="single" w:sz="3" w:space="0" w:color="221F1F"/>
              <w:bottom w:val="single" w:sz="3" w:space="0" w:color="221F1F"/>
              <w:right w:val="single" w:sz="3" w:space="0" w:color="221F1F"/>
            </w:tcBorders>
            <w:shd w:val="clear" w:color="000000" w:fill="FFFFFF"/>
          </w:tcPr>
          <w:p w:rsidR="002119EF" w:rsidRPr="00EB6C87" w:rsidRDefault="002119EF" w:rsidP="00EB6C87">
            <w:pPr>
              <w:autoSpaceDE w:val="0"/>
              <w:autoSpaceDN w:val="0"/>
              <w:adjustRightInd w:val="0"/>
              <w:spacing w:before="52"/>
              <w:ind w:left="360" w:right="-20"/>
              <w:jc w:val="both"/>
              <w:rPr>
                <w:rFonts w:ascii="Times New Roman" w:hAnsi="Times New Roman" w:cs="Times New Roman"/>
                <w:color w:val="000000"/>
                <w:sz w:val="23"/>
                <w:szCs w:val="23"/>
              </w:rPr>
            </w:pPr>
            <w:r w:rsidRPr="00EB6C87">
              <w:rPr>
                <w:rFonts w:ascii="Times New Roman" w:hAnsi="Times New Roman" w:cs="Times New Roman"/>
                <w:b/>
                <w:bCs/>
                <w:color w:val="221F1F"/>
                <w:sz w:val="23"/>
                <w:szCs w:val="23"/>
              </w:rPr>
              <w:t>Coût</w:t>
            </w:r>
          </w:p>
          <w:p w:rsidR="002119EF" w:rsidRPr="00EB6C87" w:rsidRDefault="002119EF" w:rsidP="00EB6C87">
            <w:pPr>
              <w:autoSpaceDE w:val="0"/>
              <w:autoSpaceDN w:val="0"/>
              <w:adjustRightInd w:val="0"/>
              <w:spacing w:before="11"/>
              <w:ind w:left="225" w:right="-20"/>
              <w:jc w:val="both"/>
              <w:rPr>
                <w:rFonts w:ascii="Times New Roman" w:hAnsi="Times New Roman" w:cs="Times New Roman"/>
                <w:sz w:val="23"/>
                <w:szCs w:val="23"/>
              </w:rPr>
            </w:pPr>
            <w:r w:rsidRPr="00EB6C87">
              <w:rPr>
                <w:rFonts w:ascii="Times New Roman" w:hAnsi="Times New Roman" w:cs="Times New Roman"/>
                <w:b/>
                <w:bCs/>
                <w:color w:val="221F1F"/>
                <w:sz w:val="23"/>
                <w:szCs w:val="23"/>
              </w:rPr>
              <w:t>d’achat</w:t>
            </w:r>
          </w:p>
        </w:tc>
        <w:tc>
          <w:tcPr>
            <w:tcW w:w="1427" w:type="dxa"/>
            <w:tcBorders>
              <w:top w:val="single" w:sz="3" w:space="0" w:color="221F1F"/>
              <w:left w:val="single" w:sz="3" w:space="0" w:color="221F1F"/>
              <w:bottom w:val="single" w:sz="3" w:space="0" w:color="221F1F"/>
              <w:right w:val="single" w:sz="3" w:space="0" w:color="221F1F"/>
            </w:tcBorders>
            <w:shd w:val="clear" w:color="000000" w:fill="FFFFFF"/>
          </w:tcPr>
          <w:p w:rsidR="002119EF" w:rsidRPr="00EB6C87" w:rsidRDefault="002119EF" w:rsidP="00EB6C87">
            <w:pPr>
              <w:autoSpaceDE w:val="0"/>
              <w:autoSpaceDN w:val="0"/>
              <w:adjustRightInd w:val="0"/>
              <w:spacing w:before="52"/>
              <w:ind w:left="190" w:right="-20"/>
              <w:jc w:val="both"/>
              <w:rPr>
                <w:rFonts w:ascii="Times New Roman" w:hAnsi="Times New Roman" w:cs="Times New Roman"/>
                <w:sz w:val="23"/>
                <w:szCs w:val="23"/>
              </w:rPr>
            </w:pPr>
            <w:r w:rsidRPr="00EB6C87">
              <w:rPr>
                <w:rFonts w:ascii="Times New Roman" w:hAnsi="Times New Roman" w:cs="Times New Roman"/>
                <w:b/>
                <w:bCs/>
                <w:color w:val="221F1F"/>
                <w:sz w:val="23"/>
                <w:szCs w:val="23"/>
              </w:rPr>
              <w:t>Transport</w:t>
            </w:r>
          </w:p>
        </w:tc>
        <w:tc>
          <w:tcPr>
            <w:tcW w:w="1309" w:type="dxa"/>
            <w:tcBorders>
              <w:top w:val="single" w:sz="3" w:space="0" w:color="221F1F"/>
              <w:left w:val="single" w:sz="3" w:space="0" w:color="221F1F"/>
              <w:bottom w:val="single" w:sz="3" w:space="0" w:color="221F1F"/>
              <w:right w:val="single" w:sz="3" w:space="0" w:color="221F1F"/>
            </w:tcBorders>
            <w:shd w:val="clear" w:color="000000" w:fill="FFFFFF"/>
          </w:tcPr>
          <w:p w:rsidR="002119EF" w:rsidRPr="00EB6C87" w:rsidRDefault="002119EF" w:rsidP="00EB6C87">
            <w:pPr>
              <w:autoSpaceDE w:val="0"/>
              <w:autoSpaceDN w:val="0"/>
              <w:adjustRightInd w:val="0"/>
              <w:spacing w:before="52"/>
              <w:ind w:left="466" w:right="-20"/>
              <w:jc w:val="both"/>
              <w:rPr>
                <w:rFonts w:ascii="Times New Roman" w:hAnsi="Times New Roman" w:cs="Times New Roman"/>
                <w:color w:val="000000"/>
                <w:sz w:val="23"/>
                <w:szCs w:val="23"/>
              </w:rPr>
            </w:pPr>
            <w:r w:rsidRPr="00EB6C87">
              <w:rPr>
                <w:rFonts w:ascii="Times New Roman" w:hAnsi="Times New Roman" w:cs="Times New Roman"/>
                <w:b/>
                <w:bCs/>
                <w:color w:val="221F1F"/>
                <w:sz w:val="23"/>
                <w:szCs w:val="23"/>
              </w:rPr>
              <w:t>Coût</w:t>
            </w:r>
          </w:p>
          <w:p w:rsidR="002119EF" w:rsidRPr="00EB6C87" w:rsidRDefault="002119EF" w:rsidP="00EB6C87">
            <w:pPr>
              <w:autoSpaceDE w:val="0"/>
              <w:autoSpaceDN w:val="0"/>
              <w:adjustRightInd w:val="0"/>
              <w:spacing w:before="11"/>
              <w:ind w:left="136" w:right="-20"/>
              <w:jc w:val="both"/>
              <w:rPr>
                <w:rFonts w:ascii="Times New Roman" w:hAnsi="Times New Roman" w:cs="Times New Roman"/>
                <w:sz w:val="23"/>
                <w:szCs w:val="23"/>
              </w:rPr>
            </w:pPr>
            <w:r w:rsidRPr="00EB6C87">
              <w:rPr>
                <w:rFonts w:ascii="Times New Roman" w:hAnsi="Times New Roman" w:cs="Times New Roman"/>
                <w:b/>
                <w:bCs/>
                <w:color w:val="221F1F"/>
                <w:sz w:val="23"/>
                <w:szCs w:val="23"/>
              </w:rPr>
              <w:t>commande</w:t>
            </w:r>
          </w:p>
        </w:tc>
        <w:tc>
          <w:tcPr>
            <w:tcW w:w="1276" w:type="dxa"/>
            <w:tcBorders>
              <w:top w:val="single" w:sz="3" w:space="0" w:color="221F1F"/>
              <w:left w:val="single" w:sz="3" w:space="0" w:color="221F1F"/>
              <w:bottom w:val="single" w:sz="3" w:space="0" w:color="221F1F"/>
              <w:right w:val="single" w:sz="3" w:space="0" w:color="221F1F"/>
            </w:tcBorders>
            <w:shd w:val="clear" w:color="000000" w:fill="FFFFFF"/>
          </w:tcPr>
          <w:p w:rsidR="002119EF" w:rsidRPr="00EB6C87" w:rsidRDefault="002119EF" w:rsidP="00EB6C87">
            <w:pPr>
              <w:autoSpaceDE w:val="0"/>
              <w:autoSpaceDN w:val="0"/>
              <w:adjustRightInd w:val="0"/>
              <w:spacing w:before="52"/>
              <w:ind w:left="151" w:right="-20"/>
              <w:jc w:val="both"/>
              <w:rPr>
                <w:rFonts w:ascii="Times New Roman" w:hAnsi="Times New Roman" w:cs="Times New Roman"/>
                <w:color w:val="000000"/>
                <w:sz w:val="23"/>
                <w:szCs w:val="23"/>
              </w:rPr>
            </w:pPr>
            <w:r w:rsidRPr="00EB6C87">
              <w:rPr>
                <w:rFonts w:ascii="Times New Roman" w:hAnsi="Times New Roman" w:cs="Times New Roman"/>
                <w:b/>
                <w:bCs/>
                <w:color w:val="221F1F"/>
                <w:sz w:val="23"/>
                <w:szCs w:val="23"/>
              </w:rPr>
              <w:t>Frais de</w:t>
            </w:r>
          </w:p>
          <w:p w:rsidR="002119EF" w:rsidRPr="00EB6C87" w:rsidRDefault="002119EF" w:rsidP="00EB6C87">
            <w:pPr>
              <w:autoSpaceDE w:val="0"/>
              <w:autoSpaceDN w:val="0"/>
              <w:adjustRightInd w:val="0"/>
              <w:spacing w:before="11"/>
              <w:ind w:left="157" w:right="-20"/>
              <w:jc w:val="both"/>
              <w:rPr>
                <w:rFonts w:ascii="Times New Roman" w:hAnsi="Times New Roman" w:cs="Times New Roman"/>
                <w:sz w:val="23"/>
                <w:szCs w:val="23"/>
              </w:rPr>
            </w:pPr>
            <w:r w:rsidRPr="00EB6C87">
              <w:rPr>
                <w:rFonts w:ascii="Times New Roman" w:hAnsi="Times New Roman" w:cs="Times New Roman"/>
                <w:b/>
                <w:bCs/>
                <w:color w:val="221F1F"/>
                <w:sz w:val="23"/>
                <w:szCs w:val="23"/>
              </w:rPr>
              <w:t>livraison</w:t>
            </w:r>
          </w:p>
        </w:tc>
        <w:tc>
          <w:tcPr>
            <w:tcW w:w="828" w:type="dxa"/>
            <w:tcBorders>
              <w:top w:val="single" w:sz="3" w:space="0" w:color="221F1F"/>
              <w:left w:val="single" w:sz="3" w:space="0" w:color="221F1F"/>
              <w:bottom w:val="single" w:sz="3" w:space="0" w:color="221F1F"/>
              <w:right w:val="single" w:sz="3" w:space="0" w:color="221F1F"/>
            </w:tcBorders>
            <w:shd w:val="clear" w:color="000000" w:fill="FFFFFF"/>
          </w:tcPr>
          <w:p w:rsidR="002119EF" w:rsidRPr="00EB6C87" w:rsidRDefault="002119EF" w:rsidP="00EB6C87">
            <w:pPr>
              <w:autoSpaceDE w:val="0"/>
              <w:autoSpaceDN w:val="0"/>
              <w:adjustRightInd w:val="0"/>
              <w:spacing w:before="52"/>
              <w:ind w:left="176" w:right="-20"/>
              <w:jc w:val="both"/>
              <w:rPr>
                <w:rFonts w:ascii="Times New Roman" w:hAnsi="Times New Roman" w:cs="Times New Roman"/>
                <w:sz w:val="23"/>
                <w:szCs w:val="23"/>
              </w:rPr>
            </w:pPr>
            <w:r w:rsidRPr="00EB6C87">
              <w:rPr>
                <w:rFonts w:ascii="Times New Roman" w:hAnsi="Times New Roman" w:cs="Times New Roman"/>
                <w:b/>
                <w:bCs/>
                <w:color w:val="221F1F"/>
                <w:sz w:val="23"/>
                <w:szCs w:val="23"/>
              </w:rPr>
              <w:t>Marge</w:t>
            </w:r>
          </w:p>
        </w:tc>
        <w:tc>
          <w:tcPr>
            <w:tcW w:w="1592" w:type="dxa"/>
            <w:tcBorders>
              <w:top w:val="single" w:sz="3" w:space="0" w:color="221F1F"/>
              <w:left w:val="single" w:sz="3" w:space="0" w:color="221F1F"/>
              <w:bottom w:val="single" w:sz="3" w:space="0" w:color="221F1F"/>
              <w:right w:val="single" w:sz="3" w:space="0" w:color="221F1F"/>
            </w:tcBorders>
            <w:shd w:val="clear" w:color="000000" w:fill="FFFFFF"/>
          </w:tcPr>
          <w:p w:rsidR="002119EF" w:rsidRPr="00EB6C87" w:rsidRDefault="002119EF" w:rsidP="00EB6C87">
            <w:pPr>
              <w:autoSpaceDE w:val="0"/>
              <w:autoSpaceDN w:val="0"/>
              <w:adjustRightInd w:val="0"/>
              <w:spacing w:before="52"/>
              <w:ind w:left="177" w:right="-20"/>
              <w:jc w:val="both"/>
              <w:rPr>
                <w:rFonts w:ascii="Times New Roman" w:hAnsi="Times New Roman" w:cs="Times New Roman"/>
                <w:color w:val="000000"/>
                <w:sz w:val="23"/>
                <w:szCs w:val="23"/>
              </w:rPr>
            </w:pPr>
            <w:r w:rsidRPr="00EB6C87">
              <w:rPr>
                <w:rFonts w:ascii="Times New Roman" w:hAnsi="Times New Roman" w:cs="Times New Roman"/>
                <w:b/>
                <w:bCs/>
                <w:color w:val="221F1F"/>
                <w:sz w:val="23"/>
                <w:szCs w:val="23"/>
              </w:rPr>
              <w:t>Prix unitaire</w:t>
            </w:r>
          </w:p>
          <w:p w:rsidR="002119EF" w:rsidRPr="00EB6C87" w:rsidRDefault="002119EF" w:rsidP="00EB6C87">
            <w:pPr>
              <w:autoSpaceDE w:val="0"/>
              <w:autoSpaceDN w:val="0"/>
              <w:adjustRightInd w:val="0"/>
              <w:spacing w:before="11"/>
              <w:ind w:left="516" w:right="-20"/>
              <w:jc w:val="both"/>
              <w:rPr>
                <w:rFonts w:ascii="Times New Roman" w:hAnsi="Times New Roman" w:cs="Times New Roman"/>
                <w:sz w:val="23"/>
                <w:szCs w:val="23"/>
              </w:rPr>
            </w:pPr>
            <w:r w:rsidRPr="00EB6C87">
              <w:rPr>
                <w:rFonts w:ascii="Times New Roman" w:hAnsi="Times New Roman" w:cs="Times New Roman"/>
                <w:b/>
                <w:bCs/>
                <w:color w:val="221F1F"/>
                <w:sz w:val="23"/>
                <w:szCs w:val="23"/>
              </w:rPr>
              <w:t>HTVA</w:t>
            </w:r>
          </w:p>
        </w:tc>
      </w:tr>
      <w:tr w:rsidR="002119EF" w:rsidRPr="00EB6C87" w:rsidTr="002119EF">
        <w:trPr>
          <w:trHeight w:val="577"/>
        </w:trPr>
        <w:tc>
          <w:tcPr>
            <w:tcW w:w="900" w:type="dxa"/>
            <w:tcBorders>
              <w:top w:val="single" w:sz="3" w:space="0" w:color="221F1F"/>
              <w:left w:val="single" w:sz="3" w:space="0" w:color="221F1F"/>
              <w:bottom w:val="single" w:sz="3" w:space="0" w:color="221F1F"/>
              <w:right w:val="single" w:sz="3" w:space="0" w:color="221F1F"/>
            </w:tcBorders>
            <w:shd w:val="clear" w:color="000000" w:fill="FFFFFF"/>
          </w:tcPr>
          <w:p w:rsidR="002119EF" w:rsidRPr="00EB6C87" w:rsidRDefault="002119EF" w:rsidP="00EB6C87">
            <w:pPr>
              <w:autoSpaceDE w:val="0"/>
              <w:autoSpaceDN w:val="0"/>
              <w:adjustRightInd w:val="0"/>
              <w:jc w:val="both"/>
              <w:rPr>
                <w:rFonts w:ascii="Times New Roman" w:hAnsi="Times New Roman" w:cs="Times New Roman"/>
                <w:sz w:val="23"/>
                <w:szCs w:val="23"/>
              </w:rPr>
            </w:pPr>
          </w:p>
        </w:tc>
        <w:tc>
          <w:tcPr>
            <w:tcW w:w="2041" w:type="dxa"/>
            <w:tcBorders>
              <w:top w:val="single" w:sz="3" w:space="0" w:color="221F1F"/>
              <w:left w:val="single" w:sz="3" w:space="0" w:color="221F1F"/>
              <w:bottom w:val="single" w:sz="3" w:space="0" w:color="221F1F"/>
              <w:right w:val="single" w:sz="3" w:space="0" w:color="221F1F"/>
            </w:tcBorders>
            <w:shd w:val="clear" w:color="000000" w:fill="FFFFFF"/>
          </w:tcPr>
          <w:p w:rsidR="002119EF" w:rsidRPr="00EB6C87" w:rsidRDefault="002119EF" w:rsidP="00EB6C87">
            <w:pPr>
              <w:autoSpaceDE w:val="0"/>
              <w:autoSpaceDN w:val="0"/>
              <w:adjustRightInd w:val="0"/>
              <w:jc w:val="both"/>
              <w:rPr>
                <w:rFonts w:ascii="Times New Roman" w:hAnsi="Times New Roman" w:cs="Times New Roman"/>
                <w:sz w:val="23"/>
                <w:szCs w:val="23"/>
              </w:rPr>
            </w:pPr>
          </w:p>
        </w:tc>
        <w:tc>
          <w:tcPr>
            <w:tcW w:w="1247" w:type="dxa"/>
            <w:tcBorders>
              <w:top w:val="single" w:sz="3" w:space="0" w:color="221F1F"/>
              <w:left w:val="single" w:sz="3" w:space="0" w:color="221F1F"/>
              <w:bottom w:val="single" w:sz="3" w:space="0" w:color="221F1F"/>
              <w:right w:val="single" w:sz="3" w:space="0" w:color="221F1F"/>
            </w:tcBorders>
            <w:shd w:val="clear" w:color="000000" w:fill="FFFFFF"/>
          </w:tcPr>
          <w:p w:rsidR="002119EF" w:rsidRPr="00EB6C87" w:rsidRDefault="002119EF" w:rsidP="00EB6C87">
            <w:pPr>
              <w:autoSpaceDE w:val="0"/>
              <w:autoSpaceDN w:val="0"/>
              <w:adjustRightInd w:val="0"/>
              <w:jc w:val="both"/>
              <w:rPr>
                <w:rFonts w:ascii="Times New Roman" w:hAnsi="Times New Roman" w:cs="Times New Roman"/>
                <w:sz w:val="23"/>
                <w:szCs w:val="23"/>
              </w:rPr>
            </w:pPr>
          </w:p>
        </w:tc>
        <w:tc>
          <w:tcPr>
            <w:tcW w:w="1427" w:type="dxa"/>
            <w:tcBorders>
              <w:top w:val="single" w:sz="3" w:space="0" w:color="221F1F"/>
              <w:left w:val="single" w:sz="3" w:space="0" w:color="221F1F"/>
              <w:bottom w:val="single" w:sz="3" w:space="0" w:color="221F1F"/>
              <w:right w:val="single" w:sz="3" w:space="0" w:color="221F1F"/>
            </w:tcBorders>
            <w:shd w:val="clear" w:color="000000" w:fill="FFFFFF"/>
          </w:tcPr>
          <w:p w:rsidR="002119EF" w:rsidRPr="00EB6C87" w:rsidRDefault="002119EF" w:rsidP="00EB6C87">
            <w:pPr>
              <w:autoSpaceDE w:val="0"/>
              <w:autoSpaceDN w:val="0"/>
              <w:adjustRightInd w:val="0"/>
              <w:jc w:val="both"/>
              <w:rPr>
                <w:rFonts w:ascii="Times New Roman" w:hAnsi="Times New Roman" w:cs="Times New Roman"/>
                <w:sz w:val="23"/>
                <w:szCs w:val="23"/>
              </w:rPr>
            </w:pPr>
          </w:p>
        </w:tc>
        <w:tc>
          <w:tcPr>
            <w:tcW w:w="1309" w:type="dxa"/>
            <w:tcBorders>
              <w:top w:val="single" w:sz="3" w:space="0" w:color="221F1F"/>
              <w:left w:val="single" w:sz="3" w:space="0" w:color="221F1F"/>
              <w:bottom w:val="single" w:sz="3" w:space="0" w:color="221F1F"/>
              <w:right w:val="single" w:sz="3" w:space="0" w:color="221F1F"/>
            </w:tcBorders>
            <w:shd w:val="clear" w:color="000000" w:fill="FFFFFF"/>
          </w:tcPr>
          <w:p w:rsidR="002119EF" w:rsidRPr="00EB6C87" w:rsidRDefault="002119EF" w:rsidP="00EB6C87">
            <w:pPr>
              <w:autoSpaceDE w:val="0"/>
              <w:autoSpaceDN w:val="0"/>
              <w:adjustRightInd w:val="0"/>
              <w:jc w:val="both"/>
              <w:rPr>
                <w:rFonts w:ascii="Times New Roman" w:hAnsi="Times New Roman" w:cs="Times New Roman"/>
                <w:sz w:val="23"/>
                <w:szCs w:val="23"/>
              </w:rPr>
            </w:pPr>
          </w:p>
        </w:tc>
        <w:tc>
          <w:tcPr>
            <w:tcW w:w="1276" w:type="dxa"/>
            <w:tcBorders>
              <w:top w:val="single" w:sz="3" w:space="0" w:color="221F1F"/>
              <w:left w:val="single" w:sz="3" w:space="0" w:color="221F1F"/>
              <w:bottom w:val="single" w:sz="3" w:space="0" w:color="221F1F"/>
              <w:right w:val="single" w:sz="3" w:space="0" w:color="221F1F"/>
            </w:tcBorders>
            <w:shd w:val="clear" w:color="000000" w:fill="FFFFFF"/>
          </w:tcPr>
          <w:p w:rsidR="002119EF" w:rsidRPr="00EB6C87" w:rsidRDefault="002119EF" w:rsidP="00EB6C87">
            <w:pPr>
              <w:autoSpaceDE w:val="0"/>
              <w:autoSpaceDN w:val="0"/>
              <w:adjustRightInd w:val="0"/>
              <w:jc w:val="both"/>
              <w:rPr>
                <w:rFonts w:ascii="Times New Roman" w:hAnsi="Times New Roman" w:cs="Times New Roman"/>
                <w:sz w:val="23"/>
                <w:szCs w:val="23"/>
              </w:rPr>
            </w:pPr>
          </w:p>
        </w:tc>
        <w:tc>
          <w:tcPr>
            <w:tcW w:w="828" w:type="dxa"/>
            <w:tcBorders>
              <w:top w:val="single" w:sz="3" w:space="0" w:color="221F1F"/>
              <w:left w:val="single" w:sz="3" w:space="0" w:color="221F1F"/>
              <w:bottom w:val="single" w:sz="3" w:space="0" w:color="221F1F"/>
              <w:right w:val="single" w:sz="3" w:space="0" w:color="221F1F"/>
            </w:tcBorders>
            <w:shd w:val="clear" w:color="000000" w:fill="FFFFFF"/>
          </w:tcPr>
          <w:p w:rsidR="002119EF" w:rsidRPr="00EB6C87" w:rsidRDefault="002119EF" w:rsidP="00EB6C87">
            <w:pPr>
              <w:autoSpaceDE w:val="0"/>
              <w:autoSpaceDN w:val="0"/>
              <w:adjustRightInd w:val="0"/>
              <w:jc w:val="both"/>
              <w:rPr>
                <w:rFonts w:ascii="Times New Roman" w:hAnsi="Times New Roman" w:cs="Times New Roman"/>
                <w:sz w:val="23"/>
                <w:szCs w:val="23"/>
              </w:rPr>
            </w:pPr>
          </w:p>
        </w:tc>
        <w:tc>
          <w:tcPr>
            <w:tcW w:w="1592" w:type="dxa"/>
            <w:tcBorders>
              <w:top w:val="single" w:sz="3" w:space="0" w:color="221F1F"/>
              <w:left w:val="single" w:sz="3" w:space="0" w:color="221F1F"/>
              <w:bottom w:val="single" w:sz="3" w:space="0" w:color="221F1F"/>
              <w:right w:val="single" w:sz="3" w:space="0" w:color="221F1F"/>
            </w:tcBorders>
            <w:shd w:val="clear" w:color="000000" w:fill="FFFFFF"/>
          </w:tcPr>
          <w:p w:rsidR="002119EF" w:rsidRPr="00EB6C87" w:rsidRDefault="002119EF" w:rsidP="00EB6C87">
            <w:pPr>
              <w:autoSpaceDE w:val="0"/>
              <w:autoSpaceDN w:val="0"/>
              <w:adjustRightInd w:val="0"/>
              <w:jc w:val="both"/>
              <w:rPr>
                <w:rFonts w:ascii="Times New Roman" w:hAnsi="Times New Roman" w:cs="Times New Roman"/>
                <w:sz w:val="23"/>
                <w:szCs w:val="23"/>
              </w:rPr>
            </w:pPr>
          </w:p>
        </w:tc>
      </w:tr>
      <w:tr w:rsidR="002119EF" w:rsidRPr="00EB6C87" w:rsidTr="002119EF">
        <w:trPr>
          <w:trHeight w:val="577"/>
        </w:trPr>
        <w:tc>
          <w:tcPr>
            <w:tcW w:w="900" w:type="dxa"/>
            <w:tcBorders>
              <w:top w:val="single" w:sz="3" w:space="0" w:color="221F1F"/>
              <w:left w:val="single" w:sz="3" w:space="0" w:color="221F1F"/>
              <w:bottom w:val="single" w:sz="3" w:space="0" w:color="221F1F"/>
              <w:right w:val="single" w:sz="3" w:space="0" w:color="221F1F"/>
            </w:tcBorders>
            <w:shd w:val="clear" w:color="000000" w:fill="FFFFFF"/>
          </w:tcPr>
          <w:p w:rsidR="002119EF" w:rsidRPr="00EB6C87" w:rsidRDefault="002119EF" w:rsidP="00EB6C87">
            <w:pPr>
              <w:autoSpaceDE w:val="0"/>
              <w:autoSpaceDN w:val="0"/>
              <w:adjustRightInd w:val="0"/>
              <w:jc w:val="both"/>
              <w:rPr>
                <w:rFonts w:ascii="Times New Roman" w:hAnsi="Times New Roman" w:cs="Times New Roman"/>
                <w:sz w:val="23"/>
                <w:szCs w:val="23"/>
              </w:rPr>
            </w:pPr>
          </w:p>
        </w:tc>
        <w:tc>
          <w:tcPr>
            <w:tcW w:w="2041" w:type="dxa"/>
            <w:tcBorders>
              <w:top w:val="single" w:sz="3" w:space="0" w:color="221F1F"/>
              <w:left w:val="single" w:sz="3" w:space="0" w:color="221F1F"/>
              <w:bottom w:val="single" w:sz="3" w:space="0" w:color="221F1F"/>
              <w:right w:val="single" w:sz="3" w:space="0" w:color="221F1F"/>
            </w:tcBorders>
            <w:shd w:val="clear" w:color="000000" w:fill="FFFFFF"/>
          </w:tcPr>
          <w:p w:rsidR="002119EF" w:rsidRPr="00EB6C87" w:rsidRDefault="002119EF" w:rsidP="00EB6C87">
            <w:pPr>
              <w:autoSpaceDE w:val="0"/>
              <w:autoSpaceDN w:val="0"/>
              <w:adjustRightInd w:val="0"/>
              <w:jc w:val="both"/>
              <w:rPr>
                <w:rFonts w:ascii="Times New Roman" w:hAnsi="Times New Roman" w:cs="Times New Roman"/>
                <w:sz w:val="23"/>
                <w:szCs w:val="23"/>
              </w:rPr>
            </w:pPr>
          </w:p>
        </w:tc>
        <w:tc>
          <w:tcPr>
            <w:tcW w:w="1247" w:type="dxa"/>
            <w:tcBorders>
              <w:top w:val="single" w:sz="3" w:space="0" w:color="221F1F"/>
              <w:left w:val="single" w:sz="3" w:space="0" w:color="221F1F"/>
              <w:bottom w:val="single" w:sz="3" w:space="0" w:color="221F1F"/>
              <w:right w:val="single" w:sz="3" w:space="0" w:color="221F1F"/>
            </w:tcBorders>
            <w:shd w:val="clear" w:color="000000" w:fill="FFFFFF"/>
          </w:tcPr>
          <w:p w:rsidR="002119EF" w:rsidRPr="00EB6C87" w:rsidRDefault="002119EF" w:rsidP="00EB6C87">
            <w:pPr>
              <w:autoSpaceDE w:val="0"/>
              <w:autoSpaceDN w:val="0"/>
              <w:adjustRightInd w:val="0"/>
              <w:jc w:val="both"/>
              <w:rPr>
                <w:rFonts w:ascii="Times New Roman" w:hAnsi="Times New Roman" w:cs="Times New Roman"/>
                <w:sz w:val="23"/>
                <w:szCs w:val="23"/>
              </w:rPr>
            </w:pPr>
          </w:p>
        </w:tc>
        <w:tc>
          <w:tcPr>
            <w:tcW w:w="1427" w:type="dxa"/>
            <w:tcBorders>
              <w:top w:val="single" w:sz="3" w:space="0" w:color="221F1F"/>
              <w:left w:val="single" w:sz="3" w:space="0" w:color="221F1F"/>
              <w:bottom w:val="single" w:sz="3" w:space="0" w:color="221F1F"/>
              <w:right w:val="single" w:sz="3" w:space="0" w:color="221F1F"/>
            </w:tcBorders>
            <w:shd w:val="clear" w:color="000000" w:fill="FFFFFF"/>
          </w:tcPr>
          <w:p w:rsidR="002119EF" w:rsidRPr="00EB6C87" w:rsidRDefault="002119EF" w:rsidP="00EB6C87">
            <w:pPr>
              <w:autoSpaceDE w:val="0"/>
              <w:autoSpaceDN w:val="0"/>
              <w:adjustRightInd w:val="0"/>
              <w:jc w:val="both"/>
              <w:rPr>
                <w:rFonts w:ascii="Times New Roman" w:hAnsi="Times New Roman" w:cs="Times New Roman"/>
                <w:sz w:val="23"/>
                <w:szCs w:val="23"/>
              </w:rPr>
            </w:pPr>
          </w:p>
        </w:tc>
        <w:tc>
          <w:tcPr>
            <w:tcW w:w="1309" w:type="dxa"/>
            <w:tcBorders>
              <w:top w:val="single" w:sz="3" w:space="0" w:color="221F1F"/>
              <w:left w:val="single" w:sz="3" w:space="0" w:color="221F1F"/>
              <w:bottom w:val="single" w:sz="3" w:space="0" w:color="221F1F"/>
              <w:right w:val="single" w:sz="3" w:space="0" w:color="221F1F"/>
            </w:tcBorders>
            <w:shd w:val="clear" w:color="000000" w:fill="FFFFFF"/>
          </w:tcPr>
          <w:p w:rsidR="002119EF" w:rsidRPr="00EB6C87" w:rsidRDefault="002119EF" w:rsidP="00EB6C87">
            <w:pPr>
              <w:autoSpaceDE w:val="0"/>
              <w:autoSpaceDN w:val="0"/>
              <w:adjustRightInd w:val="0"/>
              <w:jc w:val="both"/>
              <w:rPr>
                <w:rFonts w:ascii="Times New Roman" w:hAnsi="Times New Roman" w:cs="Times New Roman"/>
                <w:sz w:val="23"/>
                <w:szCs w:val="23"/>
              </w:rPr>
            </w:pPr>
          </w:p>
        </w:tc>
        <w:tc>
          <w:tcPr>
            <w:tcW w:w="1276" w:type="dxa"/>
            <w:tcBorders>
              <w:top w:val="single" w:sz="3" w:space="0" w:color="221F1F"/>
              <w:left w:val="single" w:sz="3" w:space="0" w:color="221F1F"/>
              <w:bottom w:val="single" w:sz="3" w:space="0" w:color="221F1F"/>
              <w:right w:val="single" w:sz="3" w:space="0" w:color="221F1F"/>
            </w:tcBorders>
            <w:shd w:val="clear" w:color="000000" w:fill="FFFFFF"/>
          </w:tcPr>
          <w:p w:rsidR="002119EF" w:rsidRPr="00EB6C87" w:rsidRDefault="002119EF" w:rsidP="00EB6C87">
            <w:pPr>
              <w:autoSpaceDE w:val="0"/>
              <w:autoSpaceDN w:val="0"/>
              <w:adjustRightInd w:val="0"/>
              <w:jc w:val="both"/>
              <w:rPr>
                <w:rFonts w:ascii="Times New Roman" w:hAnsi="Times New Roman" w:cs="Times New Roman"/>
                <w:sz w:val="23"/>
                <w:szCs w:val="23"/>
              </w:rPr>
            </w:pPr>
          </w:p>
        </w:tc>
        <w:tc>
          <w:tcPr>
            <w:tcW w:w="828" w:type="dxa"/>
            <w:tcBorders>
              <w:top w:val="single" w:sz="3" w:space="0" w:color="221F1F"/>
              <w:left w:val="single" w:sz="3" w:space="0" w:color="221F1F"/>
              <w:bottom w:val="single" w:sz="3" w:space="0" w:color="221F1F"/>
              <w:right w:val="single" w:sz="3" w:space="0" w:color="221F1F"/>
            </w:tcBorders>
            <w:shd w:val="clear" w:color="000000" w:fill="FFFFFF"/>
          </w:tcPr>
          <w:p w:rsidR="002119EF" w:rsidRPr="00EB6C87" w:rsidRDefault="002119EF" w:rsidP="00EB6C87">
            <w:pPr>
              <w:autoSpaceDE w:val="0"/>
              <w:autoSpaceDN w:val="0"/>
              <w:adjustRightInd w:val="0"/>
              <w:jc w:val="both"/>
              <w:rPr>
                <w:rFonts w:ascii="Times New Roman" w:hAnsi="Times New Roman" w:cs="Times New Roman"/>
                <w:sz w:val="23"/>
                <w:szCs w:val="23"/>
              </w:rPr>
            </w:pPr>
          </w:p>
        </w:tc>
        <w:tc>
          <w:tcPr>
            <w:tcW w:w="1592" w:type="dxa"/>
            <w:tcBorders>
              <w:top w:val="single" w:sz="3" w:space="0" w:color="221F1F"/>
              <w:left w:val="single" w:sz="3" w:space="0" w:color="221F1F"/>
              <w:bottom w:val="single" w:sz="3" w:space="0" w:color="221F1F"/>
              <w:right w:val="single" w:sz="3" w:space="0" w:color="221F1F"/>
            </w:tcBorders>
            <w:shd w:val="clear" w:color="000000" w:fill="FFFFFF"/>
          </w:tcPr>
          <w:p w:rsidR="002119EF" w:rsidRPr="00EB6C87" w:rsidRDefault="002119EF" w:rsidP="00EB6C87">
            <w:pPr>
              <w:autoSpaceDE w:val="0"/>
              <w:autoSpaceDN w:val="0"/>
              <w:adjustRightInd w:val="0"/>
              <w:jc w:val="both"/>
              <w:rPr>
                <w:rFonts w:ascii="Times New Roman" w:hAnsi="Times New Roman" w:cs="Times New Roman"/>
                <w:sz w:val="23"/>
                <w:szCs w:val="23"/>
              </w:rPr>
            </w:pPr>
          </w:p>
        </w:tc>
      </w:tr>
      <w:tr w:rsidR="002119EF" w:rsidRPr="00EB6C87" w:rsidTr="002119EF">
        <w:trPr>
          <w:trHeight w:val="577"/>
        </w:trPr>
        <w:tc>
          <w:tcPr>
            <w:tcW w:w="900" w:type="dxa"/>
            <w:tcBorders>
              <w:top w:val="single" w:sz="3" w:space="0" w:color="221F1F"/>
              <w:left w:val="single" w:sz="3" w:space="0" w:color="221F1F"/>
              <w:bottom w:val="single" w:sz="3" w:space="0" w:color="221F1F"/>
              <w:right w:val="single" w:sz="3" w:space="0" w:color="221F1F"/>
            </w:tcBorders>
            <w:shd w:val="clear" w:color="000000" w:fill="FFFFFF"/>
          </w:tcPr>
          <w:p w:rsidR="002119EF" w:rsidRPr="00EB6C87" w:rsidRDefault="002119EF" w:rsidP="00EB6C87">
            <w:pPr>
              <w:autoSpaceDE w:val="0"/>
              <w:autoSpaceDN w:val="0"/>
              <w:adjustRightInd w:val="0"/>
              <w:jc w:val="both"/>
              <w:rPr>
                <w:rFonts w:ascii="Times New Roman" w:hAnsi="Times New Roman" w:cs="Times New Roman"/>
                <w:sz w:val="23"/>
                <w:szCs w:val="23"/>
              </w:rPr>
            </w:pPr>
          </w:p>
        </w:tc>
        <w:tc>
          <w:tcPr>
            <w:tcW w:w="2041" w:type="dxa"/>
            <w:tcBorders>
              <w:top w:val="single" w:sz="3" w:space="0" w:color="221F1F"/>
              <w:left w:val="single" w:sz="3" w:space="0" w:color="221F1F"/>
              <w:bottom w:val="single" w:sz="3" w:space="0" w:color="221F1F"/>
              <w:right w:val="single" w:sz="3" w:space="0" w:color="221F1F"/>
            </w:tcBorders>
            <w:shd w:val="clear" w:color="000000" w:fill="FFFFFF"/>
          </w:tcPr>
          <w:p w:rsidR="002119EF" w:rsidRPr="00EB6C87" w:rsidRDefault="002119EF" w:rsidP="00EB6C87">
            <w:pPr>
              <w:autoSpaceDE w:val="0"/>
              <w:autoSpaceDN w:val="0"/>
              <w:adjustRightInd w:val="0"/>
              <w:jc w:val="both"/>
              <w:rPr>
                <w:rFonts w:ascii="Times New Roman" w:hAnsi="Times New Roman" w:cs="Times New Roman"/>
                <w:sz w:val="23"/>
                <w:szCs w:val="23"/>
              </w:rPr>
            </w:pPr>
          </w:p>
        </w:tc>
        <w:tc>
          <w:tcPr>
            <w:tcW w:w="1247" w:type="dxa"/>
            <w:tcBorders>
              <w:top w:val="single" w:sz="3" w:space="0" w:color="221F1F"/>
              <w:left w:val="single" w:sz="3" w:space="0" w:color="221F1F"/>
              <w:bottom w:val="single" w:sz="3" w:space="0" w:color="221F1F"/>
              <w:right w:val="single" w:sz="3" w:space="0" w:color="221F1F"/>
            </w:tcBorders>
            <w:shd w:val="clear" w:color="000000" w:fill="FFFFFF"/>
          </w:tcPr>
          <w:p w:rsidR="002119EF" w:rsidRPr="00EB6C87" w:rsidRDefault="002119EF" w:rsidP="00EB6C87">
            <w:pPr>
              <w:autoSpaceDE w:val="0"/>
              <w:autoSpaceDN w:val="0"/>
              <w:adjustRightInd w:val="0"/>
              <w:jc w:val="both"/>
              <w:rPr>
                <w:rFonts w:ascii="Times New Roman" w:hAnsi="Times New Roman" w:cs="Times New Roman"/>
                <w:sz w:val="23"/>
                <w:szCs w:val="23"/>
              </w:rPr>
            </w:pPr>
          </w:p>
        </w:tc>
        <w:tc>
          <w:tcPr>
            <w:tcW w:w="1427" w:type="dxa"/>
            <w:tcBorders>
              <w:top w:val="single" w:sz="3" w:space="0" w:color="221F1F"/>
              <w:left w:val="single" w:sz="3" w:space="0" w:color="221F1F"/>
              <w:bottom w:val="single" w:sz="3" w:space="0" w:color="221F1F"/>
              <w:right w:val="single" w:sz="3" w:space="0" w:color="221F1F"/>
            </w:tcBorders>
            <w:shd w:val="clear" w:color="000000" w:fill="FFFFFF"/>
          </w:tcPr>
          <w:p w:rsidR="002119EF" w:rsidRPr="00EB6C87" w:rsidRDefault="002119EF" w:rsidP="00EB6C87">
            <w:pPr>
              <w:autoSpaceDE w:val="0"/>
              <w:autoSpaceDN w:val="0"/>
              <w:adjustRightInd w:val="0"/>
              <w:jc w:val="both"/>
              <w:rPr>
                <w:rFonts w:ascii="Times New Roman" w:hAnsi="Times New Roman" w:cs="Times New Roman"/>
                <w:sz w:val="23"/>
                <w:szCs w:val="23"/>
              </w:rPr>
            </w:pPr>
          </w:p>
        </w:tc>
        <w:tc>
          <w:tcPr>
            <w:tcW w:w="1309" w:type="dxa"/>
            <w:tcBorders>
              <w:top w:val="single" w:sz="3" w:space="0" w:color="221F1F"/>
              <w:left w:val="single" w:sz="3" w:space="0" w:color="221F1F"/>
              <w:bottom w:val="single" w:sz="3" w:space="0" w:color="221F1F"/>
              <w:right w:val="single" w:sz="3" w:space="0" w:color="221F1F"/>
            </w:tcBorders>
            <w:shd w:val="clear" w:color="000000" w:fill="FFFFFF"/>
          </w:tcPr>
          <w:p w:rsidR="002119EF" w:rsidRPr="00EB6C87" w:rsidRDefault="002119EF" w:rsidP="00EB6C87">
            <w:pPr>
              <w:autoSpaceDE w:val="0"/>
              <w:autoSpaceDN w:val="0"/>
              <w:adjustRightInd w:val="0"/>
              <w:jc w:val="both"/>
              <w:rPr>
                <w:rFonts w:ascii="Times New Roman" w:hAnsi="Times New Roman" w:cs="Times New Roman"/>
                <w:sz w:val="23"/>
                <w:szCs w:val="23"/>
              </w:rPr>
            </w:pPr>
          </w:p>
        </w:tc>
        <w:tc>
          <w:tcPr>
            <w:tcW w:w="1276" w:type="dxa"/>
            <w:tcBorders>
              <w:top w:val="single" w:sz="3" w:space="0" w:color="221F1F"/>
              <w:left w:val="single" w:sz="3" w:space="0" w:color="221F1F"/>
              <w:bottom w:val="single" w:sz="3" w:space="0" w:color="221F1F"/>
              <w:right w:val="single" w:sz="3" w:space="0" w:color="221F1F"/>
            </w:tcBorders>
            <w:shd w:val="clear" w:color="000000" w:fill="FFFFFF"/>
          </w:tcPr>
          <w:p w:rsidR="002119EF" w:rsidRPr="00EB6C87" w:rsidRDefault="002119EF" w:rsidP="00EB6C87">
            <w:pPr>
              <w:autoSpaceDE w:val="0"/>
              <w:autoSpaceDN w:val="0"/>
              <w:adjustRightInd w:val="0"/>
              <w:jc w:val="both"/>
              <w:rPr>
                <w:rFonts w:ascii="Times New Roman" w:hAnsi="Times New Roman" w:cs="Times New Roman"/>
                <w:sz w:val="23"/>
                <w:szCs w:val="23"/>
              </w:rPr>
            </w:pPr>
          </w:p>
        </w:tc>
        <w:tc>
          <w:tcPr>
            <w:tcW w:w="828" w:type="dxa"/>
            <w:tcBorders>
              <w:top w:val="single" w:sz="3" w:space="0" w:color="221F1F"/>
              <w:left w:val="single" w:sz="3" w:space="0" w:color="221F1F"/>
              <w:bottom w:val="single" w:sz="3" w:space="0" w:color="221F1F"/>
              <w:right w:val="single" w:sz="3" w:space="0" w:color="221F1F"/>
            </w:tcBorders>
            <w:shd w:val="clear" w:color="000000" w:fill="FFFFFF"/>
          </w:tcPr>
          <w:p w:rsidR="002119EF" w:rsidRPr="00EB6C87" w:rsidRDefault="002119EF" w:rsidP="00EB6C87">
            <w:pPr>
              <w:autoSpaceDE w:val="0"/>
              <w:autoSpaceDN w:val="0"/>
              <w:adjustRightInd w:val="0"/>
              <w:jc w:val="both"/>
              <w:rPr>
                <w:rFonts w:ascii="Times New Roman" w:hAnsi="Times New Roman" w:cs="Times New Roman"/>
                <w:sz w:val="23"/>
                <w:szCs w:val="23"/>
              </w:rPr>
            </w:pPr>
          </w:p>
        </w:tc>
        <w:tc>
          <w:tcPr>
            <w:tcW w:w="1592" w:type="dxa"/>
            <w:tcBorders>
              <w:top w:val="single" w:sz="3" w:space="0" w:color="221F1F"/>
              <w:left w:val="single" w:sz="3" w:space="0" w:color="221F1F"/>
              <w:bottom w:val="single" w:sz="3" w:space="0" w:color="221F1F"/>
              <w:right w:val="single" w:sz="3" w:space="0" w:color="221F1F"/>
            </w:tcBorders>
            <w:shd w:val="clear" w:color="000000" w:fill="FFFFFF"/>
          </w:tcPr>
          <w:p w:rsidR="002119EF" w:rsidRPr="00EB6C87" w:rsidRDefault="002119EF" w:rsidP="00EB6C87">
            <w:pPr>
              <w:autoSpaceDE w:val="0"/>
              <w:autoSpaceDN w:val="0"/>
              <w:adjustRightInd w:val="0"/>
              <w:jc w:val="both"/>
              <w:rPr>
                <w:rFonts w:ascii="Times New Roman" w:hAnsi="Times New Roman" w:cs="Times New Roman"/>
                <w:sz w:val="23"/>
                <w:szCs w:val="23"/>
              </w:rPr>
            </w:pPr>
          </w:p>
        </w:tc>
      </w:tr>
    </w:tbl>
    <w:p w:rsidR="00140484" w:rsidRPr="00EB6C87" w:rsidRDefault="00140484" w:rsidP="00EB6C87">
      <w:pPr>
        <w:autoSpaceDE w:val="0"/>
        <w:autoSpaceDN w:val="0"/>
        <w:adjustRightInd w:val="0"/>
        <w:spacing w:before="8" w:line="100" w:lineRule="atLeast"/>
        <w:jc w:val="both"/>
        <w:rPr>
          <w:rFonts w:ascii="Times New Roman" w:hAnsi="Times New Roman" w:cs="Times New Roman"/>
          <w:sz w:val="23"/>
          <w:szCs w:val="23"/>
        </w:rPr>
      </w:pPr>
    </w:p>
    <w:p w:rsidR="00140484" w:rsidRPr="00EB6C87" w:rsidRDefault="00140484" w:rsidP="00EB6C87">
      <w:pPr>
        <w:autoSpaceDE w:val="0"/>
        <w:autoSpaceDN w:val="0"/>
        <w:adjustRightInd w:val="0"/>
        <w:spacing w:before="8" w:line="100" w:lineRule="atLeast"/>
        <w:jc w:val="both"/>
        <w:rPr>
          <w:rFonts w:ascii="Times New Roman" w:hAnsi="Times New Roman" w:cs="Times New Roman"/>
          <w:sz w:val="23"/>
          <w:szCs w:val="23"/>
        </w:rPr>
      </w:pPr>
    </w:p>
    <w:p w:rsidR="002119EF" w:rsidRPr="00EB6C87" w:rsidRDefault="002119EF" w:rsidP="00EB6C87">
      <w:pPr>
        <w:autoSpaceDE w:val="0"/>
        <w:autoSpaceDN w:val="0"/>
        <w:adjustRightInd w:val="0"/>
        <w:ind w:right="4493"/>
        <w:jc w:val="both"/>
        <w:rPr>
          <w:rFonts w:ascii="Times New Roman" w:hAnsi="Times New Roman" w:cs="Times New Roman"/>
          <w:color w:val="000000"/>
          <w:sz w:val="23"/>
          <w:szCs w:val="23"/>
        </w:rPr>
      </w:pPr>
      <w:r w:rsidRPr="00EB6C87">
        <w:rPr>
          <w:rFonts w:ascii="Times New Roman" w:hAnsi="Times New Roman" w:cs="Times New Roman"/>
          <w:b/>
          <w:bCs/>
          <w:color w:val="221F1F"/>
          <w:sz w:val="23"/>
          <w:szCs w:val="23"/>
        </w:rPr>
        <w:t>Option N°2</w:t>
      </w:r>
    </w:p>
    <w:tbl>
      <w:tblPr>
        <w:tblW w:w="9923" w:type="dxa"/>
        <w:tblInd w:w="4" w:type="dxa"/>
        <w:tblLayout w:type="fixed"/>
        <w:tblCellMar>
          <w:left w:w="0" w:type="dxa"/>
          <w:right w:w="0" w:type="dxa"/>
        </w:tblCellMar>
        <w:tblLook w:val="0000" w:firstRow="0" w:lastRow="0" w:firstColumn="0" w:lastColumn="0" w:noHBand="0" w:noVBand="0"/>
      </w:tblPr>
      <w:tblGrid>
        <w:gridCol w:w="5523"/>
        <w:gridCol w:w="4400"/>
      </w:tblGrid>
      <w:tr w:rsidR="002119EF" w:rsidRPr="00EB6C87" w:rsidTr="002119EF">
        <w:trPr>
          <w:trHeight w:val="399"/>
        </w:trPr>
        <w:tc>
          <w:tcPr>
            <w:tcW w:w="5523" w:type="dxa"/>
            <w:tcBorders>
              <w:top w:val="single" w:sz="3" w:space="0" w:color="221F1F"/>
              <w:left w:val="single" w:sz="3" w:space="0" w:color="221F1F"/>
              <w:bottom w:val="single" w:sz="3" w:space="0" w:color="221F1F"/>
              <w:right w:val="single" w:sz="3" w:space="0" w:color="221F1F"/>
            </w:tcBorders>
            <w:shd w:val="clear" w:color="000000" w:fill="FFFFFF"/>
          </w:tcPr>
          <w:p w:rsidR="002119EF" w:rsidRPr="00EB6C87" w:rsidRDefault="002119EF" w:rsidP="00EB6C87">
            <w:pPr>
              <w:autoSpaceDE w:val="0"/>
              <w:autoSpaceDN w:val="0"/>
              <w:adjustRightInd w:val="0"/>
              <w:spacing w:before="55"/>
              <w:ind w:left="380" w:right="-20"/>
              <w:jc w:val="both"/>
              <w:rPr>
                <w:rFonts w:ascii="Times New Roman" w:hAnsi="Times New Roman" w:cs="Times New Roman"/>
                <w:sz w:val="23"/>
                <w:szCs w:val="23"/>
              </w:rPr>
            </w:pPr>
            <w:r w:rsidRPr="00EB6C87">
              <w:rPr>
                <w:rFonts w:ascii="Times New Roman" w:hAnsi="Times New Roman" w:cs="Times New Roman"/>
                <w:b/>
                <w:bCs/>
                <w:color w:val="221F1F"/>
                <w:sz w:val="23"/>
                <w:szCs w:val="23"/>
              </w:rPr>
              <w:t>Intitulés</w:t>
            </w:r>
          </w:p>
        </w:tc>
        <w:tc>
          <w:tcPr>
            <w:tcW w:w="4400" w:type="dxa"/>
            <w:tcBorders>
              <w:top w:val="single" w:sz="3" w:space="0" w:color="221F1F"/>
              <w:left w:val="single" w:sz="3" w:space="0" w:color="221F1F"/>
              <w:bottom w:val="single" w:sz="3" w:space="0" w:color="221F1F"/>
              <w:right w:val="single" w:sz="3" w:space="0" w:color="221F1F"/>
            </w:tcBorders>
            <w:shd w:val="clear" w:color="000000" w:fill="FFFFFF"/>
          </w:tcPr>
          <w:p w:rsidR="002119EF" w:rsidRPr="00EB6C87" w:rsidRDefault="002119EF" w:rsidP="00EB6C87">
            <w:pPr>
              <w:autoSpaceDE w:val="0"/>
              <w:autoSpaceDN w:val="0"/>
              <w:adjustRightInd w:val="0"/>
              <w:spacing w:before="55"/>
              <w:ind w:left="1028" w:right="-20"/>
              <w:jc w:val="both"/>
              <w:rPr>
                <w:rFonts w:ascii="Times New Roman" w:hAnsi="Times New Roman" w:cs="Times New Roman"/>
                <w:sz w:val="23"/>
                <w:szCs w:val="23"/>
              </w:rPr>
            </w:pPr>
            <w:r w:rsidRPr="00EB6C87">
              <w:rPr>
                <w:rFonts w:ascii="Times New Roman" w:hAnsi="Times New Roman" w:cs="Times New Roman"/>
                <w:b/>
                <w:bCs/>
                <w:color w:val="221F1F"/>
                <w:sz w:val="23"/>
                <w:szCs w:val="23"/>
              </w:rPr>
              <w:t>Montants</w:t>
            </w:r>
          </w:p>
        </w:tc>
      </w:tr>
      <w:tr w:rsidR="002119EF" w:rsidRPr="00EB6C87" w:rsidTr="002119EF">
        <w:trPr>
          <w:trHeight w:val="444"/>
        </w:trPr>
        <w:tc>
          <w:tcPr>
            <w:tcW w:w="5523" w:type="dxa"/>
            <w:tcBorders>
              <w:top w:val="single" w:sz="3" w:space="0" w:color="221F1F"/>
              <w:left w:val="single" w:sz="3" w:space="0" w:color="221F1F"/>
              <w:bottom w:val="single" w:sz="3" w:space="0" w:color="221F1F"/>
              <w:right w:val="single" w:sz="3" w:space="0" w:color="221F1F"/>
            </w:tcBorders>
            <w:shd w:val="clear" w:color="000000" w:fill="FFFFFF"/>
          </w:tcPr>
          <w:p w:rsidR="002119EF" w:rsidRPr="00EB6C87" w:rsidRDefault="002119EF" w:rsidP="00EB6C87">
            <w:pPr>
              <w:autoSpaceDE w:val="0"/>
              <w:autoSpaceDN w:val="0"/>
              <w:adjustRightInd w:val="0"/>
              <w:ind w:left="380" w:right="-20"/>
              <w:jc w:val="both"/>
              <w:rPr>
                <w:rFonts w:ascii="Times New Roman" w:hAnsi="Times New Roman" w:cs="Times New Roman"/>
              </w:rPr>
            </w:pPr>
            <w:r w:rsidRPr="00EB6C87">
              <w:rPr>
                <w:rFonts w:ascii="Times New Roman" w:hAnsi="Times New Roman" w:cs="Times New Roman"/>
                <w:color w:val="221F1F"/>
              </w:rPr>
              <w:t>Départ usine</w:t>
            </w:r>
          </w:p>
        </w:tc>
        <w:tc>
          <w:tcPr>
            <w:tcW w:w="4400" w:type="dxa"/>
            <w:tcBorders>
              <w:top w:val="single" w:sz="3" w:space="0" w:color="221F1F"/>
              <w:left w:val="single" w:sz="3" w:space="0" w:color="221F1F"/>
              <w:bottom w:val="single" w:sz="3" w:space="0" w:color="221F1F"/>
              <w:right w:val="single" w:sz="3" w:space="0" w:color="221F1F"/>
            </w:tcBorders>
            <w:shd w:val="clear" w:color="000000" w:fill="FFFFFF"/>
          </w:tcPr>
          <w:p w:rsidR="002119EF" w:rsidRPr="00EB6C87" w:rsidRDefault="002119EF" w:rsidP="00EB6C87">
            <w:pPr>
              <w:autoSpaceDE w:val="0"/>
              <w:autoSpaceDN w:val="0"/>
              <w:adjustRightInd w:val="0"/>
              <w:jc w:val="both"/>
              <w:rPr>
                <w:rFonts w:ascii="Times New Roman" w:hAnsi="Times New Roman" w:cs="Times New Roman"/>
              </w:rPr>
            </w:pPr>
          </w:p>
        </w:tc>
      </w:tr>
      <w:tr w:rsidR="002119EF" w:rsidRPr="00EB6C87" w:rsidTr="002119EF">
        <w:trPr>
          <w:trHeight w:val="444"/>
        </w:trPr>
        <w:tc>
          <w:tcPr>
            <w:tcW w:w="5523" w:type="dxa"/>
            <w:tcBorders>
              <w:top w:val="single" w:sz="3" w:space="0" w:color="221F1F"/>
              <w:left w:val="single" w:sz="3" w:space="0" w:color="221F1F"/>
              <w:bottom w:val="single" w:sz="3" w:space="0" w:color="221F1F"/>
              <w:right w:val="single" w:sz="3" w:space="0" w:color="221F1F"/>
            </w:tcBorders>
            <w:shd w:val="clear" w:color="000000" w:fill="FFFFFF"/>
          </w:tcPr>
          <w:p w:rsidR="002119EF" w:rsidRPr="00EB6C87" w:rsidRDefault="002119EF" w:rsidP="00EB6C87">
            <w:pPr>
              <w:autoSpaceDE w:val="0"/>
              <w:autoSpaceDN w:val="0"/>
              <w:adjustRightInd w:val="0"/>
              <w:ind w:left="380" w:right="-20"/>
              <w:jc w:val="both"/>
              <w:rPr>
                <w:rFonts w:ascii="Times New Roman" w:hAnsi="Times New Roman" w:cs="Times New Roman"/>
              </w:rPr>
            </w:pPr>
            <w:r w:rsidRPr="00EB6C87">
              <w:rPr>
                <w:rFonts w:ascii="Times New Roman" w:hAnsi="Times New Roman" w:cs="Times New Roman"/>
                <w:color w:val="221F1F"/>
              </w:rPr>
              <w:t>Fret</w:t>
            </w:r>
          </w:p>
        </w:tc>
        <w:tc>
          <w:tcPr>
            <w:tcW w:w="4400" w:type="dxa"/>
            <w:tcBorders>
              <w:top w:val="single" w:sz="3" w:space="0" w:color="221F1F"/>
              <w:left w:val="single" w:sz="3" w:space="0" w:color="221F1F"/>
              <w:bottom w:val="single" w:sz="3" w:space="0" w:color="221F1F"/>
              <w:right w:val="single" w:sz="3" w:space="0" w:color="221F1F"/>
            </w:tcBorders>
            <w:shd w:val="clear" w:color="000000" w:fill="FFFFFF"/>
          </w:tcPr>
          <w:p w:rsidR="002119EF" w:rsidRPr="00EB6C87" w:rsidRDefault="002119EF" w:rsidP="00EB6C87">
            <w:pPr>
              <w:autoSpaceDE w:val="0"/>
              <w:autoSpaceDN w:val="0"/>
              <w:adjustRightInd w:val="0"/>
              <w:jc w:val="both"/>
              <w:rPr>
                <w:rFonts w:ascii="Times New Roman" w:hAnsi="Times New Roman" w:cs="Times New Roman"/>
              </w:rPr>
            </w:pPr>
          </w:p>
        </w:tc>
      </w:tr>
      <w:tr w:rsidR="002119EF" w:rsidRPr="00EB6C87" w:rsidTr="002119EF">
        <w:trPr>
          <w:trHeight w:val="444"/>
        </w:trPr>
        <w:tc>
          <w:tcPr>
            <w:tcW w:w="5523" w:type="dxa"/>
            <w:tcBorders>
              <w:top w:val="single" w:sz="3" w:space="0" w:color="221F1F"/>
              <w:left w:val="single" w:sz="3" w:space="0" w:color="221F1F"/>
              <w:bottom w:val="single" w:sz="3" w:space="0" w:color="221F1F"/>
              <w:right w:val="single" w:sz="3" w:space="0" w:color="221F1F"/>
            </w:tcBorders>
            <w:shd w:val="clear" w:color="000000" w:fill="FFFFFF"/>
          </w:tcPr>
          <w:p w:rsidR="002119EF" w:rsidRPr="00EB6C87" w:rsidRDefault="002119EF" w:rsidP="00EB6C87">
            <w:pPr>
              <w:autoSpaceDE w:val="0"/>
              <w:autoSpaceDN w:val="0"/>
              <w:adjustRightInd w:val="0"/>
              <w:ind w:left="380" w:right="-20"/>
              <w:jc w:val="both"/>
              <w:rPr>
                <w:rFonts w:ascii="Times New Roman" w:hAnsi="Times New Roman" w:cs="Times New Roman"/>
              </w:rPr>
            </w:pPr>
            <w:r w:rsidRPr="00EB6C87">
              <w:rPr>
                <w:rFonts w:ascii="Times New Roman" w:hAnsi="Times New Roman" w:cs="Times New Roman"/>
                <w:color w:val="221F1F"/>
              </w:rPr>
              <w:t>Assurance</w:t>
            </w:r>
          </w:p>
        </w:tc>
        <w:tc>
          <w:tcPr>
            <w:tcW w:w="4400" w:type="dxa"/>
            <w:tcBorders>
              <w:top w:val="single" w:sz="3" w:space="0" w:color="221F1F"/>
              <w:left w:val="single" w:sz="3" w:space="0" w:color="221F1F"/>
              <w:bottom w:val="single" w:sz="3" w:space="0" w:color="221F1F"/>
              <w:right w:val="single" w:sz="3" w:space="0" w:color="221F1F"/>
            </w:tcBorders>
            <w:shd w:val="clear" w:color="000000" w:fill="FFFFFF"/>
          </w:tcPr>
          <w:p w:rsidR="002119EF" w:rsidRPr="00EB6C87" w:rsidRDefault="002119EF" w:rsidP="00EB6C87">
            <w:pPr>
              <w:autoSpaceDE w:val="0"/>
              <w:autoSpaceDN w:val="0"/>
              <w:adjustRightInd w:val="0"/>
              <w:jc w:val="both"/>
              <w:rPr>
                <w:rFonts w:ascii="Times New Roman" w:hAnsi="Times New Roman" w:cs="Times New Roman"/>
              </w:rPr>
            </w:pPr>
          </w:p>
        </w:tc>
      </w:tr>
      <w:tr w:rsidR="002119EF" w:rsidRPr="00EB6C87" w:rsidTr="002119EF">
        <w:trPr>
          <w:trHeight w:val="444"/>
        </w:trPr>
        <w:tc>
          <w:tcPr>
            <w:tcW w:w="5523" w:type="dxa"/>
            <w:tcBorders>
              <w:top w:val="single" w:sz="3" w:space="0" w:color="221F1F"/>
              <w:left w:val="single" w:sz="3" w:space="0" w:color="221F1F"/>
              <w:bottom w:val="single" w:sz="3" w:space="0" w:color="221F1F"/>
              <w:right w:val="single" w:sz="3" w:space="0" w:color="221F1F"/>
            </w:tcBorders>
            <w:shd w:val="clear" w:color="000000" w:fill="FFFFFF"/>
          </w:tcPr>
          <w:p w:rsidR="002119EF" w:rsidRPr="00EB6C87" w:rsidRDefault="002119EF" w:rsidP="00EB6C87">
            <w:pPr>
              <w:autoSpaceDE w:val="0"/>
              <w:autoSpaceDN w:val="0"/>
              <w:adjustRightInd w:val="0"/>
              <w:ind w:left="380" w:right="-20"/>
              <w:jc w:val="both"/>
              <w:rPr>
                <w:rFonts w:ascii="Times New Roman" w:hAnsi="Times New Roman" w:cs="Times New Roman"/>
              </w:rPr>
            </w:pPr>
            <w:r w:rsidRPr="00EB6C87">
              <w:rPr>
                <w:rFonts w:ascii="Times New Roman" w:hAnsi="Times New Roman" w:cs="Times New Roman"/>
                <w:color w:val="221F1F"/>
              </w:rPr>
              <w:t>CAF rendu Douala</w:t>
            </w:r>
          </w:p>
        </w:tc>
        <w:tc>
          <w:tcPr>
            <w:tcW w:w="4400" w:type="dxa"/>
            <w:tcBorders>
              <w:top w:val="single" w:sz="3" w:space="0" w:color="221F1F"/>
              <w:left w:val="single" w:sz="3" w:space="0" w:color="221F1F"/>
              <w:bottom w:val="single" w:sz="3" w:space="0" w:color="221F1F"/>
              <w:right w:val="single" w:sz="3" w:space="0" w:color="221F1F"/>
            </w:tcBorders>
            <w:shd w:val="clear" w:color="000000" w:fill="FFFFFF"/>
          </w:tcPr>
          <w:p w:rsidR="002119EF" w:rsidRPr="00EB6C87" w:rsidRDefault="002119EF" w:rsidP="00EB6C87">
            <w:pPr>
              <w:autoSpaceDE w:val="0"/>
              <w:autoSpaceDN w:val="0"/>
              <w:adjustRightInd w:val="0"/>
              <w:jc w:val="both"/>
              <w:rPr>
                <w:rFonts w:ascii="Times New Roman" w:hAnsi="Times New Roman" w:cs="Times New Roman"/>
              </w:rPr>
            </w:pPr>
          </w:p>
        </w:tc>
      </w:tr>
      <w:tr w:rsidR="002119EF" w:rsidRPr="00EB6C87" w:rsidTr="002119EF">
        <w:trPr>
          <w:trHeight w:val="444"/>
        </w:trPr>
        <w:tc>
          <w:tcPr>
            <w:tcW w:w="5523" w:type="dxa"/>
            <w:tcBorders>
              <w:top w:val="single" w:sz="3" w:space="0" w:color="221F1F"/>
              <w:left w:val="single" w:sz="3" w:space="0" w:color="221F1F"/>
              <w:bottom w:val="single" w:sz="3" w:space="0" w:color="221F1F"/>
              <w:right w:val="single" w:sz="3" w:space="0" w:color="221F1F"/>
            </w:tcBorders>
            <w:shd w:val="clear" w:color="000000" w:fill="FFFFFF"/>
          </w:tcPr>
          <w:p w:rsidR="002119EF" w:rsidRPr="00EB6C87" w:rsidRDefault="002119EF" w:rsidP="00EB6C87">
            <w:pPr>
              <w:autoSpaceDE w:val="0"/>
              <w:autoSpaceDN w:val="0"/>
              <w:adjustRightInd w:val="0"/>
              <w:ind w:left="380" w:right="-20"/>
              <w:jc w:val="both"/>
              <w:rPr>
                <w:rFonts w:ascii="Times New Roman" w:hAnsi="Times New Roman" w:cs="Times New Roman"/>
              </w:rPr>
            </w:pPr>
            <w:r w:rsidRPr="00EB6C87">
              <w:rPr>
                <w:rFonts w:ascii="Times New Roman" w:hAnsi="Times New Roman" w:cs="Times New Roman"/>
                <w:color w:val="221F1F"/>
              </w:rPr>
              <w:t>Droits de douane</w:t>
            </w:r>
          </w:p>
        </w:tc>
        <w:tc>
          <w:tcPr>
            <w:tcW w:w="4400" w:type="dxa"/>
            <w:tcBorders>
              <w:top w:val="single" w:sz="3" w:space="0" w:color="221F1F"/>
              <w:left w:val="single" w:sz="3" w:space="0" w:color="221F1F"/>
              <w:bottom w:val="single" w:sz="3" w:space="0" w:color="221F1F"/>
              <w:right w:val="single" w:sz="3" w:space="0" w:color="221F1F"/>
            </w:tcBorders>
            <w:shd w:val="clear" w:color="000000" w:fill="FFFFFF"/>
          </w:tcPr>
          <w:p w:rsidR="002119EF" w:rsidRPr="00EB6C87" w:rsidRDefault="002119EF" w:rsidP="00EB6C87">
            <w:pPr>
              <w:autoSpaceDE w:val="0"/>
              <w:autoSpaceDN w:val="0"/>
              <w:adjustRightInd w:val="0"/>
              <w:jc w:val="both"/>
              <w:rPr>
                <w:rFonts w:ascii="Times New Roman" w:hAnsi="Times New Roman" w:cs="Times New Roman"/>
              </w:rPr>
            </w:pPr>
          </w:p>
        </w:tc>
      </w:tr>
      <w:tr w:rsidR="002119EF" w:rsidRPr="00EB6C87" w:rsidTr="002119EF">
        <w:trPr>
          <w:trHeight w:val="444"/>
        </w:trPr>
        <w:tc>
          <w:tcPr>
            <w:tcW w:w="5523" w:type="dxa"/>
            <w:tcBorders>
              <w:top w:val="single" w:sz="3" w:space="0" w:color="221F1F"/>
              <w:left w:val="single" w:sz="3" w:space="0" w:color="221F1F"/>
              <w:bottom w:val="single" w:sz="3" w:space="0" w:color="221F1F"/>
              <w:right w:val="single" w:sz="3" w:space="0" w:color="221F1F"/>
            </w:tcBorders>
            <w:shd w:val="clear" w:color="000000" w:fill="FFFFFF"/>
          </w:tcPr>
          <w:p w:rsidR="002119EF" w:rsidRPr="00EB6C87" w:rsidRDefault="002119EF" w:rsidP="00EB6C87">
            <w:pPr>
              <w:autoSpaceDE w:val="0"/>
              <w:autoSpaceDN w:val="0"/>
              <w:adjustRightInd w:val="0"/>
              <w:ind w:left="380" w:right="-20"/>
              <w:jc w:val="both"/>
              <w:rPr>
                <w:rFonts w:ascii="Times New Roman" w:hAnsi="Times New Roman" w:cs="Times New Roman"/>
              </w:rPr>
            </w:pPr>
            <w:r w:rsidRPr="00EB6C87">
              <w:rPr>
                <w:rFonts w:ascii="Times New Roman" w:hAnsi="Times New Roman" w:cs="Times New Roman"/>
                <w:color w:val="221F1F"/>
              </w:rPr>
              <w:t>Droits informatiques</w:t>
            </w:r>
          </w:p>
        </w:tc>
        <w:tc>
          <w:tcPr>
            <w:tcW w:w="4400" w:type="dxa"/>
            <w:tcBorders>
              <w:top w:val="single" w:sz="3" w:space="0" w:color="221F1F"/>
              <w:left w:val="single" w:sz="3" w:space="0" w:color="221F1F"/>
              <w:bottom w:val="single" w:sz="3" w:space="0" w:color="221F1F"/>
              <w:right w:val="single" w:sz="3" w:space="0" w:color="221F1F"/>
            </w:tcBorders>
            <w:shd w:val="clear" w:color="000000" w:fill="FFFFFF"/>
          </w:tcPr>
          <w:p w:rsidR="002119EF" w:rsidRPr="00EB6C87" w:rsidRDefault="002119EF" w:rsidP="00EB6C87">
            <w:pPr>
              <w:autoSpaceDE w:val="0"/>
              <w:autoSpaceDN w:val="0"/>
              <w:adjustRightInd w:val="0"/>
              <w:jc w:val="both"/>
              <w:rPr>
                <w:rFonts w:ascii="Times New Roman" w:hAnsi="Times New Roman" w:cs="Times New Roman"/>
              </w:rPr>
            </w:pPr>
          </w:p>
        </w:tc>
      </w:tr>
      <w:tr w:rsidR="002119EF" w:rsidRPr="00EB6C87" w:rsidTr="002119EF">
        <w:trPr>
          <w:trHeight w:val="444"/>
        </w:trPr>
        <w:tc>
          <w:tcPr>
            <w:tcW w:w="5523" w:type="dxa"/>
            <w:tcBorders>
              <w:top w:val="single" w:sz="3" w:space="0" w:color="221F1F"/>
              <w:left w:val="single" w:sz="3" w:space="0" w:color="221F1F"/>
              <w:bottom w:val="single" w:sz="3" w:space="0" w:color="221F1F"/>
              <w:right w:val="single" w:sz="3" w:space="0" w:color="221F1F"/>
            </w:tcBorders>
            <w:shd w:val="clear" w:color="000000" w:fill="FFFFFF"/>
          </w:tcPr>
          <w:p w:rsidR="002119EF" w:rsidRPr="00EB6C87" w:rsidRDefault="002119EF" w:rsidP="00EB6C87">
            <w:pPr>
              <w:autoSpaceDE w:val="0"/>
              <w:autoSpaceDN w:val="0"/>
              <w:adjustRightInd w:val="0"/>
              <w:ind w:left="380" w:right="-20"/>
              <w:jc w:val="both"/>
              <w:rPr>
                <w:rFonts w:ascii="Times New Roman" w:hAnsi="Times New Roman" w:cs="Times New Roman"/>
              </w:rPr>
            </w:pPr>
            <w:r w:rsidRPr="00EB6C87">
              <w:rPr>
                <w:rFonts w:ascii="Times New Roman" w:hAnsi="Times New Roman" w:cs="Times New Roman"/>
                <w:color w:val="221F1F"/>
              </w:rPr>
              <w:t>Taxes de débarquement</w:t>
            </w:r>
          </w:p>
        </w:tc>
        <w:tc>
          <w:tcPr>
            <w:tcW w:w="4400" w:type="dxa"/>
            <w:tcBorders>
              <w:top w:val="single" w:sz="3" w:space="0" w:color="221F1F"/>
              <w:left w:val="single" w:sz="3" w:space="0" w:color="221F1F"/>
              <w:bottom w:val="single" w:sz="3" w:space="0" w:color="221F1F"/>
              <w:right w:val="single" w:sz="3" w:space="0" w:color="221F1F"/>
            </w:tcBorders>
            <w:shd w:val="clear" w:color="000000" w:fill="FFFFFF"/>
          </w:tcPr>
          <w:p w:rsidR="002119EF" w:rsidRPr="00EB6C87" w:rsidRDefault="002119EF" w:rsidP="00EB6C87">
            <w:pPr>
              <w:autoSpaceDE w:val="0"/>
              <w:autoSpaceDN w:val="0"/>
              <w:adjustRightInd w:val="0"/>
              <w:jc w:val="both"/>
              <w:rPr>
                <w:rFonts w:ascii="Times New Roman" w:hAnsi="Times New Roman" w:cs="Times New Roman"/>
              </w:rPr>
            </w:pPr>
          </w:p>
        </w:tc>
      </w:tr>
      <w:tr w:rsidR="002119EF" w:rsidRPr="00EB6C87" w:rsidTr="002119EF">
        <w:trPr>
          <w:trHeight w:val="444"/>
        </w:trPr>
        <w:tc>
          <w:tcPr>
            <w:tcW w:w="5523" w:type="dxa"/>
            <w:tcBorders>
              <w:top w:val="single" w:sz="3" w:space="0" w:color="221F1F"/>
              <w:left w:val="single" w:sz="3" w:space="0" w:color="221F1F"/>
              <w:bottom w:val="single" w:sz="3" w:space="0" w:color="221F1F"/>
              <w:right w:val="single" w:sz="3" w:space="0" w:color="221F1F"/>
            </w:tcBorders>
            <w:shd w:val="clear" w:color="000000" w:fill="FFFFFF"/>
          </w:tcPr>
          <w:p w:rsidR="002119EF" w:rsidRPr="00EB6C87" w:rsidRDefault="002119EF" w:rsidP="00EB6C87">
            <w:pPr>
              <w:autoSpaceDE w:val="0"/>
              <w:autoSpaceDN w:val="0"/>
              <w:adjustRightInd w:val="0"/>
              <w:ind w:left="380" w:right="-20"/>
              <w:jc w:val="both"/>
              <w:rPr>
                <w:rFonts w:ascii="Times New Roman" w:hAnsi="Times New Roman" w:cs="Times New Roman"/>
              </w:rPr>
            </w:pPr>
            <w:r w:rsidRPr="00EB6C87">
              <w:rPr>
                <w:rFonts w:ascii="Times New Roman" w:hAnsi="Times New Roman" w:cs="Times New Roman"/>
                <w:color w:val="221F1F"/>
              </w:rPr>
              <w:t>Contrôle SGS</w:t>
            </w:r>
          </w:p>
        </w:tc>
        <w:tc>
          <w:tcPr>
            <w:tcW w:w="4400" w:type="dxa"/>
            <w:tcBorders>
              <w:top w:val="single" w:sz="3" w:space="0" w:color="221F1F"/>
              <w:left w:val="single" w:sz="3" w:space="0" w:color="221F1F"/>
              <w:bottom w:val="single" w:sz="3" w:space="0" w:color="221F1F"/>
              <w:right w:val="single" w:sz="3" w:space="0" w:color="221F1F"/>
            </w:tcBorders>
            <w:shd w:val="clear" w:color="000000" w:fill="FFFFFF"/>
          </w:tcPr>
          <w:p w:rsidR="002119EF" w:rsidRPr="00EB6C87" w:rsidRDefault="002119EF" w:rsidP="00EB6C87">
            <w:pPr>
              <w:autoSpaceDE w:val="0"/>
              <w:autoSpaceDN w:val="0"/>
              <w:adjustRightInd w:val="0"/>
              <w:jc w:val="both"/>
              <w:rPr>
                <w:rFonts w:ascii="Times New Roman" w:hAnsi="Times New Roman" w:cs="Times New Roman"/>
              </w:rPr>
            </w:pPr>
          </w:p>
        </w:tc>
      </w:tr>
      <w:tr w:rsidR="002119EF" w:rsidRPr="00EB6C87" w:rsidTr="002119EF">
        <w:trPr>
          <w:trHeight w:val="444"/>
        </w:trPr>
        <w:tc>
          <w:tcPr>
            <w:tcW w:w="5523" w:type="dxa"/>
            <w:tcBorders>
              <w:top w:val="single" w:sz="3" w:space="0" w:color="221F1F"/>
              <w:left w:val="single" w:sz="3" w:space="0" w:color="221F1F"/>
              <w:bottom w:val="single" w:sz="3" w:space="0" w:color="221F1F"/>
              <w:right w:val="single" w:sz="3" w:space="0" w:color="221F1F"/>
            </w:tcBorders>
            <w:shd w:val="clear" w:color="000000" w:fill="FFFFFF"/>
          </w:tcPr>
          <w:p w:rsidR="002119EF" w:rsidRPr="00EB6C87" w:rsidRDefault="002119EF" w:rsidP="00EB6C87">
            <w:pPr>
              <w:autoSpaceDE w:val="0"/>
              <w:autoSpaceDN w:val="0"/>
              <w:adjustRightInd w:val="0"/>
              <w:ind w:left="380" w:right="-20"/>
              <w:jc w:val="both"/>
              <w:rPr>
                <w:rFonts w:ascii="Times New Roman" w:hAnsi="Times New Roman" w:cs="Times New Roman"/>
              </w:rPr>
            </w:pPr>
            <w:proofErr w:type="spellStart"/>
            <w:r w:rsidRPr="00EB6C87">
              <w:rPr>
                <w:rFonts w:ascii="Times New Roman" w:hAnsi="Times New Roman" w:cs="Times New Roman"/>
                <w:color w:val="221F1F"/>
              </w:rPr>
              <w:t>Transit+aconage</w:t>
            </w:r>
            <w:proofErr w:type="spellEnd"/>
          </w:p>
        </w:tc>
        <w:tc>
          <w:tcPr>
            <w:tcW w:w="4400" w:type="dxa"/>
            <w:tcBorders>
              <w:top w:val="single" w:sz="3" w:space="0" w:color="221F1F"/>
              <w:left w:val="single" w:sz="3" w:space="0" w:color="221F1F"/>
              <w:bottom w:val="single" w:sz="3" w:space="0" w:color="221F1F"/>
              <w:right w:val="single" w:sz="3" w:space="0" w:color="221F1F"/>
            </w:tcBorders>
            <w:shd w:val="clear" w:color="000000" w:fill="FFFFFF"/>
          </w:tcPr>
          <w:p w:rsidR="002119EF" w:rsidRPr="00EB6C87" w:rsidRDefault="002119EF" w:rsidP="00EB6C87">
            <w:pPr>
              <w:autoSpaceDE w:val="0"/>
              <w:autoSpaceDN w:val="0"/>
              <w:adjustRightInd w:val="0"/>
              <w:jc w:val="both"/>
              <w:rPr>
                <w:rFonts w:ascii="Times New Roman" w:hAnsi="Times New Roman" w:cs="Times New Roman"/>
              </w:rPr>
            </w:pPr>
          </w:p>
        </w:tc>
      </w:tr>
      <w:tr w:rsidR="002119EF" w:rsidRPr="00EB6C87" w:rsidTr="002119EF">
        <w:trPr>
          <w:trHeight w:val="444"/>
        </w:trPr>
        <w:tc>
          <w:tcPr>
            <w:tcW w:w="5523" w:type="dxa"/>
            <w:tcBorders>
              <w:top w:val="single" w:sz="3" w:space="0" w:color="221F1F"/>
              <w:left w:val="single" w:sz="3" w:space="0" w:color="221F1F"/>
              <w:bottom w:val="single" w:sz="3" w:space="0" w:color="221F1F"/>
              <w:right w:val="single" w:sz="3" w:space="0" w:color="221F1F"/>
            </w:tcBorders>
            <w:shd w:val="clear" w:color="000000" w:fill="FFFFFF"/>
          </w:tcPr>
          <w:p w:rsidR="002119EF" w:rsidRPr="00EB6C87" w:rsidRDefault="002119EF" w:rsidP="00EB6C87">
            <w:pPr>
              <w:autoSpaceDE w:val="0"/>
              <w:autoSpaceDN w:val="0"/>
              <w:adjustRightInd w:val="0"/>
              <w:ind w:left="380" w:right="-20"/>
              <w:jc w:val="both"/>
              <w:rPr>
                <w:rFonts w:ascii="Times New Roman" w:hAnsi="Times New Roman" w:cs="Times New Roman"/>
              </w:rPr>
            </w:pPr>
            <w:proofErr w:type="spellStart"/>
            <w:r w:rsidRPr="00EB6C87">
              <w:rPr>
                <w:rFonts w:ascii="Times New Roman" w:hAnsi="Times New Roman" w:cs="Times New Roman"/>
                <w:color w:val="221F1F"/>
              </w:rPr>
              <w:t>Transport+intervention</w:t>
            </w:r>
            <w:proofErr w:type="spellEnd"/>
          </w:p>
        </w:tc>
        <w:tc>
          <w:tcPr>
            <w:tcW w:w="4400" w:type="dxa"/>
            <w:tcBorders>
              <w:top w:val="single" w:sz="3" w:space="0" w:color="221F1F"/>
              <w:left w:val="single" w:sz="3" w:space="0" w:color="221F1F"/>
              <w:bottom w:val="single" w:sz="3" w:space="0" w:color="221F1F"/>
              <w:right w:val="single" w:sz="3" w:space="0" w:color="221F1F"/>
            </w:tcBorders>
            <w:shd w:val="clear" w:color="000000" w:fill="FFFFFF"/>
          </w:tcPr>
          <w:p w:rsidR="002119EF" w:rsidRPr="00EB6C87" w:rsidRDefault="002119EF" w:rsidP="00EB6C87">
            <w:pPr>
              <w:autoSpaceDE w:val="0"/>
              <w:autoSpaceDN w:val="0"/>
              <w:adjustRightInd w:val="0"/>
              <w:jc w:val="both"/>
              <w:rPr>
                <w:rFonts w:ascii="Times New Roman" w:hAnsi="Times New Roman" w:cs="Times New Roman"/>
              </w:rPr>
            </w:pPr>
          </w:p>
        </w:tc>
      </w:tr>
      <w:tr w:rsidR="002119EF" w:rsidRPr="00EB6C87" w:rsidTr="002119EF">
        <w:trPr>
          <w:trHeight w:val="444"/>
        </w:trPr>
        <w:tc>
          <w:tcPr>
            <w:tcW w:w="5523" w:type="dxa"/>
            <w:tcBorders>
              <w:top w:val="single" w:sz="3" w:space="0" w:color="221F1F"/>
              <w:left w:val="single" w:sz="3" w:space="0" w:color="221F1F"/>
              <w:bottom w:val="single" w:sz="3" w:space="0" w:color="221F1F"/>
              <w:right w:val="single" w:sz="3" w:space="0" w:color="221F1F"/>
            </w:tcBorders>
            <w:shd w:val="clear" w:color="000000" w:fill="FFFFFF"/>
          </w:tcPr>
          <w:p w:rsidR="002119EF" w:rsidRPr="00EB6C87" w:rsidRDefault="002119EF" w:rsidP="00EB6C87">
            <w:pPr>
              <w:autoSpaceDE w:val="0"/>
              <w:autoSpaceDN w:val="0"/>
              <w:adjustRightInd w:val="0"/>
              <w:ind w:left="380" w:right="-20"/>
              <w:jc w:val="both"/>
              <w:rPr>
                <w:rFonts w:ascii="Times New Roman" w:hAnsi="Times New Roman" w:cs="Times New Roman"/>
              </w:rPr>
            </w:pPr>
            <w:r w:rsidRPr="00EB6C87">
              <w:rPr>
                <w:rFonts w:ascii="Times New Roman" w:hAnsi="Times New Roman" w:cs="Times New Roman"/>
                <w:color w:val="221F1F"/>
              </w:rPr>
              <w:t>Autres</w:t>
            </w:r>
          </w:p>
        </w:tc>
        <w:tc>
          <w:tcPr>
            <w:tcW w:w="4400" w:type="dxa"/>
            <w:tcBorders>
              <w:top w:val="single" w:sz="3" w:space="0" w:color="221F1F"/>
              <w:left w:val="single" w:sz="3" w:space="0" w:color="221F1F"/>
              <w:bottom w:val="single" w:sz="3" w:space="0" w:color="221F1F"/>
              <w:right w:val="single" w:sz="3" w:space="0" w:color="221F1F"/>
            </w:tcBorders>
            <w:shd w:val="clear" w:color="000000" w:fill="FFFFFF"/>
          </w:tcPr>
          <w:p w:rsidR="002119EF" w:rsidRPr="00EB6C87" w:rsidRDefault="002119EF" w:rsidP="00EB6C87">
            <w:pPr>
              <w:autoSpaceDE w:val="0"/>
              <w:autoSpaceDN w:val="0"/>
              <w:adjustRightInd w:val="0"/>
              <w:jc w:val="both"/>
              <w:rPr>
                <w:rFonts w:ascii="Times New Roman" w:hAnsi="Times New Roman" w:cs="Times New Roman"/>
              </w:rPr>
            </w:pPr>
          </w:p>
        </w:tc>
      </w:tr>
      <w:tr w:rsidR="002119EF" w:rsidRPr="00EB6C87" w:rsidTr="002119EF">
        <w:trPr>
          <w:trHeight w:val="444"/>
        </w:trPr>
        <w:tc>
          <w:tcPr>
            <w:tcW w:w="5523" w:type="dxa"/>
            <w:tcBorders>
              <w:top w:val="single" w:sz="3" w:space="0" w:color="221F1F"/>
              <w:left w:val="single" w:sz="3" w:space="0" w:color="221F1F"/>
              <w:bottom w:val="single" w:sz="3" w:space="0" w:color="221F1F"/>
              <w:right w:val="single" w:sz="3" w:space="0" w:color="221F1F"/>
            </w:tcBorders>
            <w:shd w:val="clear" w:color="000000" w:fill="FFFFFF"/>
          </w:tcPr>
          <w:p w:rsidR="002119EF" w:rsidRPr="00EB6C87" w:rsidRDefault="002119EF" w:rsidP="00EB6C87">
            <w:pPr>
              <w:autoSpaceDE w:val="0"/>
              <w:autoSpaceDN w:val="0"/>
              <w:adjustRightInd w:val="0"/>
              <w:ind w:left="380" w:right="-20"/>
              <w:jc w:val="both"/>
              <w:rPr>
                <w:rFonts w:ascii="Times New Roman" w:hAnsi="Times New Roman" w:cs="Times New Roman"/>
              </w:rPr>
            </w:pPr>
            <w:r w:rsidRPr="00EB6C87">
              <w:rPr>
                <w:rFonts w:ascii="Times New Roman" w:hAnsi="Times New Roman" w:cs="Times New Roman"/>
                <w:color w:val="221F1F"/>
              </w:rPr>
              <w:t>Frais bancaires</w:t>
            </w:r>
          </w:p>
        </w:tc>
        <w:tc>
          <w:tcPr>
            <w:tcW w:w="4400" w:type="dxa"/>
            <w:tcBorders>
              <w:top w:val="single" w:sz="3" w:space="0" w:color="221F1F"/>
              <w:left w:val="single" w:sz="3" w:space="0" w:color="221F1F"/>
              <w:bottom w:val="single" w:sz="3" w:space="0" w:color="221F1F"/>
              <w:right w:val="single" w:sz="3" w:space="0" w:color="221F1F"/>
            </w:tcBorders>
            <w:shd w:val="clear" w:color="000000" w:fill="FFFFFF"/>
          </w:tcPr>
          <w:p w:rsidR="002119EF" w:rsidRPr="00EB6C87" w:rsidRDefault="002119EF" w:rsidP="00EB6C87">
            <w:pPr>
              <w:autoSpaceDE w:val="0"/>
              <w:autoSpaceDN w:val="0"/>
              <w:adjustRightInd w:val="0"/>
              <w:jc w:val="both"/>
              <w:rPr>
                <w:rFonts w:ascii="Times New Roman" w:hAnsi="Times New Roman" w:cs="Times New Roman"/>
              </w:rPr>
            </w:pPr>
          </w:p>
        </w:tc>
      </w:tr>
      <w:tr w:rsidR="002119EF" w:rsidRPr="00EB6C87" w:rsidTr="002119EF">
        <w:trPr>
          <w:trHeight w:val="444"/>
        </w:trPr>
        <w:tc>
          <w:tcPr>
            <w:tcW w:w="5523" w:type="dxa"/>
            <w:tcBorders>
              <w:top w:val="single" w:sz="3" w:space="0" w:color="221F1F"/>
              <w:left w:val="single" w:sz="3" w:space="0" w:color="221F1F"/>
              <w:bottom w:val="single" w:sz="3" w:space="0" w:color="221F1F"/>
              <w:right w:val="single" w:sz="3" w:space="0" w:color="221F1F"/>
            </w:tcBorders>
            <w:shd w:val="clear" w:color="000000" w:fill="FFFFFF"/>
          </w:tcPr>
          <w:p w:rsidR="002119EF" w:rsidRPr="00EB6C87" w:rsidRDefault="002119EF" w:rsidP="00EB6C87">
            <w:pPr>
              <w:autoSpaceDE w:val="0"/>
              <w:autoSpaceDN w:val="0"/>
              <w:adjustRightInd w:val="0"/>
              <w:ind w:left="380" w:right="-20"/>
              <w:jc w:val="both"/>
              <w:rPr>
                <w:rFonts w:ascii="Times New Roman" w:hAnsi="Times New Roman" w:cs="Times New Roman"/>
              </w:rPr>
            </w:pPr>
            <w:r w:rsidRPr="00EB6C87">
              <w:rPr>
                <w:rFonts w:ascii="Times New Roman" w:hAnsi="Times New Roman" w:cs="Times New Roman"/>
                <w:color w:val="221F1F"/>
              </w:rPr>
              <w:t>Service après-vente</w:t>
            </w:r>
          </w:p>
        </w:tc>
        <w:tc>
          <w:tcPr>
            <w:tcW w:w="4400" w:type="dxa"/>
            <w:tcBorders>
              <w:top w:val="single" w:sz="3" w:space="0" w:color="221F1F"/>
              <w:left w:val="single" w:sz="3" w:space="0" w:color="221F1F"/>
              <w:bottom w:val="single" w:sz="3" w:space="0" w:color="221F1F"/>
              <w:right w:val="single" w:sz="3" w:space="0" w:color="221F1F"/>
            </w:tcBorders>
            <w:shd w:val="clear" w:color="000000" w:fill="FFFFFF"/>
          </w:tcPr>
          <w:p w:rsidR="002119EF" w:rsidRPr="00EB6C87" w:rsidRDefault="002119EF" w:rsidP="00EB6C87">
            <w:pPr>
              <w:autoSpaceDE w:val="0"/>
              <w:autoSpaceDN w:val="0"/>
              <w:adjustRightInd w:val="0"/>
              <w:jc w:val="both"/>
              <w:rPr>
                <w:rFonts w:ascii="Times New Roman" w:hAnsi="Times New Roman" w:cs="Times New Roman"/>
              </w:rPr>
            </w:pPr>
          </w:p>
        </w:tc>
      </w:tr>
      <w:tr w:rsidR="002119EF" w:rsidRPr="00EB6C87" w:rsidTr="002119EF">
        <w:trPr>
          <w:trHeight w:val="444"/>
        </w:trPr>
        <w:tc>
          <w:tcPr>
            <w:tcW w:w="5523" w:type="dxa"/>
            <w:tcBorders>
              <w:top w:val="single" w:sz="3" w:space="0" w:color="221F1F"/>
              <w:left w:val="single" w:sz="3" w:space="0" w:color="221F1F"/>
              <w:bottom w:val="single" w:sz="3" w:space="0" w:color="221F1F"/>
              <w:right w:val="single" w:sz="3" w:space="0" w:color="221F1F"/>
            </w:tcBorders>
            <w:shd w:val="clear" w:color="000000" w:fill="FFFFFF"/>
          </w:tcPr>
          <w:p w:rsidR="002119EF" w:rsidRPr="00EB6C87" w:rsidRDefault="002119EF" w:rsidP="00EB6C87">
            <w:pPr>
              <w:autoSpaceDE w:val="0"/>
              <w:autoSpaceDN w:val="0"/>
              <w:adjustRightInd w:val="0"/>
              <w:ind w:left="380" w:right="-20"/>
              <w:jc w:val="both"/>
              <w:rPr>
                <w:rFonts w:ascii="Times New Roman" w:hAnsi="Times New Roman" w:cs="Times New Roman"/>
              </w:rPr>
            </w:pPr>
            <w:r w:rsidRPr="00EB6C87">
              <w:rPr>
                <w:rFonts w:ascii="Times New Roman" w:hAnsi="Times New Roman" w:cs="Times New Roman"/>
                <w:color w:val="221F1F"/>
              </w:rPr>
              <w:lastRenderedPageBreak/>
              <w:t>Enregistrement, montage</w:t>
            </w:r>
          </w:p>
        </w:tc>
        <w:tc>
          <w:tcPr>
            <w:tcW w:w="4400" w:type="dxa"/>
            <w:tcBorders>
              <w:top w:val="single" w:sz="3" w:space="0" w:color="221F1F"/>
              <w:left w:val="single" w:sz="3" w:space="0" w:color="221F1F"/>
              <w:bottom w:val="single" w:sz="3" w:space="0" w:color="221F1F"/>
              <w:right w:val="single" w:sz="3" w:space="0" w:color="221F1F"/>
            </w:tcBorders>
            <w:shd w:val="clear" w:color="000000" w:fill="FFFFFF"/>
          </w:tcPr>
          <w:p w:rsidR="002119EF" w:rsidRPr="00EB6C87" w:rsidRDefault="002119EF" w:rsidP="00EB6C87">
            <w:pPr>
              <w:autoSpaceDE w:val="0"/>
              <w:autoSpaceDN w:val="0"/>
              <w:adjustRightInd w:val="0"/>
              <w:jc w:val="both"/>
              <w:rPr>
                <w:rFonts w:ascii="Times New Roman" w:hAnsi="Times New Roman" w:cs="Times New Roman"/>
              </w:rPr>
            </w:pPr>
          </w:p>
        </w:tc>
      </w:tr>
      <w:tr w:rsidR="002119EF" w:rsidRPr="00EB6C87" w:rsidTr="002119EF">
        <w:trPr>
          <w:trHeight w:val="444"/>
        </w:trPr>
        <w:tc>
          <w:tcPr>
            <w:tcW w:w="5523" w:type="dxa"/>
            <w:tcBorders>
              <w:top w:val="single" w:sz="3" w:space="0" w:color="221F1F"/>
              <w:left w:val="single" w:sz="3" w:space="0" w:color="221F1F"/>
              <w:bottom w:val="single" w:sz="3" w:space="0" w:color="221F1F"/>
              <w:right w:val="single" w:sz="3" w:space="0" w:color="221F1F"/>
            </w:tcBorders>
            <w:shd w:val="clear" w:color="000000" w:fill="FFFFFF"/>
          </w:tcPr>
          <w:p w:rsidR="002119EF" w:rsidRPr="00EB6C87" w:rsidRDefault="002119EF" w:rsidP="00EB6C87">
            <w:pPr>
              <w:autoSpaceDE w:val="0"/>
              <w:autoSpaceDN w:val="0"/>
              <w:adjustRightInd w:val="0"/>
              <w:ind w:left="380" w:right="-20"/>
              <w:jc w:val="both"/>
              <w:rPr>
                <w:rFonts w:ascii="Times New Roman" w:hAnsi="Times New Roman" w:cs="Times New Roman"/>
              </w:rPr>
            </w:pPr>
            <w:r w:rsidRPr="00EB6C87">
              <w:rPr>
                <w:rFonts w:ascii="Times New Roman" w:hAnsi="Times New Roman" w:cs="Times New Roman"/>
                <w:color w:val="221F1F"/>
              </w:rPr>
              <w:t>Divers</w:t>
            </w:r>
          </w:p>
        </w:tc>
        <w:tc>
          <w:tcPr>
            <w:tcW w:w="4400" w:type="dxa"/>
            <w:tcBorders>
              <w:top w:val="single" w:sz="3" w:space="0" w:color="221F1F"/>
              <w:left w:val="single" w:sz="3" w:space="0" w:color="221F1F"/>
              <w:bottom w:val="single" w:sz="3" w:space="0" w:color="221F1F"/>
              <w:right w:val="single" w:sz="3" w:space="0" w:color="221F1F"/>
            </w:tcBorders>
            <w:shd w:val="clear" w:color="000000" w:fill="FFFFFF"/>
          </w:tcPr>
          <w:p w:rsidR="002119EF" w:rsidRPr="00EB6C87" w:rsidRDefault="002119EF" w:rsidP="00EB6C87">
            <w:pPr>
              <w:autoSpaceDE w:val="0"/>
              <w:autoSpaceDN w:val="0"/>
              <w:adjustRightInd w:val="0"/>
              <w:jc w:val="both"/>
              <w:rPr>
                <w:rFonts w:ascii="Times New Roman" w:hAnsi="Times New Roman" w:cs="Times New Roman"/>
              </w:rPr>
            </w:pPr>
          </w:p>
        </w:tc>
      </w:tr>
      <w:tr w:rsidR="002119EF" w:rsidRPr="00EB6C87" w:rsidTr="002119EF">
        <w:trPr>
          <w:trHeight w:val="522"/>
        </w:trPr>
        <w:tc>
          <w:tcPr>
            <w:tcW w:w="5523" w:type="dxa"/>
            <w:tcBorders>
              <w:top w:val="single" w:sz="3" w:space="0" w:color="221F1F"/>
              <w:left w:val="single" w:sz="3" w:space="0" w:color="221F1F"/>
              <w:bottom w:val="single" w:sz="3" w:space="0" w:color="221F1F"/>
              <w:right w:val="single" w:sz="3" w:space="0" w:color="221F1F"/>
            </w:tcBorders>
            <w:shd w:val="clear" w:color="000000" w:fill="FFFFFF"/>
          </w:tcPr>
          <w:p w:rsidR="002119EF" w:rsidRPr="00EB6C87" w:rsidRDefault="002119EF" w:rsidP="00EB6C87">
            <w:pPr>
              <w:autoSpaceDE w:val="0"/>
              <w:autoSpaceDN w:val="0"/>
              <w:adjustRightInd w:val="0"/>
              <w:ind w:left="380" w:right="-20"/>
              <w:jc w:val="both"/>
              <w:rPr>
                <w:rFonts w:ascii="Times New Roman" w:hAnsi="Times New Roman" w:cs="Times New Roman"/>
              </w:rPr>
            </w:pPr>
            <w:r w:rsidRPr="00EB6C87">
              <w:rPr>
                <w:rFonts w:ascii="Times New Roman" w:hAnsi="Times New Roman" w:cs="Times New Roman"/>
                <w:b/>
                <w:bCs/>
                <w:color w:val="221F1F"/>
              </w:rPr>
              <w:t>Total HTVA</w:t>
            </w:r>
          </w:p>
        </w:tc>
        <w:tc>
          <w:tcPr>
            <w:tcW w:w="4400" w:type="dxa"/>
            <w:tcBorders>
              <w:top w:val="single" w:sz="3" w:space="0" w:color="221F1F"/>
              <w:left w:val="single" w:sz="3" w:space="0" w:color="221F1F"/>
              <w:bottom w:val="single" w:sz="3" w:space="0" w:color="221F1F"/>
              <w:right w:val="single" w:sz="3" w:space="0" w:color="221F1F"/>
            </w:tcBorders>
            <w:shd w:val="clear" w:color="000000" w:fill="FFFFFF"/>
          </w:tcPr>
          <w:p w:rsidR="002119EF" w:rsidRPr="00EB6C87" w:rsidRDefault="002119EF" w:rsidP="00EB6C87">
            <w:pPr>
              <w:autoSpaceDE w:val="0"/>
              <w:autoSpaceDN w:val="0"/>
              <w:adjustRightInd w:val="0"/>
              <w:jc w:val="both"/>
              <w:rPr>
                <w:rFonts w:ascii="Times New Roman" w:hAnsi="Times New Roman" w:cs="Times New Roman"/>
              </w:rPr>
            </w:pPr>
          </w:p>
        </w:tc>
      </w:tr>
    </w:tbl>
    <w:p w:rsidR="002119EF" w:rsidRPr="00EB6C87" w:rsidRDefault="002119EF" w:rsidP="00EB6C87">
      <w:pPr>
        <w:autoSpaceDE w:val="0"/>
        <w:autoSpaceDN w:val="0"/>
        <w:adjustRightInd w:val="0"/>
        <w:ind w:left="172" w:right="-147"/>
        <w:jc w:val="both"/>
        <w:rPr>
          <w:rFonts w:ascii="Times New Roman" w:hAnsi="Times New Roman" w:cs="Times New Roman"/>
          <w:color w:val="221F1F"/>
          <w:sz w:val="23"/>
          <w:szCs w:val="23"/>
        </w:rPr>
      </w:pPr>
    </w:p>
    <w:p w:rsidR="002119EF" w:rsidRPr="00EB6C87" w:rsidRDefault="002119EF" w:rsidP="00EB6C87">
      <w:pPr>
        <w:autoSpaceDE w:val="0"/>
        <w:autoSpaceDN w:val="0"/>
        <w:adjustRightInd w:val="0"/>
        <w:ind w:left="172" w:right="-147"/>
        <w:jc w:val="both"/>
        <w:rPr>
          <w:rFonts w:ascii="Times New Roman" w:hAnsi="Times New Roman" w:cs="Times New Roman"/>
          <w:color w:val="000000"/>
          <w:sz w:val="23"/>
          <w:szCs w:val="23"/>
        </w:rPr>
      </w:pPr>
      <w:r w:rsidRPr="00EB6C87">
        <w:rPr>
          <w:rFonts w:ascii="Times New Roman" w:hAnsi="Times New Roman" w:cs="Times New Roman"/>
          <w:color w:val="221F1F"/>
          <w:sz w:val="23"/>
          <w:szCs w:val="23"/>
        </w:rPr>
        <w:t>Nom du Soumissionnaire</w:t>
      </w:r>
      <w:r w:rsidRPr="00EB6C87">
        <w:rPr>
          <w:rFonts w:ascii="Times New Roman" w:hAnsi="Times New Roman" w:cs="Times New Roman"/>
          <w:i/>
          <w:iCs/>
          <w:color w:val="221F1F"/>
          <w:sz w:val="23"/>
          <w:szCs w:val="23"/>
        </w:rPr>
        <w:t xml:space="preserve"> [insérer le nom du Soumissionnaire]</w:t>
      </w:r>
      <w:r w:rsidRPr="00EB6C87">
        <w:rPr>
          <w:rFonts w:ascii="Times New Roman" w:hAnsi="Times New Roman" w:cs="Times New Roman"/>
          <w:color w:val="221F1F"/>
          <w:sz w:val="23"/>
          <w:szCs w:val="23"/>
        </w:rPr>
        <w:t xml:space="preserve"> Signature</w:t>
      </w:r>
      <w:r w:rsidRPr="00EB6C87">
        <w:rPr>
          <w:rFonts w:ascii="Times New Roman" w:hAnsi="Times New Roman" w:cs="Times New Roman"/>
          <w:i/>
          <w:iCs/>
          <w:color w:val="221F1F"/>
          <w:sz w:val="23"/>
          <w:szCs w:val="23"/>
        </w:rPr>
        <w:t xml:space="preserve"> [insérer signature]</w:t>
      </w:r>
      <w:r w:rsidRPr="00EB6C87">
        <w:rPr>
          <w:rFonts w:ascii="Times New Roman" w:hAnsi="Times New Roman" w:cs="Times New Roman"/>
          <w:color w:val="221F1F"/>
          <w:sz w:val="23"/>
          <w:szCs w:val="23"/>
        </w:rPr>
        <w:t>, Date</w:t>
      </w:r>
      <w:r w:rsidRPr="00EB6C87">
        <w:rPr>
          <w:rFonts w:ascii="Times New Roman" w:hAnsi="Times New Roman" w:cs="Times New Roman"/>
          <w:i/>
          <w:iCs/>
          <w:color w:val="221F1F"/>
          <w:sz w:val="23"/>
          <w:szCs w:val="23"/>
        </w:rPr>
        <w:t xml:space="preserve"> [insérer la date]</w:t>
      </w:r>
    </w:p>
    <w:p w:rsidR="002119EF" w:rsidRPr="00EB6C87" w:rsidRDefault="002119EF" w:rsidP="00EB6C87">
      <w:pPr>
        <w:autoSpaceDE w:val="0"/>
        <w:autoSpaceDN w:val="0"/>
        <w:adjustRightInd w:val="0"/>
        <w:spacing w:line="200" w:lineRule="atLeast"/>
        <w:ind w:left="10486" w:right="-20"/>
        <w:jc w:val="both"/>
        <w:rPr>
          <w:rFonts w:ascii="Times New Roman" w:hAnsi="Times New Roman" w:cs="Times New Roman"/>
          <w:color w:val="000000"/>
          <w:position w:val="-3"/>
          <w:sz w:val="23"/>
          <w:szCs w:val="23"/>
        </w:rPr>
      </w:pPr>
    </w:p>
    <w:p w:rsidR="002119EF" w:rsidRPr="00EB6C87" w:rsidRDefault="002119EF" w:rsidP="00EB6C87">
      <w:pPr>
        <w:autoSpaceDE w:val="0"/>
        <w:autoSpaceDN w:val="0"/>
        <w:adjustRightInd w:val="0"/>
        <w:spacing w:line="120" w:lineRule="atLeast"/>
        <w:ind w:left="318" w:right="-20"/>
        <w:jc w:val="both"/>
        <w:rPr>
          <w:rFonts w:ascii="Times New Roman" w:hAnsi="Times New Roman" w:cs="Times New Roman"/>
          <w:color w:val="000000"/>
          <w:sz w:val="23"/>
          <w:szCs w:val="23"/>
        </w:rPr>
      </w:pPr>
    </w:p>
    <w:p w:rsidR="002119EF" w:rsidRPr="00EB6C87" w:rsidRDefault="002119EF" w:rsidP="00EB6C87">
      <w:pPr>
        <w:autoSpaceDE w:val="0"/>
        <w:autoSpaceDN w:val="0"/>
        <w:adjustRightInd w:val="0"/>
        <w:spacing w:line="120" w:lineRule="atLeast"/>
        <w:ind w:left="318" w:right="-20"/>
        <w:jc w:val="both"/>
        <w:rPr>
          <w:rFonts w:ascii="Times New Roman" w:hAnsi="Times New Roman" w:cs="Times New Roman"/>
          <w:color w:val="000000"/>
          <w:sz w:val="23"/>
          <w:szCs w:val="23"/>
        </w:rPr>
      </w:pPr>
    </w:p>
    <w:p w:rsidR="002119EF" w:rsidRPr="00EB6C87" w:rsidRDefault="002119EF" w:rsidP="00EB6C87">
      <w:pPr>
        <w:jc w:val="both"/>
        <w:rPr>
          <w:rFonts w:ascii="Times New Roman" w:hAnsi="Times New Roman" w:cs="Times New Roman"/>
          <w:sz w:val="23"/>
          <w:szCs w:val="23"/>
        </w:rPr>
      </w:pPr>
    </w:p>
    <w:p w:rsidR="002119EF" w:rsidRPr="00EB6C87" w:rsidRDefault="002119EF" w:rsidP="00EB6C87">
      <w:pPr>
        <w:jc w:val="both"/>
        <w:rPr>
          <w:rFonts w:ascii="Times New Roman" w:hAnsi="Times New Roman" w:cs="Times New Roman"/>
          <w:sz w:val="23"/>
          <w:szCs w:val="23"/>
        </w:rPr>
      </w:pPr>
    </w:p>
    <w:p w:rsidR="002119EF" w:rsidRPr="00EB6C87" w:rsidRDefault="002119EF" w:rsidP="00EB6C87">
      <w:pPr>
        <w:jc w:val="both"/>
        <w:rPr>
          <w:rFonts w:ascii="Times New Roman" w:hAnsi="Times New Roman" w:cs="Times New Roman"/>
          <w:sz w:val="23"/>
          <w:szCs w:val="23"/>
        </w:rPr>
      </w:pPr>
    </w:p>
    <w:p w:rsidR="002119EF" w:rsidRPr="00EB6C87" w:rsidRDefault="002119EF" w:rsidP="00EB6C87">
      <w:pPr>
        <w:jc w:val="both"/>
        <w:rPr>
          <w:rFonts w:ascii="Times New Roman" w:hAnsi="Times New Roman" w:cs="Times New Roman"/>
          <w:sz w:val="23"/>
          <w:szCs w:val="23"/>
        </w:rPr>
      </w:pPr>
    </w:p>
    <w:p w:rsidR="002119EF" w:rsidRPr="00EB6C87" w:rsidRDefault="002119EF" w:rsidP="00EB6C87">
      <w:pPr>
        <w:jc w:val="both"/>
        <w:rPr>
          <w:rFonts w:ascii="Times New Roman" w:hAnsi="Times New Roman" w:cs="Times New Roman"/>
          <w:sz w:val="23"/>
          <w:szCs w:val="23"/>
        </w:rPr>
      </w:pPr>
    </w:p>
    <w:p w:rsidR="002119EF" w:rsidRPr="00EB6C87" w:rsidRDefault="002119EF" w:rsidP="00EB6C87">
      <w:pPr>
        <w:jc w:val="both"/>
        <w:rPr>
          <w:rFonts w:ascii="Times New Roman" w:hAnsi="Times New Roman" w:cs="Times New Roman"/>
          <w:sz w:val="23"/>
          <w:szCs w:val="23"/>
        </w:rPr>
      </w:pPr>
    </w:p>
    <w:p w:rsidR="002119EF" w:rsidRPr="00EB6C87" w:rsidRDefault="002119EF" w:rsidP="00EB6C87">
      <w:pPr>
        <w:jc w:val="both"/>
        <w:rPr>
          <w:rFonts w:ascii="Times New Roman" w:hAnsi="Times New Roman" w:cs="Times New Roman"/>
          <w:sz w:val="23"/>
          <w:szCs w:val="23"/>
        </w:rPr>
      </w:pPr>
    </w:p>
    <w:p w:rsidR="002119EF" w:rsidRPr="00EB6C87" w:rsidRDefault="002119EF" w:rsidP="00EB6C87">
      <w:pPr>
        <w:jc w:val="both"/>
        <w:rPr>
          <w:rFonts w:ascii="Times New Roman" w:hAnsi="Times New Roman" w:cs="Times New Roman"/>
          <w:sz w:val="23"/>
          <w:szCs w:val="23"/>
        </w:rPr>
      </w:pPr>
    </w:p>
    <w:p w:rsidR="002119EF" w:rsidRPr="00EB6C87" w:rsidRDefault="002119EF" w:rsidP="00EB6C87">
      <w:pPr>
        <w:jc w:val="both"/>
        <w:rPr>
          <w:rFonts w:ascii="Times New Roman" w:hAnsi="Times New Roman" w:cs="Times New Roman"/>
          <w:sz w:val="23"/>
          <w:szCs w:val="23"/>
        </w:rPr>
      </w:pPr>
    </w:p>
    <w:p w:rsidR="002119EF" w:rsidRPr="00EB6C87" w:rsidRDefault="002119EF" w:rsidP="00EB6C87">
      <w:pPr>
        <w:jc w:val="both"/>
        <w:rPr>
          <w:rFonts w:ascii="Times New Roman" w:hAnsi="Times New Roman" w:cs="Times New Roman"/>
          <w:sz w:val="23"/>
          <w:szCs w:val="23"/>
        </w:rPr>
      </w:pPr>
    </w:p>
    <w:p w:rsidR="002119EF" w:rsidRPr="00EB6C87" w:rsidRDefault="002119EF" w:rsidP="00EB6C87">
      <w:pPr>
        <w:jc w:val="both"/>
        <w:rPr>
          <w:rFonts w:ascii="Times New Roman" w:hAnsi="Times New Roman" w:cs="Times New Roman"/>
          <w:sz w:val="23"/>
          <w:szCs w:val="23"/>
        </w:rPr>
      </w:pPr>
    </w:p>
    <w:p w:rsidR="002119EF" w:rsidRPr="00EB6C87" w:rsidRDefault="002119EF" w:rsidP="00EB6C87">
      <w:pPr>
        <w:pStyle w:val="Titre1"/>
        <w:jc w:val="both"/>
      </w:pPr>
      <w:bookmarkStart w:id="16" w:name="_Toc119764914"/>
      <w:r w:rsidRPr="00EB6C87">
        <w:t>PIECE N° 10 :</w:t>
      </w:r>
      <w:bookmarkEnd w:id="16"/>
      <w:r w:rsidRPr="00EB6C87">
        <w:t xml:space="preserve"> </w:t>
      </w:r>
    </w:p>
    <w:p w:rsidR="002119EF" w:rsidRPr="00EB6C87" w:rsidRDefault="002119EF" w:rsidP="00EB6C87">
      <w:pPr>
        <w:pStyle w:val="Titre1"/>
        <w:jc w:val="both"/>
      </w:pPr>
      <w:bookmarkStart w:id="17" w:name="_Toc119764915"/>
      <w:r w:rsidRPr="00EB6C87">
        <w:t>MODELE DES PIECES</w:t>
      </w:r>
      <w:bookmarkEnd w:id="17"/>
    </w:p>
    <w:p w:rsidR="002119EF" w:rsidRPr="00EB6C87" w:rsidRDefault="002119EF" w:rsidP="00EB6C87">
      <w:pPr>
        <w:autoSpaceDE w:val="0"/>
        <w:autoSpaceDN w:val="0"/>
        <w:adjustRightInd w:val="0"/>
        <w:jc w:val="both"/>
        <w:rPr>
          <w:rFonts w:ascii="Times New Roman" w:hAnsi="Times New Roman" w:cs="Times New Roman"/>
          <w:sz w:val="23"/>
          <w:szCs w:val="23"/>
        </w:rPr>
      </w:pPr>
    </w:p>
    <w:p w:rsidR="002119EF" w:rsidRPr="00EB6C87" w:rsidRDefault="002119EF" w:rsidP="00EB6C87">
      <w:pPr>
        <w:jc w:val="both"/>
        <w:rPr>
          <w:rFonts w:ascii="Times New Roman" w:hAnsi="Times New Roman" w:cs="Times New Roman"/>
          <w:sz w:val="23"/>
          <w:szCs w:val="23"/>
        </w:rPr>
      </w:pPr>
    </w:p>
    <w:p w:rsidR="002119EF" w:rsidRPr="00EB6C87" w:rsidRDefault="002119EF" w:rsidP="00EB6C87">
      <w:pPr>
        <w:jc w:val="both"/>
        <w:rPr>
          <w:rFonts w:ascii="Times New Roman" w:hAnsi="Times New Roman" w:cs="Times New Roman"/>
          <w:sz w:val="23"/>
          <w:szCs w:val="23"/>
        </w:rPr>
      </w:pPr>
    </w:p>
    <w:p w:rsidR="002119EF" w:rsidRPr="00EB6C87" w:rsidRDefault="002119EF" w:rsidP="00EB6C87">
      <w:pPr>
        <w:jc w:val="both"/>
        <w:rPr>
          <w:rFonts w:ascii="Times New Roman" w:hAnsi="Times New Roman" w:cs="Times New Roman"/>
          <w:sz w:val="23"/>
          <w:szCs w:val="23"/>
        </w:rPr>
      </w:pPr>
    </w:p>
    <w:p w:rsidR="002119EF" w:rsidRPr="00EB6C87" w:rsidRDefault="002119EF" w:rsidP="00EB6C87">
      <w:pPr>
        <w:jc w:val="both"/>
        <w:rPr>
          <w:rFonts w:ascii="Times New Roman" w:hAnsi="Times New Roman" w:cs="Times New Roman"/>
          <w:sz w:val="23"/>
          <w:szCs w:val="23"/>
        </w:rPr>
      </w:pPr>
    </w:p>
    <w:p w:rsidR="002119EF" w:rsidRPr="00EB6C87" w:rsidRDefault="002119EF" w:rsidP="00EB6C87">
      <w:pPr>
        <w:jc w:val="both"/>
        <w:rPr>
          <w:rFonts w:ascii="Times New Roman" w:hAnsi="Times New Roman" w:cs="Times New Roman"/>
          <w:sz w:val="23"/>
          <w:szCs w:val="23"/>
        </w:rPr>
      </w:pPr>
    </w:p>
    <w:p w:rsidR="002119EF" w:rsidRPr="00EB6C87" w:rsidRDefault="002119EF" w:rsidP="00EB6C87">
      <w:pPr>
        <w:jc w:val="both"/>
        <w:rPr>
          <w:rFonts w:ascii="Times New Roman" w:hAnsi="Times New Roman" w:cs="Times New Roman"/>
          <w:sz w:val="23"/>
          <w:szCs w:val="23"/>
        </w:rPr>
      </w:pPr>
    </w:p>
    <w:p w:rsidR="002119EF" w:rsidRPr="00EB6C87" w:rsidRDefault="002119EF" w:rsidP="00EB6C87">
      <w:pPr>
        <w:jc w:val="both"/>
        <w:rPr>
          <w:rFonts w:ascii="Times New Roman" w:hAnsi="Times New Roman" w:cs="Times New Roman"/>
          <w:sz w:val="23"/>
          <w:szCs w:val="23"/>
        </w:rPr>
      </w:pPr>
    </w:p>
    <w:p w:rsidR="002119EF" w:rsidRPr="00EB6C87" w:rsidRDefault="002119EF" w:rsidP="00EB6C87">
      <w:pPr>
        <w:jc w:val="both"/>
        <w:rPr>
          <w:rFonts w:ascii="Times New Roman" w:hAnsi="Times New Roman" w:cs="Times New Roman"/>
          <w:sz w:val="23"/>
          <w:szCs w:val="23"/>
        </w:rPr>
      </w:pPr>
    </w:p>
    <w:p w:rsidR="002119EF" w:rsidRPr="00EB6C87" w:rsidRDefault="002119EF" w:rsidP="00EB6C87">
      <w:pPr>
        <w:jc w:val="both"/>
        <w:rPr>
          <w:rFonts w:ascii="Times New Roman" w:hAnsi="Times New Roman" w:cs="Times New Roman"/>
          <w:sz w:val="23"/>
          <w:szCs w:val="23"/>
        </w:rPr>
      </w:pPr>
    </w:p>
    <w:p w:rsidR="002119EF" w:rsidRPr="00EB6C87" w:rsidRDefault="002119EF" w:rsidP="00EB6C87">
      <w:pPr>
        <w:jc w:val="both"/>
        <w:rPr>
          <w:rFonts w:ascii="Times New Roman" w:hAnsi="Times New Roman" w:cs="Times New Roman"/>
          <w:sz w:val="23"/>
          <w:szCs w:val="23"/>
        </w:rPr>
      </w:pPr>
    </w:p>
    <w:p w:rsidR="002119EF" w:rsidRPr="00EB6C87" w:rsidRDefault="002119EF" w:rsidP="00EB6C87">
      <w:pPr>
        <w:jc w:val="both"/>
        <w:rPr>
          <w:rFonts w:ascii="Times New Roman" w:hAnsi="Times New Roman" w:cs="Times New Roman"/>
          <w:sz w:val="23"/>
          <w:szCs w:val="23"/>
        </w:rPr>
      </w:pPr>
    </w:p>
    <w:p w:rsidR="002119EF" w:rsidRPr="00EB6C87" w:rsidRDefault="002119EF" w:rsidP="00EB6C87">
      <w:pPr>
        <w:jc w:val="both"/>
        <w:rPr>
          <w:rFonts w:ascii="Times New Roman" w:hAnsi="Times New Roman" w:cs="Times New Roman"/>
          <w:sz w:val="23"/>
          <w:szCs w:val="23"/>
        </w:rPr>
      </w:pPr>
    </w:p>
    <w:p w:rsidR="002119EF" w:rsidRPr="00EB6C87" w:rsidRDefault="002119EF" w:rsidP="00EB6C87">
      <w:pPr>
        <w:jc w:val="both"/>
        <w:rPr>
          <w:rFonts w:ascii="Times New Roman" w:hAnsi="Times New Roman" w:cs="Times New Roman"/>
          <w:sz w:val="23"/>
          <w:szCs w:val="23"/>
        </w:rPr>
      </w:pPr>
    </w:p>
    <w:p w:rsidR="002119EF" w:rsidRPr="00EB6C87" w:rsidRDefault="002119EF" w:rsidP="00EB6C87">
      <w:pPr>
        <w:jc w:val="both"/>
        <w:rPr>
          <w:rFonts w:ascii="Times New Roman" w:hAnsi="Times New Roman" w:cs="Times New Roman"/>
          <w:sz w:val="23"/>
          <w:szCs w:val="23"/>
        </w:rPr>
      </w:pPr>
    </w:p>
    <w:p w:rsidR="002119EF" w:rsidRPr="00EB6C87" w:rsidRDefault="002119EF" w:rsidP="00EB6C87">
      <w:pPr>
        <w:jc w:val="both"/>
        <w:rPr>
          <w:rFonts w:ascii="Times New Roman" w:hAnsi="Times New Roman" w:cs="Times New Roman"/>
          <w:sz w:val="23"/>
          <w:szCs w:val="23"/>
        </w:rPr>
      </w:pPr>
    </w:p>
    <w:p w:rsidR="002119EF" w:rsidRPr="00EB6C87" w:rsidRDefault="002119EF" w:rsidP="00EB6C87">
      <w:pPr>
        <w:jc w:val="both"/>
        <w:rPr>
          <w:rFonts w:ascii="Times New Roman" w:hAnsi="Times New Roman" w:cs="Times New Roman"/>
          <w:sz w:val="23"/>
          <w:szCs w:val="23"/>
        </w:rPr>
      </w:pPr>
    </w:p>
    <w:p w:rsidR="00F66A1D" w:rsidRPr="00EB6C87" w:rsidRDefault="00F66A1D" w:rsidP="00EB6C87">
      <w:pPr>
        <w:jc w:val="both"/>
        <w:rPr>
          <w:rFonts w:ascii="Times New Roman" w:hAnsi="Times New Roman" w:cs="Times New Roman"/>
          <w:sz w:val="23"/>
          <w:szCs w:val="23"/>
        </w:rPr>
      </w:pPr>
    </w:p>
    <w:p w:rsidR="00F66A1D" w:rsidRPr="00EB6C87" w:rsidRDefault="00F66A1D" w:rsidP="00EB6C87">
      <w:pPr>
        <w:jc w:val="both"/>
        <w:rPr>
          <w:rFonts w:ascii="Times New Roman" w:hAnsi="Times New Roman" w:cs="Times New Roman"/>
          <w:sz w:val="23"/>
          <w:szCs w:val="23"/>
        </w:rPr>
      </w:pPr>
    </w:p>
    <w:p w:rsidR="002119EF" w:rsidRPr="00EB6C87" w:rsidRDefault="002119EF" w:rsidP="00EB6C87">
      <w:pPr>
        <w:autoSpaceDE w:val="0"/>
        <w:autoSpaceDN w:val="0"/>
        <w:adjustRightInd w:val="0"/>
        <w:spacing w:line="330" w:lineRule="atLeast"/>
        <w:ind w:right="-20"/>
        <w:jc w:val="both"/>
        <w:rPr>
          <w:rFonts w:ascii="Times New Roman" w:hAnsi="Times New Roman" w:cs="Times New Roman"/>
          <w:color w:val="000000"/>
          <w:position w:val="1"/>
          <w:sz w:val="23"/>
          <w:szCs w:val="23"/>
        </w:rPr>
      </w:pPr>
      <w:r w:rsidRPr="00EB6C87">
        <w:rPr>
          <w:rFonts w:ascii="Times New Roman" w:hAnsi="Times New Roman" w:cs="Times New Roman"/>
          <w:b/>
          <w:bCs/>
          <w:color w:val="221F1F"/>
          <w:position w:val="1"/>
          <w:sz w:val="23"/>
          <w:szCs w:val="23"/>
        </w:rPr>
        <w:t>Note relative aux modèles de pièces</w:t>
      </w:r>
    </w:p>
    <w:p w:rsidR="002119EF" w:rsidRPr="00EB6C87" w:rsidRDefault="002119EF" w:rsidP="00EB6C87">
      <w:pPr>
        <w:autoSpaceDE w:val="0"/>
        <w:autoSpaceDN w:val="0"/>
        <w:adjustRightInd w:val="0"/>
        <w:spacing w:line="345" w:lineRule="atLeast"/>
        <w:ind w:left="107" w:right="82"/>
        <w:jc w:val="both"/>
        <w:rPr>
          <w:rFonts w:ascii="Times New Roman" w:hAnsi="Times New Roman" w:cs="Times New Roman"/>
          <w:sz w:val="23"/>
          <w:szCs w:val="23"/>
        </w:rPr>
      </w:pPr>
      <w:r w:rsidRPr="00EB6C87">
        <w:rPr>
          <w:rFonts w:ascii="Times New Roman" w:hAnsi="Times New Roman" w:cs="Times New Roman"/>
          <w:sz w:val="23"/>
          <w:szCs w:val="23"/>
        </w:rPr>
        <w:t>Le Soumissionnaire devra compléter et présenter avec son offre le Modèle de soumission et le Bordereau des prix en conformité avec l'article12 du RGAO et les dispositions contenues dans le Dossier d’appel d’offres.</w:t>
      </w:r>
    </w:p>
    <w:p w:rsidR="002119EF" w:rsidRPr="00EB6C87" w:rsidRDefault="002119EF" w:rsidP="00EB6C87">
      <w:pPr>
        <w:autoSpaceDE w:val="0"/>
        <w:autoSpaceDN w:val="0"/>
        <w:adjustRightInd w:val="0"/>
        <w:spacing w:line="345" w:lineRule="atLeast"/>
        <w:ind w:left="107" w:right="81"/>
        <w:jc w:val="both"/>
        <w:rPr>
          <w:rFonts w:ascii="Times New Roman" w:hAnsi="Times New Roman" w:cs="Times New Roman"/>
          <w:sz w:val="23"/>
          <w:szCs w:val="23"/>
        </w:rPr>
      </w:pPr>
      <w:r w:rsidRPr="00EB6C87">
        <w:rPr>
          <w:rFonts w:ascii="Times New Roman" w:hAnsi="Times New Roman" w:cs="Times New Roman"/>
          <w:sz w:val="23"/>
          <w:szCs w:val="23"/>
        </w:rPr>
        <w:t>Lorsque  cela  est  requis  dans  le  Règlement  Particulier  de  l’appel  d’offres,  le Soumissionnaire doit fournir une caution de soumission, en utilisant soit le modèle présenté ci-après, soit un autre modèle jugé acceptable par le Maître d'Ouvrage, conformément à l'article19 du RGAO.</w:t>
      </w:r>
    </w:p>
    <w:p w:rsidR="002119EF" w:rsidRPr="00EB6C87" w:rsidRDefault="002119EF" w:rsidP="00EB6C87">
      <w:pPr>
        <w:autoSpaceDE w:val="0"/>
        <w:autoSpaceDN w:val="0"/>
        <w:adjustRightInd w:val="0"/>
        <w:spacing w:line="345" w:lineRule="atLeast"/>
        <w:ind w:left="107" w:right="82"/>
        <w:jc w:val="both"/>
        <w:rPr>
          <w:rFonts w:ascii="Times New Roman" w:hAnsi="Times New Roman" w:cs="Times New Roman"/>
          <w:sz w:val="23"/>
          <w:szCs w:val="23"/>
        </w:rPr>
      </w:pPr>
      <w:r w:rsidRPr="00EB6C87">
        <w:rPr>
          <w:rFonts w:ascii="Times New Roman" w:hAnsi="Times New Roman" w:cs="Times New Roman"/>
          <w:sz w:val="23"/>
          <w:szCs w:val="23"/>
        </w:rPr>
        <w:t>Le CCAP, lorsqu’il est complété au moment de l’attribution du Marché, doit inclure toutes les corrections ou les modifications apportées à l’offre retenue résultant des corrections de prix effectuées conformément à l'article 32 du RGAO, les dispositions relatives aux niveleuses  ou les modifications des quantités conformément à l’article 37 du RGAO. Le Bordereau des prix et le détail estimatif qui sont présumés faire partie du marché seront modifiés en conséquence.</w:t>
      </w:r>
    </w:p>
    <w:p w:rsidR="002119EF" w:rsidRPr="00EB6C87" w:rsidRDefault="002119EF" w:rsidP="00EB6C87">
      <w:pPr>
        <w:autoSpaceDE w:val="0"/>
        <w:autoSpaceDN w:val="0"/>
        <w:adjustRightInd w:val="0"/>
        <w:ind w:left="107" w:right="-263"/>
        <w:jc w:val="both"/>
        <w:rPr>
          <w:rFonts w:ascii="Times New Roman" w:hAnsi="Times New Roman" w:cs="Times New Roman"/>
          <w:sz w:val="23"/>
          <w:szCs w:val="23"/>
        </w:rPr>
      </w:pPr>
      <w:r w:rsidRPr="00EB6C87">
        <w:rPr>
          <w:rFonts w:ascii="Times New Roman" w:hAnsi="Times New Roman" w:cs="Times New Roman"/>
          <w:sz w:val="23"/>
          <w:szCs w:val="23"/>
        </w:rPr>
        <w:t>Les modèles de cautionnement définitif et de caution bancaire de restitution d’avance ne doivent pas être complétés au moment de la préparation des offres. Seul le Soumissionnaire retenu sera invité à fournir le cautionnement définitif et la caution bancaire de restitution d’avance en conformité avec l’un des modèles présentés dans cette section ou sous une autre forme acceptable par le Maître d'Ouvrage.</w:t>
      </w:r>
    </w:p>
    <w:p w:rsidR="002119EF" w:rsidRPr="00EB6C87" w:rsidRDefault="002119EF" w:rsidP="00EB6C87">
      <w:pPr>
        <w:tabs>
          <w:tab w:val="left" w:pos="10440"/>
        </w:tabs>
        <w:autoSpaceDE w:val="0"/>
        <w:autoSpaceDN w:val="0"/>
        <w:adjustRightInd w:val="0"/>
        <w:spacing w:line="300" w:lineRule="atLeast"/>
        <w:ind w:left="298" w:right="-213"/>
        <w:jc w:val="both"/>
        <w:rPr>
          <w:rFonts w:ascii="Times New Roman" w:hAnsi="Times New Roman" w:cs="Times New Roman"/>
          <w:color w:val="000000"/>
          <w:position w:val="7"/>
          <w:sz w:val="23"/>
          <w:szCs w:val="23"/>
        </w:rPr>
      </w:pPr>
      <w:r w:rsidRPr="00EB6C87">
        <w:rPr>
          <w:rFonts w:ascii="Times New Roman" w:hAnsi="Times New Roman" w:cs="Times New Roman"/>
          <w:i/>
          <w:iCs/>
          <w:color w:val="221F1F"/>
          <w:position w:val="-3"/>
          <w:sz w:val="23"/>
          <w:szCs w:val="23"/>
        </w:rPr>
        <w:tab/>
      </w:r>
      <w:r w:rsidRPr="00EB6C87">
        <w:rPr>
          <w:rFonts w:ascii="Times New Roman" w:hAnsi="Times New Roman" w:cs="Times New Roman"/>
          <w:b/>
          <w:bCs/>
          <w:color w:val="FFFFFF"/>
          <w:position w:val="7"/>
          <w:sz w:val="23"/>
          <w:szCs w:val="23"/>
        </w:rPr>
        <w:t>8</w:t>
      </w:r>
    </w:p>
    <w:p w:rsidR="002119EF" w:rsidRPr="00EB6C87" w:rsidRDefault="002119EF" w:rsidP="00EB6C87">
      <w:pPr>
        <w:autoSpaceDE w:val="0"/>
        <w:autoSpaceDN w:val="0"/>
        <w:adjustRightInd w:val="0"/>
        <w:spacing w:line="880" w:lineRule="atLeast"/>
        <w:ind w:right="-20"/>
        <w:jc w:val="both"/>
        <w:rPr>
          <w:rFonts w:ascii="Times New Roman" w:hAnsi="Times New Roman" w:cs="Times New Roman"/>
          <w:b/>
          <w:bCs/>
          <w:color w:val="221F1F"/>
          <w:position w:val="1"/>
          <w:sz w:val="23"/>
          <w:szCs w:val="23"/>
        </w:rPr>
      </w:pPr>
    </w:p>
    <w:p w:rsidR="002119EF" w:rsidRPr="00EB6C87" w:rsidRDefault="002119EF" w:rsidP="00EB6C87">
      <w:pPr>
        <w:autoSpaceDE w:val="0"/>
        <w:autoSpaceDN w:val="0"/>
        <w:adjustRightInd w:val="0"/>
        <w:spacing w:line="880" w:lineRule="atLeast"/>
        <w:ind w:left="2363" w:right="-20"/>
        <w:jc w:val="both"/>
        <w:rPr>
          <w:rFonts w:ascii="Times New Roman" w:hAnsi="Times New Roman" w:cs="Times New Roman"/>
          <w:b/>
          <w:bCs/>
          <w:color w:val="221F1F"/>
          <w:position w:val="1"/>
          <w:sz w:val="23"/>
          <w:szCs w:val="23"/>
        </w:rPr>
      </w:pPr>
    </w:p>
    <w:p w:rsidR="002119EF" w:rsidRPr="00EB6C87" w:rsidRDefault="002119EF" w:rsidP="00EB6C87">
      <w:pPr>
        <w:autoSpaceDE w:val="0"/>
        <w:autoSpaceDN w:val="0"/>
        <w:adjustRightInd w:val="0"/>
        <w:spacing w:line="880" w:lineRule="atLeast"/>
        <w:ind w:left="2363" w:right="-20"/>
        <w:jc w:val="both"/>
        <w:rPr>
          <w:rFonts w:ascii="Times New Roman" w:hAnsi="Times New Roman" w:cs="Times New Roman"/>
          <w:b/>
          <w:bCs/>
          <w:color w:val="221F1F"/>
          <w:position w:val="1"/>
          <w:sz w:val="23"/>
          <w:szCs w:val="23"/>
        </w:rPr>
      </w:pPr>
    </w:p>
    <w:p w:rsidR="002119EF" w:rsidRPr="00EB6C87" w:rsidRDefault="002119EF" w:rsidP="00EB6C87">
      <w:pPr>
        <w:autoSpaceDE w:val="0"/>
        <w:autoSpaceDN w:val="0"/>
        <w:adjustRightInd w:val="0"/>
        <w:spacing w:line="880" w:lineRule="atLeast"/>
        <w:ind w:left="2363" w:right="-20"/>
        <w:jc w:val="both"/>
        <w:rPr>
          <w:rFonts w:ascii="Times New Roman" w:hAnsi="Times New Roman" w:cs="Times New Roman"/>
          <w:b/>
          <w:bCs/>
          <w:color w:val="221F1F"/>
          <w:position w:val="1"/>
          <w:sz w:val="23"/>
          <w:szCs w:val="23"/>
        </w:rPr>
      </w:pPr>
    </w:p>
    <w:p w:rsidR="002119EF" w:rsidRPr="00EB6C87" w:rsidRDefault="002119EF" w:rsidP="00EB6C87">
      <w:pPr>
        <w:autoSpaceDE w:val="0"/>
        <w:autoSpaceDN w:val="0"/>
        <w:adjustRightInd w:val="0"/>
        <w:spacing w:line="880" w:lineRule="atLeast"/>
        <w:ind w:left="2363" w:right="-20"/>
        <w:jc w:val="both"/>
        <w:rPr>
          <w:rFonts w:ascii="Times New Roman" w:hAnsi="Times New Roman" w:cs="Times New Roman"/>
          <w:b/>
          <w:bCs/>
          <w:color w:val="221F1F"/>
          <w:position w:val="1"/>
          <w:sz w:val="23"/>
          <w:szCs w:val="23"/>
        </w:rPr>
      </w:pPr>
    </w:p>
    <w:p w:rsidR="002119EF" w:rsidRPr="00EB6C87" w:rsidRDefault="002119EF" w:rsidP="00EB6C87">
      <w:pPr>
        <w:autoSpaceDE w:val="0"/>
        <w:autoSpaceDN w:val="0"/>
        <w:adjustRightInd w:val="0"/>
        <w:spacing w:line="880" w:lineRule="atLeast"/>
        <w:ind w:left="2363" w:right="-20"/>
        <w:jc w:val="both"/>
        <w:rPr>
          <w:rFonts w:ascii="Times New Roman" w:hAnsi="Times New Roman" w:cs="Times New Roman"/>
          <w:b/>
          <w:bCs/>
          <w:color w:val="221F1F"/>
          <w:position w:val="1"/>
          <w:sz w:val="23"/>
          <w:szCs w:val="23"/>
        </w:rPr>
      </w:pPr>
    </w:p>
    <w:p w:rsidR="00E57339" w:rsidRPr="00EB6C87" w:rsidRDefault="00E57339" w:rsidP="00EB6C87">
      <w:pPr>
        <w:autoSpaceDE w:val="0"/>
        <w:autoSpaceDN w:val="0"/>
        <w:adjustRightInd w:val="0"/>
        <w:spacing w:line="880" w:lineRule="atLeast"/>
        <w:ind w:left="2363" w:right="-20"/>
        <w:jc w:val="both"/>
        <w:rPr>
          <w:rFonts w:ascii="Times New Roman" w:hAnsi="Times New Roman" w:cs="Times New Roman"/>
          <w:b/>
          <w:bCs/>
          <w:color w:val="221F1F"/>
          <w:position w:val="1"/>
          <w:sz w:val="23"/>
          <w:szCs w:val="23"/>
        </w:rPr>
      </w:pPr>
    </w:p>
    <w:p w:rsidR="002119EF" w:rsidRPr="00EB6C87" w:rsidRDefault="002119EF" w:rsidP="00EB6C87">
      <w:pPr>
        <w:autoSpaceDE w:val="0"/>
        <w:autoSpaceDN w:val="0"/>
        <w:adjustRightInd w:val="0"/>
        <w:spacing w:line="880" w:lineRule="atLeast"/>
        <w:ind w:left="2363" w:right="-20"/>
        <w:jc w:val="both"/>
        <w:rPr>
          <w:rFonts w:ascii="Times New Roman" w:hAnsi="Times New Roman" w:cs="Times New Roman"/>
          <w:b/>
          <w:bCs/>
          <w:color w:val="221F1F"/>
          <w:position w:val="1"/>
          <w:sz w:val="23"/>
          <w:szCs w:val="23"/>
        </w:rPr>
      </w:pPr>
      <w:r w:rsidRPr="00EB6C87">
        <w:rPr>
          <w:rFonts w:ascii="Times New Roman" w:hAnsi="Times New Roman" w:cs="Times New Roman"/>
          <w:b/>
          <w:bCs/>
          <w:color w:val="221F1F"/>
          <w:position w:val="1"/>
          <w:sz w:val="23"/>
          <w:szCs w:val="23"/>
        </w:rPr>
        <w:t>TABLE DES MODELES</w:t>
      </w:r>
    </w:p>
    <w:p w:rsidR="002119EF" w:rsidRPr="00EB6C87" w:rsidRDefault="002119EF" w:rsidP="00EB6C87">
      <w:pPr>
        <w:autoSpaceDE w:val="0"/>
        <w:autoSpaceDN w:val="0"/>
        <w:adjustRightInd w:val="0"/>
        <w:spacing w:line="200" w:lineRule="atLeast"/>
        <w:jc w:val="both"/>
        <w:rPr>
          <w:rFonts w:ascii="Times New Roman" w:hAnsi="Times New Roman" w:cs="Times New Roman"/>
          <w:color w:val="000000"/>
          <w:spacing w:val="35"/>
          <w:sz w:val="23"/>
          <w:szCs w:val="23"/>
        </w:rPr>
      </w:pPr>
    </w:p>
    <w:p w:rsidR="002119EF" w:rsidRPr="00EB6C87" w:rsidRDefault="002119EF" w:rsidP="00EB6C87">
      <w:pPr>
        <w:autoSpaceDE w:val="0"/>
        <w:autoSpaceDN w:val="0"/>
        <w:adjustRightInd w:val="0"/>
        <w:spacing w:line="200" w:lineRule="atLeast"/>
        <w:jc w:val="both"/>
        <w:rPr>
          <w:rFonts w:ascii="Times New Roman" w:hAnsi="Times New Roman" w:cs="Times New Roman"/>
          <w:color w:val="000000"/>
          <w:spacing w:val="35"/>
          <w:sz w:val="23"/>
          <w:szCs w:val="23"/>
        </w:rPr>
      </w:pPr>
      <w:r w:rsidRPr="00EB6C87">
        <w:rPr>
          <w:rFonts w:ascii="Times New Roman" w:hAnsi="Times New Roman" w:cs="Times New Roman"/>
          <w:color w:val="221F1F"/>
          <w:spacing w:val="35"/>
          <w:sz w:val="23"/>
          <w:szCs w:val="23"/>
        </w:rPr>
        <w:t xml:space="preserve">Annexe </w:t>
      </w:r>
      <w:r w:rsidRPr="00EB6C87">
        <w:rPr>
          <w:rFonts w:ascii="Times New Roman" w:hAnsi="Times New Roman" w:cs="Times New Roman"/>
          <w:color w:val="221F1F"/>
          <w:sz w:val="23"/>
          <w:szCs w:val="23"/>
        </w:rPr>
        <w:t>n°1</w:t>
      </w:r>
      <w:r w:rsidR="00155928" w:rsidRPr="00EB6C87">
        <w:rPr>
          <w:rFonts w:ascii="Times New Roman" w:hAnsi="Times New Roman" w:cs="Times New Roman"/>
          <w:color w:val="221F1F"/>
          <w:sz w:val="23"/>
          <w:szCs w:val="23"/>
        </w:rPr>
        <w:t xml:space="preserve"> </w:t>
      </w:r>
      <w:r w:rsidRPr="00EB6C87">
        <w:rPr>
          <w:rFonts w:ascii="Times New Roman" w:hAnsi="Times New Roman" w:cs="Times New Roman"/>
          <w:color w:val="221F1F"/>
          <w:sz w:val="23"/>
          <w:szCs w:val="23"/>
        </w:rPr>
        <w:t xml:space="preserve">: Déclaration d’Intention de soumissionner . . . . . . . . . . . . . . . . . . . . . . . . . . . . . . . . . . . . . . . . </w:t>
      </w:r>
    </w:p>
    <w:p w:rsidR="002119EF" w:rsidRPr="00EB6C87" w:rsidRDefault="002119EF" w:rsidP="00EB6C87">
      <w:pPr>
        <w:tabs>
          <w:tab w:val="left" w:pos="10420"/>
        </w:tabs>
        <w:autoSpaceDE w:val="0"/>
        <w:autoSpaceDN w:val="0"/>
        <w:adjustRightInd w:val="0"/>
        <w:ind w:left="107" w:right="-184"/>
        <w:jc w:val="both"/>
        <w:rPr>
          <w:rFonts w:ascii="Times New Roman" w:hAnsi="Times New Roman" w:cs="Times New Roman"/>
          <w:color w:val="000000"/>
          <w:sz w:val="23"/>
          <w:szCs w:val="23"/>
        </w:rPr>
      </w:pPr>
      <w:r w:rsidRPr="00EB6C87">
        <w:rPr>
          <w:rFonts w:ascii="Times New Roman" w:hAnsi="Times New Roman" w:cs="Times New Roman"/>
          <w:color w:val="221F1F"/>
          <w:spacing w:val="35"/>
          <w:sz w:val="23"/>
          <w:szCs w:val="23"/>
        </w:rPr>
        <w:t xml:space="preserve">Annexe </w:t>
      </w:r>
      <w:r w:rsidRPr="00EB6C87">
        <w:rPr>
          <w:rFonts w:ascii="Times New Roman" w:hAnsi="Times New Roman" w:cs="Times New Roman"/>
          <w:color w:val="221F1F"/>
          <w:sz w:val="23"/>
          <w:szCs w:val="23"/>
        </w:rPr>
        <w:t>n°2</w:t>
      </w:r>
      <w:r w:rsidR="00155928" w:rsidRPr="00EB6C87">
        <w:rPr>
          <w:rFonts w:ascii="Times New Roman" w:hAnsi="Times New Roman" w:cs="Times New Roman"/>
          <w:color w:val="221F1F"/>
          <w:sz w:val="23"/>
          <w:szCs w:val="23"/>
        </w:rPr>
        <w:t xml:space="preserve"> </w:t>
      </w:r>
      <w:r w:rsidRPr="00EB6C87">
        <w:rPr>
          <w:rFonts w:ascii="Times New Roman" w:hAnsi="Times New Roman" w:cs="Times New Roman"/>
          <w:color w:val="221F1F"/>
          <w:sz w:val="23"/>
          <w:szCs w:val="23"/>
        </w:rPr>
        <w:t xml:space="preserve">: Modèle de soumission . . . . . . . . . . . . . . . . . . . . . . . . . . . . . . . . . . . . . . . . . . . . . . . . .. . . . . . </w:t>
      </w:r>
    </w:p>
    <w:p w:rsidR="002119EF" w:rsidRPr="00EB6C87" w:rsidRDefault="002119EF" w:rsidP="00EB6C87">
      <w:pPr>
        <w:tabs>
          <w:tab w:val="left" w:pos="10420"/>
        </w:tabs>
        <w:autoSpaceDE w:val="0"/>
        <w:autoSpaceDN w:val="0"/>
        <w:adjustRightInd w:val="0"/>
        <w:ind w:left="107" w:right="-184"/>
        <w:jc w:val="both"/>
        <w:rPr>
          <w:rFonts w:ascii="Times New Roman" w:hAnsi="Times New Roman" w:cs="Times New Roman"/>
          <w:color w:val="000000"/>
          <w:sz w:val="23"/>
          <w:szCs w:val="23"/>
        </w:rPr>
      </w:pPr>
      <w:r w:rsidRPr="00EB6C87">
        <w:rPr>
          <w:rFonts w:ascii="Times New Roman" w:hAnsi="Times New Roman" w:cs="Times New Roman"/>
          <w:color w:val="221F1F"/>
          <w:sz w:val="23"/>
          <w:szCs w:val="23"/>
        </w:rPr>
        <w:t>Annexe n°3</w:t>
      </w:r>
      <w:r w:rsidR="00155928" w:rsidRPr="00EB6C87">
        <w:rPr>
          <w:rFonts w:ascii="Times New Roman" w:hAnsi="Times New Roman" w:cs="Times New Roman"/>
          <w:color w:val="221F1F"/>
          <w:sz w:val="23"/>
          <w:szCs w:val="23"/>
        </w:rPr>
        <w:t xml:space="preserve"> </w:t>
      </w:r>
      <w:r w:rsidRPr="00EB6C87">
        <w:rPr>
          <w:rFonts w:ascii="Times New Roman" w:hAnsi="Times New Roman" w:cs="Times New Roman"/>
          <w:color w:val="221F1F"/>
          <w:sz w:val="23"/>
          <w:szCs w:val="23"/>
        </w:rPr>
        <w:t>:</w:t>
      </w:r>
      <w:r w:rsidR="00155928" w:rsidRPr="00EB6C87">
        <w:rPr>
          <w:rFonts w:ascii="Times New Roman" w:hAnsi="Times New Roman" w:cs="Times New Roman"/>
          <w:color w:val="221F1F"/>
          <w:sz w:val="23"/>
          <w:szCs w:val="23"/>
        </w:rPr>
        <w:t xml:space="preserve"> </w:t>
      </w:r>
      <w:r w:rsidRPr="00EB6C87">
        <w:rPr>
          <w:rFonts w:ascii="Times New Roman" w:hAnsi="Times New Roman" w:cs="Times New Roman"/>
          <w:color w:val="221F1F"/>
          <w:sz w:val="23"/>
          <w:szCs w:val="23"/>
        </w:rPr>
        <w:t xml:space="preserve">Modèle de caution de soumission . . . . . . . . . . . . . . . . . . . . . . . . . . . . . . . . . . . . . . . . .. . . . . . . . . . </w:t>
      </w:r>
    </w:p>
    <w:p w:rsidR="002119EF" w:rsidRPr="00EB6C87" w:rsidRDefault="002119EF" w:rsidP="00EB6C87">
      <w:pPr>
        <w:tabs>
          <w:tab w:val="left" w:pos="10420"/>
        </w:tabs>
        <w:autoSpaceDE w:val="0"/>
        <w:autoSpaceDN w:val="0"/>
        <w:adjustRightInd w:val="0"/>
        <w:ind w:left="107" w:right="-184"/>
        <w:jc w:val="both"/>
        <w:rPr>
          <w:rFonts w:ascii="Times New Roman" w:hAnsi="Times New Roman" w:cs="Times New Roman"/>
          <w:color w:val="000000"/>
          <w:sz w:val="23"/>
          <w:szCs w:val="23"/>
        </w:rPr>
      </w:pPr>
      <w:r w:rsidRPr="00EB6C87">
        <w:rPr>
          <w:rFonts w:ascii="Times New Roman" w:hAnsi="Times New Roman" w:cs="Times New Roman"/>
          <w:color w:val="221F1F"/>
          <w:sz w:val="23"/>
          <w:szCs w:val="23"/>
        </w:rPr>
        <w:t>Annexe n°4</w:t>
      </w:r>
      <w:r w:rsidR="00155928" w:rsidRPr="00EB6C87">
        <w:rPr>
          <w:rFonts w:ascii="Times New Roman" w:hAnsi="Times New Roman" w:cs="Times New Roman"/>
          <w:color w:val="221F1F"/>
          <w:sz w:val="23"/>
          <w:szCs w:val="23"/>
        </w:rPr>
        <w:t xml:space="preserve"> </w:t>
      </w:r>
      <w:r w:rsidRPr="00EB6C87">
        <w:rPr>
          <w:rFonts w:ascii="Times New Roman" w:hAnsi="Times New Roman" w:cs="Times New Roman"/>
          <w:color w:val="221F1F"/>
          <w:sz w:val="23"/>
          <w:szCs w:val="23"/>
        </w:rPr>
        <w:t>:</w:t>
      </w:r>
      <w:r w:rsidR="00155928" w:rsidRPr="00EB6C87">
        <w:rPr>
          <w:rFonts w:ascii="Times New Roman" w:hAnsi="Times New Roman" w:cs="Times New Roman"/>
          <w:color w:val="221F1F"/>
          <w:sz w:val="23"/>
          <w:szCs w:val="23"/>
        </w:rPr>
        <w:t xml:space="preserve"> </w:t>
      </w:r>
      <w:r w:rsidRPr="00EB6C87">
        <w:rPr>
          <w:rFonts w:ascii="Times New Roman" w:hAnsi="Times New Roman" w:cs="Times New Roman"/>
          <w:color w:val="221F1F"/>
          <w:sz w:val="23"/>
          <w:szCs w:val="23"/>
        </w:rPr>
        <w:t xml:space="preserve">Modèle de cautionnement définitif . . . . . . . . . . . . . . . . . . . . . . . . . . . . . . . . . . . . . . . . . . . . . . . . . </w:t>
      </w:r>
    </w:p>
    <w:p w:rsidR="002119EF" w:rsidRPr="00EB6C87" w:rsidRDefault="002119EF" w:rsidP="00EB6C87">
      <w:pPr>
        <w:tabs>
          <w:tab w:val="left" w:pos="10420"/>
        </w:tabs>
        <w:autoSpaceDE w:val="0"/>
        <w:autoSpaceDN w:val="0"/>
        <w:adjustRightInd w:val="0"/>
        <w:ind w:left="107" w:right="-184"/>
        <w:jc w:val="both"/>
        <w:rPr>
          <w:rFonts w:ascii="Times New Roman" w:hAnsi="Times New Roman" w:cs="Times New Roman"/>
          <w:color w:val="221F1F"/>
          <w:sz w:val="23"/>
          <w:szCs w:val="23"/>
        </w:rPr>
      </w:pPr>
      <w:r w:rsidRPr="00EB6C87">
        <w:rPr>
          <w:rFonts w:ascii="Times New Roman" w:hAnsi="Times New Roman" w:cs="Times New Roman"/>
          <w:color w:val="221F1F"/>
          <w:sz w:val="23"/>
          <w:szCs w:val="23"/>
        </w:rPr>
        <w:t>Annexe n°</w:t>
      </w:r>
      <w:r w:rsidR="000F6CD7" w:rsidRPr="00EB6C87">
        <w:rPr>
          <w:rFonts w:ascii="Times New Roman" w:hAnsi="Times New Roman" w:cs="Times New Roman"/>
          <w:color w:val="221F1F"/>
          <w:sz w:val="23"/>
          <w:szCs w:val="23"/>
        </w:rPr>
        <w:t>5</w:t>
      </w:r>
      <w:r w:rsidR="00155928" w:rsidRPr="00EB6C87">
        <w:rPr>
          <w:rFonts w:ascii="Times New Roman" w:hAnsi="Times New Roman" w:cs="Times New Roman"/>
          <w:color w:val="221F1F"/>
          <w:sz w:val="23"/>
          <w:szCs w:val="23"/>
        </w:rPr>
        <w:t xml:space="preserve"> </w:t>
      </w:r>
      <w:r w:rsidRPr="00EB6C87">
        <w:rPr>
          <w:rFonts w:ascii="Times New Roman" w:hAnsi="Times New Roman" w:cs="Times New Roman"/>
          <w:color w:val="221F1F"/>
          <w:sz w:val="23"/>
          <w:szCs w:val="23"/>
        </w:rPr>
        <w:t>:</w:t>
      </w:r>
      <w:r w:rsidR="00155928" w:rsidRPr="00EB6C87">
        <w:rPr>
          <w:rFonts w:ascii="Times New Roman" w:hAnsi="Times New Roman" w:cs="Times New Roman"/>
          <w:color w:val="221F1F"/>
          <w:sz w:val="23"/>
          <w:szCs w:val="23"/>
        </w:rPr>
        <w:t xml:space="preserve"> </w:t>
      </w:r>
      <w:r w:rsidRPr="00EB6C87">
        <w:rPr>
          <w:rFonts w:ascii="Times New Roman" w:hAnsi="Times New Roman" w:cs="Times New Roman"/>
          <w:color w:val="221F1F"/>
          <w:sz w:val="23"/>
          <w:szCs w:val="23"/>
        </w:rPr>
        <w:t xml:space="preserve">Modèle de caution de retenue de garantie . . . . . . . . . . . ... . . . . . . . . . . . . . . . . . . . . . . . . . . . . . </w:t>
      </w:r>
    </w:p>
    <w:p w:rsidR="002119EF" w:rsidRPr="00EB6C87" w:rsidRDefault="002119EF" w:rsidP="00EB6C87">
      <w:pPr>
        <w:tabs>
          <w:tab w:val="left" w:pos="10420"/>
        </w:tabs>
        <w:autoSpaceDE w:val="0"/>
        <w:autoSpaceDN w:val="0"/>
        <w:adjustRightInd w:val="0"/>
        <w:ind w:left="107" w:right="-184"/>
        <w:jc w:val="both"/>
        <w:rPr>
          <w:rFonts w:ascii="Times New Roman" w:hAnsi="Times New Roman" w:cs="Times New Roman"/>
          <w:color w:val="000000"/>
          <w:sz w:val="23"/>
          <w:szCs w:val="23"/>
        </w:rPr>
      </w:pPr>
      <w:r w:rsidRPr="00EB6C87">
        <w:rPr>
          <w:rFonts w:ascii="Times New Roman" w:hAnsi="Times New Roman" w:cs="Times New Roman"/>
          <w:color w:val="221F1F"/>
          <w:sz w:val="23"/>
          <w:szCs w:val="23"/>
        </w:rPr>
        <w:tab/>
      </w:r>
    </w:p>
    <w:p w:rsidR="002119EF" w:rsidRPr="00EB6C87" w:rsidRDefault="002119EF" w:rsidP="00EB6C87">
      <w:pPr>
        <w:autoSpaceDE w:val="0"/>
        <w:autoSpaceDN w:val="0"/>
        <w:adjustRightInd w:val="0"/>
        <w:spacing w:before="18" w:line="120" w:lineRule="atLeast"/>
        <w:jc w:val="both"/>
        <w:rPr>
          <w:rFonts w:ascii="Times New Roman" w:hAnsi="Times New Roman" w:cs="Times New Roman"/>
          <w:color w:val="000000"/>
          <w:sz w:val="23"/>
          <w:szCs w:val="23"/>
        </w:rPr>
      </w:pPr>
    </w:p>
    <w:p w:rsidR="00E57339" w:rsidRPr="00EB6C87" w:rsidRDefault="00E57339" w:rsidP="00EB6C87">
      <w:pPr>
        <w:autoSpaceDE w:val="0"/>
        <w:autoSpaceDN w:val="0"/>
        <w:adjustRightInd w:val="0"/>
        <w:spacing w:line="200" w:lineRule="atLeast"/>
        <w:jc w:val="both"/>
        <w:rPr>
          <w:rFonts w:ascii="Times New Roman" w:hAnsi="Times New Roman" w:cs="Times New Roman"/>
          <w:color w:val="000000"/>
          <w:sz w:val="23"/>
          <w:szCs w:val="23"/>
        </w:rPr>
      </w:pPr>
    </w:p>
    <w:p w:rsidR="00E57339" w:rsidRPr="00EB6C87" w:rsidRDefault="00E57339" w:rsidP="00EB6C87">
      <w:pPr>
        <w:autoSpaceDE w:val="0"/>
        <w:autoSpaceDN w:val="0"/>
        <w:adjustRightInd w:val="0"/>
        <w:spacing w:line="200" w:lineRule="atLeast"/>
        <w:jc w:val="both"/>
        <w:rPr>
          <w:rFonts w:ascii="Times New Roman" w:hAnsi="Times New Roman" w:cs="Times New Roman"/>
          <w:color w:val="000000"/>
          <w:sz w:val="23"/>
          <w:szCs w:val="23"/>
        </w:rPr>
      </w:pPr>
    </w:p>
    <w:p w:rsidR="002119EF" w:rsidRPr="00EB6C87" w:rsidRDefault="002119EF" w:rsidP="00EB6C87">
      <w:pPr>
        <w:autoSpaceDE w:val="0"/>
        <w:autoSpaceDN w:val="0"/>
        <w:adjustRightInd w:val="0"/>
        <w:spacing w:line="200" w:lineRule="atLeast"/>
        <w:jc w:val="both"/>
        <w:rPr>
          <w:rFonts w:ascii="Times New Roman" w:hAnsi="Times New Roman" w:cs="Times New Roman"/>
          <w:color w:val="000000"/>
          <w:sz w:val="23"/>
          <w:szCs w:val="23"/>
        </w:rPr>
      </w:pPr>
    </w:p>
    <w:p w:rsidR="002119EF" w:rsidRPr="00EB6C87" w:rsidRDefault="002119EF" w:rsidP="00EB6C87">
      <w:pPr>
        <w:jc w:val="both"/>
        <w:rPr>
          <w:rFonts w:ascii="Times New Roman" w:hAnsi="Times New Roman" w:cs="Times New Roman"/>
          <w:b/>
          <w:sz w:val="28"/>
          <w:szCs w:val="28"/>
        </w:rPr>
      </w:pPr>
      <w:r w:rsidRPr="00EB6C87">
        <w:rPr>
          <w:rFonts w:ascii="Times New Roman" w:hAnsi="Times New Roman" w:cs="Times New Roman"/>
          <w:b/>
          <w:sz w:val="28"/>
          <w:szCs w:val="28"/>
        </w:rPr>
        <w:t>ANNEXE N°1 : MODELE DE DECLARATION D'INTENTION DE SOUMISSIONNER</w:t>
      </w:r>
    </w:p>
    <w:p w:rsidR="002119EF" w:rsidRPr="00EB6C87" w:rsidRDefault="002119EF" w:rsidP="00EB6C87">
      <w:pPr>
        <w:jc w:val="both"/>
        <w:rPr>
          <w:rFonts w:ascii="Times New Roman" w:hAnsi="Times New Roman" w:cs="Times New Roman"/>
          <w:b/>
        </w:rPr>
      </w:pPr>
    </w:p>
    <w:p w:rsidR="002119EF" w:rsidRPr="00EB6C87" w:rsidRDefault="002119EF" w:rsidP="00EB6C87">
      <w:pPr>
        <w:spacing w:line="360" w:lineRule="auto"/>
        <w:jc w:val="both"/>
        <w:rPr>
          <w:rFonts w:ascii="Times New Roman" w:hAnsi="Times New Roman" w:cs="Times New Roman"/>
          <w:color w:val="000000"/>
        </w:rPr>
      </w:pPr>
      <w:r w:rsidRPr="00EB6C87">
        <w:rPr>
          <w:rFonts w:ascii="Times New Roman" w:hAnsi="Times New Roman" w:cs="Times New Roman"/>
          <w:color w:val="000000"/>
        </w:rPr>
        <w:t>Je</w:t>
      </w:r>
      <w:r w:rsidRPr="00EB6C87">
        <w:rPr>
          <w:rFonts w:ascii="Times New Roman" w:hAnsi="Times New Roman" w:cs="Times New Roman"/>
          <w:color w:val="000000"/>
          <w:spacing w:val="7"/>
        </w:rPr>
        <w:t xml:space="preserve"> </w:t>
      </w:r>
      <w:r w:rsidRPr="00EB6C87">
        <w:rPr>
          <w:rFonts w:ascii="Times New Roman" w:hAnsi="Times New Roman" w:cs="Times New Roman"/>
          <w:color w:val="000000"/>
        </w:rPr>
        <w:t>soussigné,</w:t>
      </w:r>
    </w:p>
    <w:p w:rsidR="002119EF" w:rsidRPr="00EB6C87" w:rsidRDefault="002119EF" w:rsidP="00EB6C87">
      <w:pPr>
        <w:spacing w:line="360" w:lineRule="auto"/>
        <w:jc w:val="both"/>
        <w:rPr>
          <w:rFonts w:ascii="Times New Roman" w:hAnsi="Times New Roman" w:cs="Times New Roman"/>
          <w:color w:val="000000"/>
        </w:rPr>
      </w:pPr>
      <w:r w:rsidRPr="00EB6C87">
        <w:rPr>
          <w:rFonts w:ascii="Times New Roman" w:hAnsi="Times New Roman" w:cs="Times New Roman"/>
          <w:color w:val="000000"/>
        </w:rPr>
        <w:t xml:space="preserve"> Nationalité</w:t>
      </w:r>
      <w:r w:rsidRPr="00EB6C87">
        <w:rPr>
          <w:rFonts w:ascii="Times New Roman" w:hAnsi="Times New Roman" w:cs="Times New Roman"/>
          <w:color w:val="000000"/>
          <w:spacing w:val="7"/>
        </w:rPr>
        <w:t xml:space="preserve"> </w:t>
      </w:r>
      <w:r w:rsidRPr="00EB6C87">
        <w:rPr>
          <w:rFonts w:ascii="Times New Roman" w:hAnsi="Times New Roman" w:cs="Times New Roman"/>
          <w:color w:val="000000"/>
        </w:rPr>
        <w:t xml:space="preserve">: </w:t>
      </w:r>
    </w:p>
    <w:p w:rsidR="002119EF" w:rsidRPr="00EB6C87" w:rsidRDefault="002119EF" w:rsidP="00EB6C87">
      <w:pPr>
        <w:spacing w:line="360" w:lineRule="auto"/>
        <w:jc w:val="both"/>
        <w:rPr>
          <w:rFonts w:ascii="Times New Roman" w:hAnsi="Times New Roman" w:cs="Times New Roman"/>
          <w:color w:val="000000"/>
        </w:rPr>
      </w:pPr>
      <w:r w:rsidRPr="00EB6C87">
        <w:rPr>
          <w:rFonts w:ascii="Times New Roman" w:hAnsi="Times New Roman" w:cs="Times New Roman"/>
          <w:color w:val="000000"/>
        </w:rPr>
        <w:t>Domicile</w:t>
      </w:r>
      <w:r w:rsidRPr="00EB6C87">
        <w:rPr>
          <w:rFonts w:ascii="Times New Roman" w:hAnsi="Times New Roman" w:cs="Times New Roman"/>
          <w:color w:val="000000"/>
          <w:spacing w:val="7"/>
        </w:rPr>
        <w:t xml:space="preserve"> </w:t>
      </w:r>
      <w:r w:rsidRPr="00EB6C87">
        <w:rPr>
          <w:rFonts w:ascii="Times New Roman" w:hAnsi="Times New Roman" w:cs="Times New Roman"/>
          <w:color w:val="000000"/>
        </w:rPr>
        <w:t xml:space="preserve">: </w:t>
      </w:r>
    </w:p>
    <w:p w:rsidR="002119EF" w:rsidRPr="00EB6C87" w:rsidRDefault="002119EF" w:rsidP="00EB6C87">
      <w:pPr>
        <w:spacing w:line="360" w:lineRule="auto"/>
        <w:jc w:val="both"/>
        <w:rPr>
          <w:rFonts w:ascii="Times New Roman" w:hAnsi="Times New Roman" w:cs="Times New Roman"/>
          <w:color w:val="000000"/>
        </w:rPr>
      </w:pPr>
      <w:r w:rsidRPr="00EB6C87">
        <w:rPr>
          <w:rFonts w:ascii="Times New Roman" w:hAnsi="Times New Roman" w:cs="Times New Roman"/>
          <w:color w:val="000000"/>
        </w:rPr>
        <w:lastRenderedPageBreak/>
        <w:t>Fonction</w:t>
      </w:r>
      <w:r w:rsidRPr="00EB6C87">
        <w:rPr>
          <w:rFonts w:ascii="Times New Roman" w:hAnsi="Times New Roman" w:cs="Times New Roman"/>
          <w:color w:val="000000"/>
          <w:spacing w:val="7"/>
        </w:rPr>
        <w:t xml:space="preserve"> </w:t>
      </w:r>
      <w:r w:rsidRPr="00EB6C87">
        <w:rPr>
          <w:rFonts w:ascii="Times New Roman" w:hAnsi="Times New Roman" w:cs="Times New Roman"/>
          <w:color w:val="000000"/>
        </w:rPr>
        <w:t>:</w:t>
      </w:r>
    </w:p>
    <w:p w:rsidR="002119EF" w:rsidRPr="00EB6C87" w:rsidRDefault="002119EF" w:rsidP="00EB6C87">
      <w:pPr>
        <w:spacing w:line="200" w:lineRule="exact"/>
        <w:jc w:val="both"/>
        <w:rPr>
          <w:rFonts w:ascii="Times New Roman" w:hAnsi="Times New Roman" w:cs="Times New Roman"/>
          <w:color w:val="000000"/>
        </w:rPr>
      </w:pPr>
    </w:p>
    <w:p w:rsidR="002119EF" w:rsidRPr="00EB6C87" w:rsidRDefault="002119EF" w:rsidP="00EB6C87">
      <w:pPr>
        <w:jc w:val="both"/>
        <w:rPr>
          <w:rFonts w:ascii="Times New Roman" w:hAnsi="Times New Roman" w:cs="Times New Roman"/>
        </w:rPr>
      </w:pPr>
      <w:r w:rsidRPr="00EB6C87">
        <w:rPr>
          <w:rFonts w:ascii="Times New Roman" w:hAnsi="Times New Roman" w:cs="Times New Roman"/>
          <w:color w:val="000000"/>
        </w:rPr>
        <w:t>En</w:t>
      </w:r>
      <w:r w:rsidRPr="00EB6C87">
        <w:rPr>
          <w:rFonts w:ascii="Times New Roman" w:hAnsi="Times New Roman" w:cs="Times New Roman"/>
          <w:color w:val="000000"/>
          <w:spacing w:val="24"/>
        </w:rPr>
        <w:t xml:space="preserve"> </w:t>
      </w:r>
      <w:r w:rsidRPr="00EB6C87">
        <w:rPr>
          <w:rFonts w:ascii="Times New Roman" w:hAnsi="Times New Roman" w:cs="Times New Roman"/>
          <w:color w:val="000000"/>
        </w:rPr>
        <w:t>vertu</w:t>
      </w:r>
      <w:r w:rsidRPr="00EB6C87">
        <w:rPr>
          <w:rFonts w:ascii="Times New Roman" w:hAnsi="Times New Roman" w:cs="Times New Roman"/>
          <w:color w:val="000000"/>
          <w:spacing w:val="24"/>
        </w:rPr>
        <w:t xml:space="preserve"> </w:t>
      </w:r>
      <w:r w:rsidRPr="00EB6C87">
        <w:rPr>
          <w:rFonts w:ascii="Times New Roman" w:hAnsi="Times New Roman" w:cs="Times New Roman"/>
          <w:color w:val="000000"/>
        </w:rPr>
        <w:t>de</w:t>
      </w:r>
      <w:r w:rsidRPr="00EB6C87">
        <w:rPr>
          <w:rFonts w:ascii="Times New Roman" w:hAnsi="Times New Roman" w:cs="Times New Roman"/>
          <w:color w:val="000000"/>
          <w:spacing w:val="24"/>
        </w:rPr>
        <w:t xml:space="preserve"> </w:t>
      </w:r>
      <w:r w:rsidRPr="00EB6C87">
        <w:rPr>
          <w:rFonts w:ascii="Times New Roman" w:hAnsi="Times New Roman" w:cs="Times New Roman"/>
          <w:color w:val="000000"/>
        </w:rPr>
        <w:t>mes</w:t>
      </w:r>
      <w:r w:rsidRPr="00EB6C87">
        <w:rPr>
          <w:rFonts w:ascii="Times New Roman" w:hAnsi="Times New Roman" w:cs="Times New Roman"/>
          <w:color w:val="000000"/>
          <w:spacing w:val="24"/>
        </w:rPr>
        <w:t xml:space="preserve"> </w:t>
      </w:r>
      <w:r w:rsidRPr="00EB6C87">
        <w:rPr>
          <w:rFonts w:ascii="Times New Roman" w:hAnsi="Times New Roman" w:cs="Times New Roman"/>
          <w:color w:val="000000"/>
        </w:rPr>
        <w:t>pouvoirs</w:t>
      </w:r>
      <w:r w:rsidRPr="00EB6C87">
        <w:rPr>
          <w:rFonts w:ascii="Times New Roman" w:hAnsi="Times New Roman" w:cs="Times New Roman"/>
          <w:color w:val="000000"/>
          <w:spacing w:val="24"/>
        </w:rPr>
        <w:t xml:space="preserve"> </w:t>
      </w:r>
      <w:r w:rsidRPr="00EB6C87">
        <w:rPr>
          <w:rFonts w:ascii="Times New Roman" w:hAnsi="Times New Roman" w:cs="Times New Roman"/>
          <w:color w:val="000000"/>
        </w:rPr>
        <w:t>de</w:t>
      </w:r>
      <w:r w:rsidRPr="00EB6C87">
        <w:rPr>
          <w:rFonts w:ascii="Times New Roman" w:hAnsi="Times New Roman" w:cs="Times New Roman"/>
          <w:color w:val="000000"/>
          <w:spacing w:val="24"/>
        </w:rPr>
        <w:t xml:space="preserve"> </w:t>
      </w:r>
      <w:r w:rsidRPr="00EB6C87">
        <w:rPr>
          <w:rFonts w:ascii="Times New Roman" w:hAnsi="Times New Roman" w:cs="Times New Roman"/>
          <w:color w:val="000000"/>
        </w:rPr>
        <w:t>Directeur</w:t>
      </w:r>
      <w:r w:rsidRPr="00EB6C87">
        <w:rPr>
          <w:rFonts w:ascii="Times New Roman" w:hAnsi="Times New Roman" w:cs="Times New Roman"/>
          <w:color w:val="000000"/>
          <w:spacing w:val="24"/>
        </w:rPr>
        <w:t xml:space="preserve"> </w:t>
      </w:r>
      <w:r w:rsidRPr="00EB6C87">
        <w:rPr>
          <w:rFonts w:ascii="Times New Roman" w:hAnsi="Times New Roman" w:cs="Times New Roman"/>
          <w:color w:val="000000"/>
        </w:rPr>
        <w:t>Général,</w:t>
      </w:r>
      <w:r w:rsidRPr="00EB6C87">
        <w:rPr>
          <w:rFonts w:ascii="Times New Roman" w:hAnsi="Times New Roman" w:cs="Times New Roman"/>
          <w:color w:val="000000"/>
          <w:spacing w:val="24"/>
        </w:rPr>
        <w:t xml:space="preserve"> </w:t>
      </w:r>
      <w:r w:rsidRPr="00EB6C87">
        <w:rPr>
          <w:rFonts w:ascii="Times New Roman" w:hAnsi="Times New Roman" w:cs="Times New Roman"/>
          <w:color w:val="000000"/>
        </w:rPr>
        <w:t>après</w:t>
      </w:r>
      <w:r w:rsidRPr="00EB6C87">
        <w:rPr>
          <w:rFonts w:ascii="Times New Roman" w:hAnsi="Times New Roman" w:cs="Times New Roman"/>
          <w:color w:val="000000"/>
          <w:spacing w:val="24"/>
        </w:rPr>
        <w:t xml:space="preserve"> </w:t>
      </w:r>
      <w:r w:rsidRPr="00EB6C87">
        <w:rPr>
          <w:rFonts w:ascii="Times New Roman" w:hAnsi="Times New Roman" w:cs="Times New Roman"/>
          <w:color w:val="000000"/>
        </w:rPr>
        <w:t>avoir</w:t>
      </w:r>
      <w:r w:rsidRPr="00EB6C87">
        <w:rPr>
          <w:rFonts w:ascii="Times New Roman" w:hAnsi="Times New Roman" w:cs="Times New Roman"/>
          <w:color w:val="000000"/>
          <w:spacing w:val="24"/>
        </w:rPr>
        <w:t xml:space="preserve"> </w:t>
      </w:r>
      <w:r w:rsidRPr="00EB6C87">
        <w:rPr>
          <w:rFonts w:ascii="Times New Roman" w:hAnsi="Times New Roman" w:cs="Times New Roman"/>
          <w:color w:val="000000"/>
        </w:rPr>
        <w:t>pris</w:t>
      </w:r>
      <w:r w:rsidRPr="00EB6C87">
        <w:rPr>
          <w:rFonts w:ascii="Times New Roman" w:hAnsi="Times New Roman" w:cs="Times New Roman"/>
          <w:color w:val="000000"/>
          <w:spacing w:val="24"/>
        </w:rPr>
        <w:t xml:space="preserve"> </w:t>
      </w:r>
      <w:r w:rsidRPr="00EB6C87">
        <w:rPr>
          <w:rFonts w:ascii="Times New Roman" w:hAnsi="Times New Roman" w:cs="Times New Roman"/>
          <w:color w:val="000000"/>
        </w:rPr>
        <w:t>connaissance</w:t>
      </w:r>
      <w:r w:rsidRPr="00EB6C87">
        <w:rPr>
          <w:rFonts w:ascii="Times New Roman" w:hAnsi="Times New Roman" w:cs="Times New Roman"/>
          <w:color w:val="000000"/>
          <w:spacing w:val="24"/>
        </w:rPr>
        <w:t xml:space="preserve"> </w:t>
      </w:r>
      <w:r w:rsidRPr="00EB6C87">
        <w:rPr>
          <w:rFonts w:ascii="Times New Roman" w:hAnsi="Times New Roman" w:cs="Times New Roman"/>
          <w:color w:val="000000"/>
        </w:rPr>
        <w:t>du</w:t>
      </w:r>
      <w:r w:rsidRPr="00EB6C87">
        <w:rPr>
          <w:rFonts w:ascii="Times New Roman" w:hAnsi="Times New Roman" w:cs="Times New Roman"/>
          <w:color w:val="000000"/>
          <w:spacing w:val="24"/>
        </w:rPr>
        <w:t xml:space="preserve"> </w:t>
      </w:r>
      <w:r w:rsidRPr="00EB6C87">
        <w:rPr>
          <w:rFonts w:ascii="Times New Roman" w:hAnsi="Times New Roman" w:cs="Times New Roman"/>
          <w:color w:val="000000"/>
        </w:rPr>
        <w:t>Dossier</w:t>
      </w:r>
      <w:r w:rsidRPr="00EB6C87">
        <w:rPr>
          <w:rFonts w:ascii="Times New Roman" w:hAnsi="Times New Roman" w:cs="Times New Roman"/>
          <w:color w:val="000000"/>
          <w:spacing w:val="24"/>
        </w:rPr>
        <w:t xml:space="preserve"> </w:t>
      </w:r>
      <w:r w:rsidRPr="00EB6C87">
        <w:rPr>
          <w:rFonts w:ascii="Times New Roman" w:hAnsi="Times New Roman" w:cs="Times New Roman"/>
          <w:color w:val="000000"/>
        </w:rPr>
        <w:t>d’Appel d’Offres</w:t>
      </w:r>
      <w:r w:rsidRPr="00EB6C87">
        <w:rPr>
          <w:rFonts w:ascii="Times New Roman" w:hAnsi="Times New Roman" w:cs="Times New Roman"/>
          <w:color w:val="000000"/>
          <w:spacing w:val="7"/>
        </w:rPr>
        <w:t xml:space="preserve"> </w:t>
      </w:r>
      <w:r w:rsidRPr="00EB6C87">
        <w:rPr>
          <w:rFonts w:ascii="Times New Roman" w:hAnsi="Times New Roman" w:cs="Times New Roman"/>
          <w:color w:val="000000"/>
        </w:rPr>
        <w:t xml:space="preserve"> National</w:t>
      </w:r>
      <w:r w:rsidRPr="00EB6C87">
        <w:rPr>
          <w:rFonts w:ascii="Times New Roman" w:hAnsi="Times New Roman" w:cs="Times New Roman"/>
          <w:color w:val="000000"/>
          <w:spacing w:val="7"/>
        </w:rPr>
        <w:t xml:space="preserve"> N</w:t>
      </w:r>
      <w:r w:rsidRPr="00EB6C87">
        <w:rPr>
          <w:rFonts w:ascii="Times New Roman" w:hAnsi="Times New Roman" w:cs="Times New Roman"/>
          <w:b/>
          <w:color w:val="000000"/>
        </w:rPr>
        <w:t>° _ _/AONR/CUD/</w:t>
      </w:r>
      <w:r w:rsidR="007D5EB1" w:rsidRPr="00EB6C87">
        <w:rPr>
          <w:rFonts w:ascii="Times New Roman" w:hAnsi="Times New Roman" w:cs="Times New Roman"/>
          <w:b/>
          <w:color w:val="000000"/>
        </w:rPr>
        <w:t>CIPM 2</w:t>
      </w:r>
      <w:r w:rsidRPr="00EB6C87">
        <w:rPr>
          <w:rFonts w:ascii="Times New Roman" w:hAnsi="Times New Roman" w:cs="Times New Roman"/>
          <w:b/>
          <w:color w:val="000000"/>
        </w:rPr>
        <w:t>/202</w:t>
      </w:r>
      <w:r w:rsidR="007C24F2" w:rsidRPr="00EB6C87">
        <w:rPr>
          <w:rFonts w:ascii="Times New Roman" w:hAnsi="Times New Roman" w:cs="Times New Roman"/>
          <w:b/>
          <w:color w:val="000000"/>
        </w:rPr>
        <w:t>4</w:t>
      </w:r>
      <w:r w:rsidRPr="00EB6C87">
        <w:rPr>
          <w:rFonts w:ascii="Times New Roman" w:hAnsi="Times New Roman" w:cs="Times New Roman"/>
          <w:b/>
          <w:color w:val="000000"/>
        </w:rPr>
        <w:t xml:space="preserve"> du ---------------------- 202</w:t>
      </w:r>
      <w:r w:rsidR="007C24F2" w:rsidRPr="00EB6C87">
        <w:rPr>
          <w:rFonts w:ascii="Times New Roman" w:hAnsi="Times New Roman" w:cs="Times New Roman"/>
          <w:b/>
          <w:color w:val="000000"/>
        </w:rPr>
        <w:t>4</w:t>
      </w:r>
      <w:r w:rsidRPr="00EB6C87">
        <w:rPr>
          <w:rFonts w:ascii="Times New Roman" w:hAnsi="Times New Roman" w:cs="Times New Roman"/>
          <w:b/>
          <w:color w:val="000000"/>
        </w:rPr>
        <w:t xml:space="preserve"> pour l’acquisition</w:t>
      </w:r>
      <w:r w:rsidRPr="00EB6C87">
        <w:rPr>
          <w:rFonts w:ascii="Times New Roman" w:hAnsi="Times New Roman" w:cs="Times New Roman"/>
          <w:b/>
        </w:rPr>
        <w:t xml:space="preserve"> du matériel roulant </w:t>
      </w:r>
      <w:r w:rsidR="007C24F2" w:rsidRPr="00EB6C87">
        <w:rPr>
          <w:rFonts w:ascii="Times New Roman" w:hAnsi="Times New Roman" w:cs="Times New Roman"/>
          <w:b/>
        </w:rPr>
        <w:t>(Camion benne)</w:t>
      </w:r>
      <w:r w:rsidRPr="00EB6C87">
        <w:rPr>
          <w:rFonts w:ascii="Times New Roman" w:hAnsi="Times New Roman" w:cs="Times New Roman"/>
          <w:b/>
        </w:rPr>
        <w:t xml:space="preserve">  pour la </w:t>
      </w:r>
      <w:r w:rsidR="007C24F2" w:rsidRPr="00EB6C87">
        <w:rPr>
          <w:rFonts w:ascii="Times New Roman" w:hAnsi="Times New Roman" w:cs="Times New Roman"/>
          <w:b/>
        </w:rPr>
        <w:t>R</w:t>
      </w:r>
      <w:r w:rsidRPr="00EB6C87">
        <w:rPr>
          <w:rFonts w:ascii="Times New Roman" w:hAnsi="Times New Roman" w:cs="Times New Roman"/>
          <w:b/>
        </w:rPr>
        <w:t>égie</w:t>
      </w:r>
      <w:r w:rsidR="007C24F2" w:rsidRPr="00EB6C87">
        <w:rPr>
          <w:rFonts w:ascii="Times New Roman" w:hAnsi="Times New Roman" w:cs="Times New Roman"/>
          <w:b/>
        </w:rPr>
        <w:t xml:space="preserve"> de la Propreté Urbaine</w:t>
      </w:r>
      <w:r w:rsidR="00582DBF" w:rsidRPr="00EB6C87">
        <w:rPr>
          <w:rFonts w:ascii="Times New Roman" w:hAnsi="Times New Roman" w:cs="Times New Roman"/>
          <w:b/>
        </w:rPr>
        <w:t xml:space="preserve"> (RPU)</w:t>
      </w:r>
      <w:r w:rsidRPr="00EB6C87">
        <w:rPr>
          <w:rFonts w:ascii="Times New Roman" w:hAnsi="Times New Roman" w:cs="Times New Roman"/>
          <w:b/>
        </w:rPr>
        <w:t xml:space="preserve"> de la Communauté Urbaine de Douala.</w:t>
      </w:r>
    </w:p>
    <w:p w:rsidR="002119EF" w:rsidRPr="00EB6C87" w:rsidRDefault="002119EF" w:rsidP="00EB6C87">
      <w:pPr>
        <w:jc w:val="both"/>
        <w:outlineLvl w:val="0"/>
        <w:rPr>
          <w:rFonts w:ascii="Times New Roman" w:hAnsi="Times New Roman" w:cs="Times New Roman"/>
          <w:b/>
        </w:rPr>
      </w:pPr>
    </w:p>
    <w:p w:rsidR="002119EF" w:rsidRPr="00EB6C87" w:rsidRDefault="002119EF" w:rsidP="00EB6C87">
      <w:pPr>
        <w:ind w:left="107" w:right="-20"/>
        <w:jc w:val="both"/>
        <w:rPr>
          <w:rFonts w:ascii="Times New Roman" w:hAnsi="Times New Roman" w:cs="Times New Roman"/>
          <w:color w:val="000000"/>
        </w:rPr>
      </w:pPr>
      <w:r w:rsidRPr="00EB6C87">
        <w:rPr>
          <w:rFonts w:ascii="Times New Roman" w:hAnsi="Times New Roman" w:cs="Times New Roman"/>
          <w:color w:val="000000"/>
        </w:rPr>
        <w:t>Déclare</w:t>
      </w:r>
      <w:r w:rsidRPr="00EB6C87">
        <w:rPr>
          <w:rFonts w:ascii="Times New Roman" w:hAnsi="Times New Roman" w:cs="Times New Roman"/>
          <w:color w:val="000000"/>
          <w:spacing w:val="7"/>
        </w:rPr>
        <w:t xml:space="preserve"> </w:t>
      </w:r>
      <w:r w:rsidRPr="00EB6C87">
        <w:rPr>
          <w:rFonts w:ascii="Times New Roman" w:hAnsi="Times New Roman" w:cs="Times New Roman"/>
          <w:color w:val="000000"/>
        </w:rPr>
        <w:t>par</w:t>
      </w:r>
      <w:r w:rsidRPr="00EB6C87">
        <w:rPr>
          <w:rFonts w:ascii="Times New Roman" w:hAnsi="Times New Roman" w:cs="Times New Roman"/>
          <w:color w:val="000000"/>
          <w:spacing w:val="7"/>
        </w:rPr>
        <w:t xml:space="preserve"> </w:t>
      </w:r>
      <w:r w:rsidRPr="00EB6C87">
        <w:rPr>
          <w:rFonts w:ascii="Times New Roman" w:hAnsi="Times New Roman" w:cs="Times New Roman"/>
          <w:color w:val="000000"/>
        </w:rPr>
        <w:t>la</w:t>
      </w:r>
      <w:r w:rsidRPr="00EB6C87">
        <w:rPr>
          <w:rFonts w:ascii="Times New Roman" w:hAnsi="Times New Roman" w:cs="Times New Roman"/>
          <w:color w:val="000000"/>
          <w:spacing w:val="7"/>
        </w:rPr>
        <w:t xml:space="preserve"> </w:t>
      </w:r>
      <w:r w:rsidRPr="00EB6C87">
        <w:rPr>
          <w:rFonts w:ascii="Times New Roman" w:hAnsi="Times New Roman" w:cs="Times New Roman"/>
          <w:color w:val="000000"/>
        </w:rPr>
        <w:t>présente,</w:t>
      </w:r>
      <w:r w:rsidRPr="00EB6C87">
        <w:rPr>
          <w:rFonts w:ascii="Times New Roman" w:hAnsi="Times New Roman" w:cs="Times New Roman"/>
          <w:color w:val="000000"/>
          <w:spacing w:val="7"/>
        </w:rPr>
        <w:t xml:space="preserve"> </w:t>
      </w:r>
      <w:r w:rsidRPr="00EB6C87">
        <w:rPr>
          <w:rFonts w:ascii="Times New Roman" w:hAnsi="Times New Roman" w:cs="Times New Roman"/>
          <w:color w:val="000000"/>
        </w:rPr>
        <w:t>l’intention</w:t>
      </w:r>
      <w:r w:rsidRPr="00EB6C87">
        <w:rPr>
          <w:rFonts w:ascii="Times New Roman" w:hAnsi="Times New Roman" w:cs="Times New Roman"/>
          <w:color w:val="000000"/>
          <w:spacing w:val="7"/>
        </w:rPr>
        <w:t xml:space="preserve"> </w:t>
      </w:r>
      <w:r w:rsidRPr="00EB6C87">
        <w:rPr>
          <w:rFonts w:ascii="Times New Roman" w:hAnsi="Times New Roman" w:cs="Times New Roman"/>
          <w:color w:val="000000"/>
        </w:rPr>
        <w:t>de</w:t>
      </w:r>
      <w:r w:rsidRPr="00EB6C87">
        <w:rPr>
          <w:rFonts w:ascii="Times New Roman" w:hAnsi="Times New Roman" w:cs="Times New Roman"/>
          <w:color w:val="000000"/>
          <w:spacing w:val="7"/>
        </w:rPr>
        <w:t xml:space="preserve"> </w:t>
      </w:r>
      <w:r w:rsidRPr="00EB6C87">
        <w:rPr>
          <w:rFonts w:ascii="Times New Roman" w:hAnsi="Times New Roman" w:cs="Times New Roman"/>
          <w:color w:val="000000"/>
        </w:rPr>
        <w:t>soumissionner</w:t>
      </w:r>
      <w:r w:rsidRPr="00EB6C87">
        <w:rPr>
          <w:rFonts w:ascii="Times New Roman" w:hAnsi="Times New Roman" w:cs="Times New Roman"/>
          <w:color w:val="000000"/>
          <w:spacing w:val="7"/>
        </w:rPr>
        <w:t xml:space="preserve"> </w:t>
      </w:r>
      <w:r w:rsidRPr="00EB6C87">
        <w:rPr>
          <w:rFonts w:ascii="Times New Roman" w:hAnsi="Times New Roman" w:cs="Times New Roman"/>
          <w:color w:val="000000"/>
        </w:rPr>
        <w:t>pour</w:t>
      </w:r>
      <w:r w:rsidRPr="00EB6C87">
        <w:rPr>
          <w:rFonts w:ascii="Times New Roman" w:hAnsi="Times New Roman" w:cs="Times New Roman"/>
          <w:color w:val="000000"/>
          <w:spacing w:val="7"/>
        </w:rPr>
        <w:t xml:space="preserve"> </w:t>
      </w:r>
      <w:r w:rsidRPr="00EB6C87">
        <w:rPr>
          <w:rFonts w:ascii="Times New Roman" w:hAnsi="Times New Roman" w:cs="Times New Roman"/>
          <w:color w:val="000000"/>
        </w:rPr>
        <w:t>cet</w:t>
      </w:r>
      <w:r w:rsidRPr="00EB6C87">
        <w:rPr>
          <w:rFonts w:ascii="Times New Roman" w:hAnsi="Times New Roman" w:cs="Times New Roman"/>
          <w:color w:val="000000"/>
          <w:spacing w:val="7"/>
        </w:rPr>
        <w:t xml:space="preserve"> </w:t>
      </w:r>
      <w:r w:rsidRPr="00EB6C87">
        <w:rPr>
          <w:rFonts w:ascii="Times New Roman" w:hAnsi="Times New Roman" w:cs="Times New Roman"/>
          <w:color w:val="000000"/>
        </w:rPr>
        <w:t>Appel</w:t>
      </w:r>
      <w:r w:rsidRPr="00EB6C87">
        <w:rPr>
          <w:rFonts w:ascii="Times New Roman" w:hAnsi="Times New Roman" w:cs="Times New Roman"/>
          <w:color w:val="000000"/>
          <w:spacing w:val="7"/>
        </w:rPr>
        <w:t xml:space="preserve"> </w:t>
      </w:r>
      <w:r w:rsidRPr="00EB6C87">
        <w:rPr>
          <w:rFonts w:ascii="Times New Roman" w:hAnsi="Times New Roman" w:cs="Times New Roman"/>
          <w:color w:val="000000"/>
        </w:rPr>
        <w:t>d’Offres.</w:t>
      </w:r>
    </w:p>
    <w:p w:rsidR="002119EF" w:rsidRPr="00EB6C87" w:rsidRDefault="002119EF" w:rsidP="00EB6C87">
      <w:pPr>
        <w:spacing w:before="4" w:line="120" w:lineRule="exact"/>
        <w:jc w:val="both"/>
        <w:rPr>
          <w:rFonts w:ascii="Times New Roman" w:hAnsi="Times New Roman" w:cs="Times New Roman"/>
          <w:color w:val="000000"/>
        </w:rPr>
      </w:pPr>
    </w:p>
    <w:p w:rsidR="002119EF" w:rsidRPr="00EB6C87" w:rsidRDefault="002119EF" w:rsidP="00EB6C87">
      <w:pPr>
        <w:spacing w:line="200" w:lineRule="exact"/>
        <w:jc w:val="both"/>
        <w:rPr>
          <w:rFonts w:ascii="Times New Roman" w:hAnsi="Times New Roman" w:cs="Times New Roman"/>
          <w:color w:val="000000"/>
        </w:rPr>
      </w:pPr>
    </w:p>
    <w:p w:rsidR="002119EF" w:rsidRPr="00EB6C87" w:rsidRDefault="002119EF" w:rsidP="00EB6C87">
      <w:pPr>
        <w:spacing w:line="200" w:lineRule="exact"/>
        <w:jc w:val="both"/>
        <w:rPr>
          <w:rFonts w:ascii="Times New Roman" w:hAnsi="Times New Roman" w:cs="Times New Roman"/>
          <w:color w:val="000000"/>
        </w:rPr>
      </w:pPr>
    </w:p>
    <w:p w:rsidR="002119EF" w:rsidRPr="00EB6C87" w:rsidRDefault="002119EF" w:rsidP="00EB6C87">
      <w:pPr>
        <w:spacing w:line="200" w:lineRule="exact"/>
        <w:jc w:val="both"/>
        <w:rPr>
          <w:rFonts w:ascii="Times New Roman" w:hAnsi="Times New Roman" w:cs="Times New Roman"/>
          <w:color w:val="000000"/>
        </w:rPr>
      </w:pPr>
    </w:p>
    <w:p w:rsidR="002119EF" w:rsidRPr="00EB6C87" w:rsidRDefault="002119EF" w:rsidP="00EB6C87">
      <w:pPr>
        <w:tabs>
          <w:tab w:val="left" w:pos="8100"/>
          <w:tab w:val="left" w:pos="10820"/>
        </w:tabs>
        <w:ind w:left="4486" w:right="-92"/>
        <w:jc w:val="both"/>
        <w:rPr>
          <w:rFonts w:ascii="Times New Roman" w:hAnsi="Times New Roman" w:cs="Times New Roman"/>
          <w:color w:val="000000"/>
          <w:u w:val="single"/>
        </w:rPr>
      </w:pPr>
      <w:r w:rsidRPr="00EB6C87">
        <w:rPr>
          <w:rFonts w:ascii="Times New Roman" w:hAnsi="Times New Roman" w:cs="Times New Roman"/>
          <w:color w:val="000000"/>
        </w:rPr>
        <w:t>Fait</w:t>
      </w:r>
      <w:r w:rsidRPr="00EB6C87">
        <w:rPr>
          <w:rFonts w:ascii="Times New Roman" w:hAnsi="Times New Roman" w:cs="Times New Roman"/>
          <w:color w:val="000000"/>
          <w:spacing w:val="7"/>
        </w:rPr>
        <w:t xml:space="preserve"> </w:t>
      </w:r>
      <w:r w:rsidRPr="00EB6C87">
        <w:rPr>
          <w:rFonts w:ascii="Times New Roman" w:hAnsi="Times New Roman" w:cs="Times New Roman"/>
          <w:color w:val="000000"/>
        </w:rPr>
        <w:t>à</w:t>
      </w:r>
      <w:r w:rsidRPr="00EB6C87">
        <w:rPr>
          <w:rFonts w:ascii="Times New Roman" w:hAnsi="Times New Roman" w:cs="Times New Roman"/>
          <w:color w:val="000000"/>
          <w:spacing w:val="7"/>
        </w:rPr>
        <w:t xml:space="preserve"> </w:t>
      </w:r>
      <w:r w:rsidRPr="00EB6C87">
        <w:rPr>
          <w:rFonts w:ascii="Times New Roman" w:hAnsi="Times New Roman" w:cs="Times New Roman"/>
          <w:color w:val="000000"/>
          <w:u w:val="single"/>
        </w:rPr>
        <w:tab/>
      </w:r>
    </w:p>
    <w:p w:rsidR="002119EF" w:rsidRPr="00EB6C87" w:rsidRDefault="002119EF" w:rsidP="00EB6C87">
      <w:pPr>
        <w:tabs>
          <w:tab w:val="left" w:pos="8100"/>
          <w:tab w:val="left" w:pos="10820"/>
        </w:tabs>
        <w:ind w:left="4486" w:right="-92"/>
        <w:jc w:val="both"/>
        <w:rPr>
          <w:rFonts w:ascii="Times New Roman" w:hAnsi="Times New Roman" w:cs="Times New Roman"/>
          <w:color w:val="000000"/>
        </w:rPr>
      </w:pPr>
      <w:proofErr w:type="gramStart"/>
      <w:r w:rsidRPr="00EB6C87">
        <w:rPr>
          <w:rFonts w:ascii="Times New Roman" w:hAnsi="Times New Roman" w:cs="Times New Roman"/>
          <w:color w:val="000000"/>
        </w:rPr>
        <w:t>le</w:t>
      </w:r>
      <w:proofErr w:type="gramEnd"/>
      <w:r w:rsidRPr="00EB6C87">
        <w:rPr>
          <w:rFonts w:ascii="Times New Roman" w:hAnsi="Times New Roman" w:cs="Times New Roman"/>
          <w:color w:val="000000"/>
          <w:spacing w:val="7"/>
        </w:rPr>
        <w:t xml:space="preserve"> </w:t>
      </w:r>
      <w:r w:rsidRPr="00EB6C87">
        <w:rPr>
          <w:rFonts w:ascii="Times New Roman" w:hAnsi="Times New Roman" w:cs="Times New Roman"/>
          <w:color w:val="000000"/>
          <w:u w:val="single"/>
        </w:rPr>
        <w:tab/>
      </w:r>
    </w:p>
    <w:p w:rsidR="002119EF" w:rsidRPr="00EB6C87" w:rsidRDefault="002119EF" w:rsidP="00EB6C87">
      <w:pPr>
        <w:spacing w:before="1" w:line="160" w:lineRule="exact"/>
        <w:jc w:val="both"/>
        <w:rPr>
          <w:rFonts w:ascii="Times New Roman" w:hAnsi="Times New Roman" w:cs="Times New Roman"/>
          <w:color w:val="000000"/>
        </w:rPr>
      </w:pPr>
    </w:p>
    <w:p w:rsidR="002119EF" w:rsidRPr="00EB6C87" w:rsidRDefault="002119EF" w:rsidP="00EB6C87">
      <w:pPr>
        <w:spacing w:line="200" w:lineRule="exact"/>
        <w:jc w:val="both"/>
        <w:rPr>
          <w:rFonts w:ascii="Times New Roman" w:hAnsi="Times New Roman" w:cs="Times New Roman"/>
          <w:color w:val="000000"/>
        </w:rPr>
      </w:pPr>
    </w:p>
    <w:p w:rsidR="002119EF" w:rsidRPr="00EB6C87" w:rsidRDefault="002119EF" w:rsidP="00EB6C87">
      <w:pPr>
        <w:spacing w:line="200" w:lineRule="exact"/>
        <w:jc w:val="both"/>
        <w:rPr>
          <w:rFonts w:ascii="Times New Roman" w:hAnsi="Times New Roman" w:cs="Times New Roman"/>
          <w:color w:val="000000"/>
        </w:rPr>
      </w:pPr>
    </w:p>
    <w:p w:rsidR="002119EF" w:rsidRPr="00EB6C87" w:rsidRDefault="002119EF" w:rsidP="00EB6C87">
      <w:pPr>
        <w:spacing w:line="200" w:lineRule="exact"/>
        <w:jc w:val="both"/>
        <w:rPr>
          <w:rFonts w:ascii="Times New Roman" w:hAnsi="Times New Roman" w:cs="Times New Roman"/>
          <w:color w:val="000000"/>
        </w:rPr>
      </w:pPr>
    </w:p>
    <w:p w:rsidR="002119EF" w:rsidRPr="00EB6C87" w:rsidRDefault="002119EF" w:rsidP="00EB6C87">
      <w:pPr>
        <w:spacing w:line="240" w:lineRule="exact"/>
        <w:ind w:left="5876" w:right="-55"/>
        <w:jc w:val="both"/>
        <w:rPr>
          <w:rFonts w:ascii="Times New Roman" w:hAnsi="Times New Roman" w:cs="Times New Roman"/>
          <w:color w:val="000000"/>
        </w:rPr>
      </w:pPr>
    </w:p>
    <w:p w:rsidR="002119EF" w:rsidRPr="00EB6C87" w:rsidRDefault="002119EF" w:rsidP="00EB6C87">
      <w:pPr>
        <w:spacing w:line="240" w:lineRule="exact"/>
        <w:ind w:left="4536" w:right="-55"/>
        <w:jc w:val="both"/>
        <w:rPr>
          <w:rFonts w:ascii="Times New Roman" w:hAnsi="Times New Roman" w:cs="Times New Roman"/>
          <w:color w:val="000000"/>
        </w:rPr>
      </w:pPr>
      <w:r w:rsidRPr="00EB6C87">
        <w:rPr>
          <w:rFonts w:ascii="Times New Roman" w:hAnsi="Times New Roman" w:cs="Times New Roman"/>
          <w:color w:val="000000"/>
        </w:rPr>
        <w:t>(Signature)</w:t>
      </w:r>
    </w:p>
    <w:p w:rsidR="002119EF" w:rsidRPr="00EB6C87" w:rsidRDefault="002119EF" w:rsidP="00EB6C87">
      <w:pPr>
        <w:spacing w:line="200" w:lineRule="exact"/>
        <w:jc w:val="both"/>
        <w:rPr>
          <w:rFonts w:ascii="Times New Roman" w:hAnsi="Times New Roman" w:cs="Times New Roman"/>
        </w:rPr>
      </w:pPr>
    </w:p>
    <w:p w:rsidR="002119EF" w:rsidRPr="00EB6C87" w:rsidRDefault="002119EF" w:rsidP="00EB6C87">
      <w:pPr>
        <w:spacing w:after="200" w:line="276" w:lineRule="auto"/>
        <w:jc w:val="both"/>
        <w:rPr>
          <w:rFonts w:ascii="Times New Roman" w:hAnsi="Times New Roman" w:cs="Times New Roman"/>
        </w:rPr>
      </w:pPr>
    </w:p>
    <w:p w:rsidR="002119EF" w:rsidRPr="00EB6C87" w:rsidRDefault="002119EF" w:rsidP="00EB6C87">
      <w:pPr>
        <w:autoSpaceDE w:val="0"/>
        <w:autoSpaceDN w:val="0"/>
        <w:adjustRightInd w:val="0"/>
        <w:spacing w:before="56"/>
        <w:ind w:right="-20"/>
        <w:jc w:val="both"/>
        <w:rPr>
          <w:rFonts w:ascii="Times New Roman" w:hAnsi="Times New Roman" w:cs="Times New Roman"/>
          <w:b/>
          <w:bCs/>
          <w:color w:val="221F1F"/>
          <w:sz w:val="20"/>
          <w:szCs w:val="20"/>
        </w:rPr>
      </w:pPr>
    </w:p>
    <w:p w:rsidR="002119EF" w:rsidRPr="00EB6C87" w:rsidRDefault="002119EF" w:rsidP="00EB6C87">
      <w:pPr>
        <w:autoSpaceDE w:val="0"/>
        <w:autoSpaceDN w:val="0"/>
        <w:adjustRightInd w:val="0"/>
        <w:spacing w:before="56"/>
        <w:ind w:right="-20"/>
        <w:jc w:val="both"/>
        <w:rPr>
          <w:rFonts w:ascii="Times New Roman" w:hAnsi="Times New Roman" w:cs="Times New Roman"/>
          <w:b/>
          <w:bCs/>
          <w:color w:val="221F1F"/>
          <w:sz w:val="20"/>
          <w:szCs w:val="20"/>
        </w:rPr>
      </w:pPr>
    </w:p>
    <w:p w:rsidR="002119EF" w:rsidRPr="00EB6C87" w:rsidRDefault="002119EF" w:rsidP="00EB6C87">
      <w:pPr>
        <w:autoSpaceDE w:val="0"/>
        <w:autoSpaceDN w:val="0"/>
        <w:adjustRightInd w:val="0"/>
        <w:spacing w:before="56"/>
        <w:ind w:right="-20"/>
        <w:jc w:val="both"/>
        <w:rPr>
          <w:rFonts w:ascii="Times New Roman" w:hAnsi="Times New Roman" w:cs="Times New Roman"/>
          <w:b/>
          <w:bCs/>
          <w:color w:val="221F1F"/>
          <w:sz w:val="20"/>
          <w:szCs w:val="20"/>
        </w:rPr>
      </w:pPr>
    </w:p>
    <w:p w:rsidR="002119EF" w:rsidRPr="00EB6C87" w:rsidRDefault="002119EF" w:rsidP="00EB6C87">
      <w:pPr>
        <w:autoSpaceDE w:val="0"/>
        <w:autoSpaceDN w:val="0"/>
        <w:adjustRightInd w:val="0"/>
        <w:spacing w:before="56"/>
        <w:ind w:right="-20"/>
        <w:jc w:val="both"/>
        <w:rPr>
          <w:rFonts w:ascii="Times New Roman" w:hAnsi="Times New Roman" w:cs="Times New Roman"/>
          <w:b/>
          <w:bCs/>
          <w:color w:val="221F1F"/>
          <w:sz w:val="20"/>
          <w:szCs w:val="20"/>
        </w:rPr>
      </w:pPr>
    </w:p>
    <w:p w:rsidR="002119EF" w:rsidRPr="00EB6C87" w:rsidRDefault="002119EF" w:rsidP="00EB6C87">
      <w:pPr>
        <w:autoSpaceDE w:val="0"/>
        <w:autoSpaceDN w:val="0"/>
        <w:adjustRightInd w:val="0"/>
        <w:spacing w:before="56"/>
        <w:ind w:right="-20"/>
        <w:jc w:val="both"/>
        <w:rPr>
          <w:rFonts w:ascii="Times New Roman" w:hAnsi="Times New Roman" w:cs="Times New Roman"/>
          <w:b/>
          <w:bCs/>
          <w:color w:val="221F1F"/>
          <w:sz w:val="20"/>
          <w:szCs w:val="20"/>
        </w:rPr>
      </w:pPr>
    </w:p>
    <w:p w:rsidR="002119EF" w:rsidRPr="00EB6C87" w:rsidRDefault="002119EF" w:rsidP="00EB6C87">
      <w:pPr>
        <w:autoSpaceDE w:val="0"/>
        <w:autoSpaceDN w:val="0"/>
        <w:adjustRightInd w:val="0"/>
        <w:spacing w:before="56"/>
        <w:ind w:right="-20"/>
        <w:jc w:val="both"/>
        <w:rPr>
          <w:rFonts w:ascii="Times New Roman" w:hAnsi="Times New Roman" w:cs="Times New Roman"/>
          <w:b/>
          <w:bCs/>
          <w:color w:val="221F1F"/>
          <w:sz w:val="20"/>
          <w:szCs w:val="20"/>
        </w:rPr>
      </w:pPr>
    </w:p>
    <w:p w:rsidR="002119EF" w:rsidRPr="00EB6C87" w:rsidRDefault="002119EF" w:rsidP="00EB6C87">
      <w:pPr>
        <w:autoSpaceDE w:val="0"/>
        <w:autoSpaceDN w:val="0"/>
        <w:adjustRightInd w:val="0"/>
        <w:spacing w:before="56"/>
        <w:ind w:right="-20"/>
        <w:jc w:val="both"/>
        <w:rPr>
          <w:rFonts w:ascii="Times New Roman" w:hAnsi="Times New Roman" w:cs="Times New Roman"/>
          <w:b/>
          <w:bCs/>
          <w:color w:val="221F1F"/>
          <w:sz w:val="20"/>
          <w:szCs w:val="20"/>
        </w:rPr>
      </w:pPr>
    </w:p>
    <w:p w:rsidR="002119EF" w:rsidRPr="00EB6C87" w:rsidRDefault="002119EF" w:rsidP="00EB6C87">
      <w:pPr>
        <w:autoSpaceDE w:val="0"/>
        <w:autoSpaceDN w:val="0"/>
        <w:adjustRightInd w:val="0"/>
        <w:spacing w:before="56"/>
        <w:ind w:right="-20"/>
        <w:jc w:val="both"/>
        <w:rPr>
          <w:rFonts w:ascii="Times New Roman" w:hAnsi="Times New Roman" w:cs="Times New Roman"/>
          <w:b/>
          <w:bCs/>
          <w:color w:val="221F1F"/>
          <w:sz w:val="20"/>
          <w:szCs w:val="20"/>
        </w:rPr>
      </w:pPr>
    </w:p>
    <w:p w:rsidR="002119EF" w:rsidRPr="00EB6C87" w:rsidRDefault="002119EF" w:rsidP="00EB6C87">
      <w:pPr>
        <w:autoSpaceDE w:val="0"/>
        <w:autoSpaceDN w:val="0"/>
        <w:adjustRightInd w:val="0"/>
        <w:spacing w:before="56"/>
        <w:ind w:right="-20"/>
        <w:jc w:val="both"/>
        <w:rPr>
          <w:rFonts w:ascii="Times New Roman" w:hAnsi="Times New Roman" w:cs="Times New Roman"/>
          <w:b/>
          <w:bCs/>
          <w:color w:val="221F1F"/>
          <w:sz w:val="20"/>
          <w:szCs w:val="20"/>
        </w:rPr>
      </w:pPr>
    </w:p>
    <w:p w:rsidR="002119EF" w:rsidRPr="00EB6C87" w:rsidRDefault="002119EF" w:rsidP="00EB6C87">
      <w:pPr>
        <w:autoSpaceDE w:val="0"/>
        <w:autoSpaceDN w:val="0"/>
        <w:adjustRightInd w:val="0"/>
        <w:spacing w:before="56"/>
        <w:ind w:right="-20"/>
        <w:jc w:val="both"/>
        <w:rPr>
          <w:rFonts w:ascii="Times New Roman" w:hAnsi="Times New Roman" w:cs="Times New Roman"/>
          <w:color w:val="000000"/>
          <w:sz w:val="28"/>
          <w:szCs w:val="28"/>
        </w:rPr>
      </w:pPr>
      <w:r w:rsidRPr="00EB6C87">
        <w:rPr>
          <w:rFonts w:ascii="Times New Roman" w:hAnsi="Times New Roman" w:cs="Times New Roman"/>
          <w:b/>
          <w:bCs/>
          <w:color w:val="221F1F"/>
          <w:sz w:val="28"/>
          <w:szCs w:val="28"/>
        </w:rPr>
        <w:t>Annexe n°2</w:t>
      </w:r>
      <w:r w:rsidR="00360E28" w:rsidRPr="00EB6C87">
        <w:rPr>
          <w:rFonts w:ascii="Times New Roman" w:hAnsi="Times New Roman" w:cs="Times New Roman"/>
          <w:b/>
          <w:bCs/>
          <w:color w:val="221F1F"/>
          <w:sz w:val="28"/>
          <w:szCs w:val="28"/>
        </w:rPr>
        <w:t xml:space="preserve"> </w:t>
      </w:r>
      <w:r w:rsidRPr="00EB6C87">
        <w:rPr>
          <w:rFonts w:ascii="Times New Roman" w:hAnsi="Times New Roman" w:cs="Times New Roman"/>
          <w:b/>
          <w:bCs/>
          <w:color w:val="221F1F"/>
          <w:sz w:val="28"/>
          <w:szCs w:val="28"/>
        </w:rPr>
        <w:t>: Modèle de soumission</w:t>
      </w:r>
    </w:p>
    <w:p w:rsidR="002119EF" w:rsidRPr="00EB6C87" w:rsidRDefault="002119EF" w:rsidP="00EB6C87">
      <w:pPr>
        <w:autoSpaceDE w:val="0"/>
        <w:autoSpaceDN w:val="0"/>
        <w:adjustRightInd w:val="0"/>
        <w:ind w:left="107" w:right="-79"/>
        <w:jc w:val="both"/>
        <w:rPr>
          <w:rFonts w:ascii="Times New Roman" w:hAnsi="Times New Roman" w:cs="Times New Roman"/>
          <w:color w:val="000000"/>
          <w:sz w:val="20"/>
          <w:szCs w:val="20"/>
        </w:rPr>
      </w:pPr>
      <w:r w:rsidRPr="00EB6C87">
        <w:rPr>
          <w:rFonts w:ascii="Times New Roman" w:hAnsi="Times New Roman" w:cs="Times New Roman"/>
          <w:color w:val="221F1F"/>
          <w:sz w:val="20"/>
          <w:szCs w:val="20"/>
        </w:rPr>
        <w:t>le, soussigné…......................................................…………………………………………….......................………</w:t>
      </w:r>
      <w:proofErr w:type="gramStart"/>
      <w:r w:rsidRPr="00EB6C87">
        <w:rPr>
          <w:rFonts w:ascii="Times New Roman" w:hAnsi="Times New Roman" w:cs="Times New Roman"/>
          <w:color w:val="221F1F"/>
          <w:spacing w:val="-2"/>
          <w:sz w:val="20"/>
          <w:szCs w:val="20"/>
        </w:rPr>
        <w:t>…</w:t>
      </w:r>
      <w:r w:rsidRPr="00EB6C87">
        <w:rPr>
          <w:rFonts w:ascii="Times New Roman" w:hAnsi="Times New Roman" w:cs="Times New Roman"/>
          <w:i/>
          <w:iCs/>
          <w:color w:val="221F1F"/>
          <w:sz w:val="20"/>
          <w:szCs w:val="20"/>
        </w:rPr>
        <w:t>[</w:t>
      </w:r>
      <w:proofErr w:type="gramEnd"/>
      <w:r w:rsidRPr="00EB6C87">
        <w:rPr>
          <w:rFonts w:ascii="Times New Roman" w:hAnsi="Times New Roman" w:cs="Times New Roman"/>
          <w:i/>
          <w:iCs/>
          <w:color w:val="221F1F"/>
          <w:sz w:val="20"/>
          <w:szCs w:val="20"/>
        </w:rPr>
        <w:t>indiquer le nom et la qualité du signataire]</w:t>
      </w:r>
    </w:p>
    <w:p w:rsidR="002119EF" w:rsidRPr="00EB6C87" w:rsidRDefault="002119EF" w:rsidP="00EB6C87">
      <w:pPr>
        <w:autoSpaceDE w:val="0"/>
        <w:autoSpaceDN w:val="0"/>
        <w:adjustRightInd w:val="0"/>
        <w:spacing w:before="12"/>
        <w:ind w:left="107" w:right="-215"/>
        <w:jc w:val="both"/>
        <w:rPr>
          <w:rFonts w:ascii="Times New Roman" w:hAnsi="Times New Roman" w:cs="Times New Roman"/>
          <w:color w:val="000000"/>
          <w:position w:val="9"/>
          <w:sz w:val="20"/>
          <w:szCs w:val="20"/>
        </w:rPr>
      </w:pPr>
      <w:r w:rsidRPr="00EB6C87">
        <w:rPr>
          <w:rFonts w:ascii="Times New Roman" w:hAnsi="Times New Roman" w:cs="Times New Roman"/>
          <w:color w:val="221F1F"/>
          <w:sz w:val="20"/>
          <w:szCs w:val="20"/>
        </w:rPr>
        <w:t>Représentant la société, l’entreprise ou le groupemen</w:t>
      </w:r>
      <w:r w:rsidRPr="00EB6C87">
        <w:rPr>
          <w:rFonts w:ascii="Times New Roman" w:hAnsi="Times New Roman" w:cs="Times New Roman"/>
          <w:color w:val="221F1F"/>
          <w:spacing w:val="1"/>
          <w:sz w:val="20"/>
          <w:szCs w:val="20"/>
        </w:rPr>
        <w:t>t</w:t>
      </w:r>
      <w:r w:rsidRPr="00EB6C87">
        <w:rPr>
          <w:rFonts w:ascii="Times New Roman" w:hAnsi="Times New Roman" w:cs="Times New Roman"/>
          <w:color w:val="221F1F"/>
          <w:position w:val="9"/>
          <w:sz w:val="20"/>
          <w:szCs w:val="20"/>
        </w:rPr>
        <w:t>(8)…..............  Dont le siège social est à</w:t>
      </w:r>
    </w:p>
    <w:p w:rsidR="002119EF" w:rsidRPr="00EB6C87" w:rsidRDefault="002119EF" w:rsidP="00EB6C87">
      <w:pPr>
        <w:autoSpaceDE w:val="0"/>
        <w:autoSpaceDN w:val="0"/>
        <w:adjustRightInd w:val="0"/>
        <w:spacing w:before="12"/>
        <w:ind w:left="107" w:right="-215"/>
        <w:jc w:val="both"/>
        <w:rPr>
          <w:rFonts w:ascii="Times New Roman" w:hAnsi="Times New Roman" w:cs="Times New Roman"/>
          <w:color w:val="000000"/>
          <w:sz w:val="20"/>
          <w:szCs w:val="20"/>
        </w:rPr>
      </w:pPr>
      <w:r w:rsidRPr="00EB6C87">
        <w:rPr>
          <w:rFonts w:ascii="Times New Roman" w:hAnsi="Times New Roman" w:cs="Times New Roman"/>
          <w:color w:val="221F1F"/>
          <w:sz w:val="20"/>
          <w:szCs w:val="20"/>
        </w:rPr>
        <w:t>….............................. inscrite au registre du commerce de…............... sous le n°………………..................................……</w:t>
      </w:r>
    </w:p>
    <w:p w:rsidR="002119EF" w:rsidRPr="00EB6C87" w:rsidRDefault="002119EF" w:rsidP="00EB6C87">
      <w:pPr>
        <w:autoSpaceDE w:val="0"/>
        <w:autoSpaceDN w:val="0"/>
        <w:adjustRightInd w:val="0"/>
        <w:spacing w:line="250" w:lineRule="atLeast"/>
        <w:ind w:left="107" w:right="-213"/>
        <w:jc w:val="both"/>
        <w:rPr>
          <w:rFonts w:ascii="Times New Roman" w:hAnsi="Times New Roman" w:cs="Times New Roman"/>
          <w:color w:val="000000"/>
          <w:sz w:val="20"/>
          <w:szCs w:val="20"/>
        </w:rPr>
      </w:pPr>
      <w:r w:rsidRPr="00EB6C87">
        <w:rPr>
          <w:rFonts w:ascii="Times New Roman" w:hAnsi="Times New Roman" w:cs="Times New Roman"/>
          <w:color w:val="221F1F"/>
          <w:sz w:val="20"/>
          <w:szCs w:val="20"/>
        </w:rPr>
        <w:lastRenderedPageBreak/>
        <w:t>Après avoir pris connaissance de toutes les pièces figurant ou mentionnées au dossier d'Appel d’Offres y compris les additifs</w:t>
      </w:r>
    </w:p>
    <w:p w:rsidR="002119EF" w:rsidRPr="00EB6C87" w:rsidRDefault="002119EF" w:rsidP="00EB6C87">
      <w:pPr>
        <w:autoSpaceDE w:val="0"/>
        <w:autoSpaceDN w:val="0"/>
        <w:adjustRightInd w:val="0"/>
        <w:ind w:left="107" w:right="-20"/>
        <w:jc w:val="both"/>
        <w:rPr>
          <w:rFonts w:ascii="Times New Roman" w:hAnsi="Times New Roman" w:cs="Times New Roman"/>
          <w:color w:val="000000"/>
          <w:sz w:val="20"/>
          <w:szCs w:val="20"/>
        </w:rPr>
      </w:pPr>
      <w:r w:rsidRPr="00EB6C87">
        <w:rPr>
          <w:rFonts w:ascii="Times New Roman" w:hAnsi="Times New Roman" w:cs="Times New Roman"/>
          <w:color w:val="221F1F"/>
          <w:sz w:val="20"/>
          <w:szCs w:val="20"/>
        </w:rPr>
        <w:t xml:space="preserve">N°……..........................................…………………………………… </w:t>
      </w:r>
      <w:r w:rsidRPr="00EB6C87">
        <w:rPr>
          <w:rFonts w:ascii="Times New Roman" w:hAnsi="Times New Roman" w:cs="Times New Roman"/>
          <w:i/>
          <w:iCs/>
          <w:color w:val="221F1F"/>
          <w:sz w:val="20"/>
          <w:szCs w:val="20"/>
        </w:rPr>
        <w:t>[</w:t>
      </w:r>
      <w:proofErr w:type="gramStart"/>
      <w:r w:rsidRPr="00EB6C87">
        <w:rPr>
          <w:rFonts w:ascii="Times New Roman" w:hAnsi="Times New Roman" w:cs="Times New Roman"/>
          <w:i/>
          <w:iCs/>
          <w:color w:val="221F1F"/>
          <w:sz w:val="20"/>
          <w:szCs w:val="20"/>
        </w:rPr>
        <w:t>rappeler</w:t>
      </w:r>
      <w:proofErr w:type="gramEnd"/>
      <w:r w:rsidRPr="00EB6C87">
        <w:rPr>
          <w:rFonts w:ascii="Times New Roman" w:hAnsi="Times New Roman" w:cs="Times New Roman"/>
          <w:i/>
          <w:iCs/>
          <w:color w:val="221F1F"/>
          <w:sz w:val="20"/>
          <w:szCs w:val="20"/>
        </w:rPr>
        <w:t xml:space="preserve"> l’objet de l’appel d’offres]</w:t>
      </w:r>
    </w:p>
    <w:p w:rsidR="002119EF" w:rsidRPr="00EB6C87" w:rsidRDefault="002119EF" w:rsidP="00EB6C87">
      <w:pPr>
        <w:autoSpaceDE w:val="0"/>
        <w:autoSpaceDN w:val="0"/>
        <w:adjustRightInd w:val="0"/>
        <w:spacing w:line="250" w:lineRule="atLeast"/>
        <w:ind w:left="334" w:right="82" w:hanging="227"/>
        <w:jc w:val="both"/>
        <w:rPr>
          <w:rFonts w:ascii="Times New Roman" w:hAnsi="Times New Roman" w:cs="Times New Roman"/>
          <w:color w:val="000000"/>
          <w:sz w:val="20"/>
          <w:szCs w:val="20"/>
        </w:rPr>
      </w:pPr>
      <w:r w:rsidRPr="00EB6C87">
        <w:rPr>
          <w:rFonts w:ascii="Times New Roman" w:hAnsi="Times New Roman" w:cs="Times New Roman"/>
          <w:color w:val="221F1F"/>
          <w:sz w:val="20"/>
          <w:szCs w:val="20"/>
        </w:rPr>
        <w:t xml:space="preserve">- Me soumets et m'engage à livrer les fournitures conformément au dossier d'Appel d'Offres, moyennant les prix que j'ai établi moi-même sur la base des bordereaux de prix et quantités, les quels prix font ressortir le montant de l'offre pour le lot n°……...............….. </w:t>
      </w:r>
      <w:proofErr w:type="gramStart"/>
      <w:r w:rsidRPr="00EB6C87">
        <w:rPr>
          <w:rFonts w:ascii="Times New Roman" w:hAnsi="Times New Roman" w:cs="Times New Roman"/>
          <w:color w:val="221F1F"/>
          <w:sz w:val="20"/>
          <w:szCs w:val="20"/>
        </w:rPr>
        <w:t>à</w:t>
      </w:r>
      <w:proofErr w:type="gramEnd"/>
      <w:r w:rsidRPr="00EB6C87">
        <w:rPr>
          <w:rFonts w:ascii="Times New Roman" w:hAnsi="Times New Roman" w:cs="Times New Roman"/>
          <w:color w:val="221F1F"/>
          <w:sz w:val="20"/>
          <w:szCs w:val="20"/>
        </w:rPr>
        <w:t xml:space="preserve"> …………….............................................................................................................…………………  </w:t>
      </w:r>
      <w:r w:rsidRPr="00EB6C87">
        <w:rPr>
          <w:rFonts w:ascii="Times New Roman" w:hAnsi="Times New Roman" w:cs="Times New Roman"/>
          <w:i/>
          <w:iCs/>
          <w:color w:val="221F1F"/>
          <w:sz w:val="20"/>
          <w:szCs w:val="20"/>
        </w:rPr>
        <w:t>[</w:t>
      </w:r>
      <w:proofErr w:type="gramStart"/>
      <w:r w:rsidRPr="00EB6C87">
        <w:rPr>
          <w:rFonts w:ascii="Times New Roman" w:hAnsi="Times New Roman" w:cs="Times New Roman"/>
          <w:i/>
          <w:iCs/>
          <w:color w:val="221F1F"/>
          <w:sz w:val="20"/>
          <w:szCs w:val="20"/>
        </w:rPr>
        <w:t>en</w:t>
      </w:r>
      <w:proofErr w:type="gramEnd"/>
      <w:r w:rsidRPr="00EB6C87">
        <w:rPr>
          <w:rFonts w:ascii="Times New Roman" w:hAnsi="Times New Roman" w:cs="Times New Roman"/>
          <w:i/>
          <w:iCs/>
          <w:color w:val="221F1F"/>
          <w:sz w:val="20"/>
          <w:szCs w:val="20"/>
        </w:rPr>
        <w:t xml:space="preserve"> chiffres et en lettres] </w:t>
      </w:r>
      <w:r w:rsidRPr="00EB6C87">
        <w:rPr>
          <w:rFonts w:ascii="Times New Roman" w:hAnsi="Times New Roman" w:cs="Times New Roman"/>
          <w:color w:val="221F1F"/>
          <w:sz w:val="20"/>
          <w:szCs w:val="20"/>
        </w:rPr>
        <w:t xml:space="preserve">francs </w:t>
      </w:r>
      <w:proofErr w:type="spellStart"/>
      <w:r w:rsidRPr="00EB6C87">
        <w:rPr>
          <w:rFonts w:ascii="Times New Roman" w:hAnsi="Times New Roman" w:cs="Times New Roman"/>
          <w:color w:val="221F1F"/>
          <w:sz w:val="20"/>
          <w:szCs w:val="20"/>
        </w:rPr>
        <w:t>Cfa</w:t>
      </w:r>
      <w:proofErr w:type="spellEnd"/>
      <w:r w:rsidRPr="00EB6C87">
        <w:rPr>
          <w:rFonts w:ascii="Times New Roman" w:hAnsi="Times New Roman" w:cs="Times New Roman"/>
          <w:color w:val="221F1F"/>
          <w:sz w:val="20"/>
          <w:szCs w:val="20"/>
        </w:rPr>
        <w:t xml:space="preserve"> Hors TVA, et à ………………........................................................……………………….. francs CFA Toutes Taxes Comprises</w:t>
      </w:r>
      <w:proofErr w:type="gramStart"/>
      <w:r w:rsidRPr="00EB6C87">
        <w:rPr>
          <w:rFonts w:ascii="Times New Roman" w:hAnsi="Times New Roman" w:cs="Times New Roman"/>
          <w:color w:val="221F1F"/>
          <w:sz w:val="20"/>
          <w:szCs w:val="20"/>
        </w:rPr>
        <w:t>.</w:t>
      </w:r>
      <w:r w:rsidRPr="00EB6C87">
        <w:rPr>
          <w:rFonts w:ascii="Times New Roman" w:hAnsi="Times New Roman" w:cs="Times New Roman"/>
          <w:i/>
          <w:iCs/>
          <w:color w:val="221F1F"/>
          <w:sz w:val="20"/>
          <w:szCs w:val="20"/>
        </w:rPr>
        <w:t>[</w:t>
      </w:r>
      <w:proofErr w:type="gramEnd"/>
      <w:r w:rsidRPr="00EB6C87">
        <w:rPr>
          <w:rFonts w:ascii="Times New Roman" w:hAnsi="Times New Roman" w:cs="Times New Roman"/>
          <w:i/>
          <w:iCs/>
          <w:color w:val="221F1F"/>
          <w:sz w:val="20"/>
          <w:szCs w:val="20"/>
        </w:rPr>
        <w:t>en chiffres et en lettres]</w:t>
      </w:r>
    </w:p>
    <w:p w:rsidR="002119EF" w:rsidRPr="00EB6C87" w:rsidRDefault="002119EF" w:rsidP="00EB6C87">
      <w:pPr>
        <w:autoSpaceDE w:val="0"/>
        <w:autoSpaceDN w:val="0"/>
        <w:adjustRightInd w:val="0"/>
        <w:ind w:left="107" w:right="-20"/>
        <w:jc w:val="both"/>
        <w:rPr>
          <w:rFonts w:ascii="Times New Roman" w:hAnsi="Times New Roman" w:cs="Times New Roman"/>
          <w:color w:val="000000"/>
          <w:sz w:val="20"/>
          <w:szCs w:val="20"/>
        </w:rPr>
      </w:pPr>
      <w:r w:rsidRPr="00EB6C87">
        <w:rPr>
          <w:rFonts w:ascii="Times New Roman" w:hAnsi="Times New Roman" w:cs="Times New Roman"/>
          <w:color w:val="221F1F"/>
          <w:sz w:val="20"/>
          <w:szCs w:val="20"/>
        </w:rPr>
        <w:t>- M'engage à livrer les fournitures dans un délai de…...............……… mois</w:t>
      </w:r>
    </w:p>
    <w:p w:rsidR="002119EF" w:rsidRPr="00EB6C87" w:rsidRDefault="002119EF" w:rsidP="00EB6C87">
      <w:pPr>
        <w:autoSpaceDE w:val="0"/>
        <w:autoSpaceDN w:val="0"/>
        <w:adjustRightInd w:val="0"/>
        <w:spacing w:before="63"/>
        <w:ind w:left="107" w:right="-214"/>
        <w:jc w:val="both"/>
        <w:rPr>
          <w:rFonts w:ascii="Times New Roman" w:hAnsi="Times New Roman" w:cs="Times New Roman"/>
          <w:color w:val="000000"/>
          <w:sz w:val="20"/>
          <w:szCs w:val="20"/>
        </w:rPr>
      </w:pPr>
      <w:r w:rsidRPr="00EB6C87">
        <w:rPr>
          <w:rFonts w:ascii="Times New Roman" w:hAnsi="Times New Roman" w:cs="Times New Roman"/>
          <w:color w:val="221F1F"/>
          <w:sz w:val="20"/>
          <w:szCs w:val="20"/>
        </w:rPr>
        <w:t xml:space="preserve">- M’engage en outre à maintenir mon offre dans le délai ………............. jours </w:t>
      </w:r>
      <w:r w:rsidRPr="00EB6C87">
        <w:rPr>
          <w:rFonts w:ascii="Times New Roman" w:hAnsi="Times New Roman" w:cs="Times New Roman"/>
          <w:i/>
          <w:iCs/>
          <w:color w:val="221F1F"/>
          <w:sz w:val="20"/>
          <w:szCs w:val="20"/>
        </w:rPr>
        <w:t xml:space="preserve">[indiquer la durée de validité, en principe 90 jours] </w:t>
      </w:r>
      <w:r w:rsidRPr="00EB6C87">
        <w:rPr>
          <w:rFonts w:ascii="Times New Roman" w:hAnsi="Times New Roman" w:cs="Times New Roman"/>
          <w:color w:val="221F1F"/>
          <w:sz w:val="20"/>
          <w:szCs w:val="20"/>
        </w:rPr>
        <w:t>à compter de la date limite de remise des offres.</w:t>
      </w:r>
    </w:p>
    <w:p w:rsidR="002119EF" w:rsidRPr="00EB6C87" w:rsidRDefault="002119EF" w:rsidP="00EB6C87">
      <w:pPr>
        <w:autoSpaceDE w:val="0"/>
        <w:autoSpaceDN w:val="0"/>
        <w:adjustRightInd w:val="0"/>
        <w:ind w:left="107" w:right="-20"/>
        <w:jc w:val="both"/>
        <w:rPr>
          <w:rFonts w:ascii="Times New Roman" w:hAnsi="Times New Roman" w:cs="Times New Roman"/>
          <w:color w:val="000000"/>
          <w:sz w:val="20"/>
          <w:szCs w:val="20"/>
        </w:rPr>
      </w:pPr>
      <w:r w:rsidRPr="00EB6C87">
        <w:rPr>
          <w:rFonts w:ascii="Times New Roman" w:hAnsi="Times New Roman" w:cs="Times New Roman"/>
          <w:color w:val="221F1F"/>
          <w:sz w:val="20"/>
          <w:szCs w:val="20"/>
        </w:rPr>
        <w:t>Les rabais offerts et les modalités d’application des dits rabais sont les suivants:</w:t>
      </w:r>
    </w:p>
    <w:p w:rsidR="002119EF" w:rsidRPr="00EB6C87" w:rsidRDefault="002119EF" w:rsidP="00EB6C87">
      <w:pPr>
        <w:autoSpaceDE w:val="0"/>
        <w:autoSpaceDN w:val="0"/>
        <w:adjustRightInd w:val="0"/>
        <w:ind w:left="107" w:right="-22"/>
        <w:jc w:val="both"/>
        <w:rPr>
          <w:rFonts w:ascii="Times New Roman" w:hAnsi="Times New Roman" w:cs="Times New Roman"/>
          <w:color w:val="000000"/>
          <w:sz w:val="20"/>
          <w:szCs w:val="20"/>
        </w:rPr>
      </w:pPr>
      <w:r w:rsidRPr="00EB6C87">
        <w:rPr>
          <w:rFonts w:ascii="Times New Roman" w:hAnsi="Times New Roman" w:cs="Times New Roman"/>
          <w:color w:val="221F1F"/>
          <w:sz w:val="20"/>
          <w:szCs w:val="20"/>
        </w:rPr>
        <w:t>……………………</w:t>
      </w:r>
      <w:r w:rsidRPr="00EB6C87">
        <w:rPr>
          <w:rFonts w:ascii="Times New Roman" w:hAnsi="Times New Roman" w:cs="Times New Roman"/>
          <w:color w:val="221F1F"/>
          <w:spacing w:val="-2"/>
          <w:sz w:val="20"/>
          <w:szCs w:val="20"/>
        </w:rPr>
        <w:t>…</w:t>
      </w:r>
      <w:r w:rsidRPr="00EB6C87">
        <w:rPr>
          <w:rFonts w:ascii="Times New Roman" w:hAnsi="Times New Roman" w:cs="Times New Roman"/>
          <w:color w:val="221F1F"/>
          <w:sz w:val="20"/>
          <w:szCs w:val="20"/>
        </w:rPr>
        <w:t>…………………………………………………………………………………………………………………………..</w:t>
      </w:r>
    </w:p>
    <w:p w:rsidR="002119EF" w:rsidRPr="00EB6C87" w:rsidRDefault="002119EF" w:rsidP="00EB6C87">
      <w:pPr>
        <w:autoSpaceDE w:val="0"/>
        <w:autoSpaceDN w:val="0"/>
        <w:adjustRightInd w:val="0"/>
        <w:spacing w:line="250" w:lineRule="atLeast"/>
        <w:ind w:left="107" w:right="-259"/>
        <w:jc w:val="both"/>
        <w:rPr>
          <w:rFonts w:ascii="Times New Roman" w:hAnsi="Times New Roman" w:cs="Times New Roman"/>
          <w:color w:val="000000"/>
          <w:sz w:val="20"/>
          <w:szCs w:val="20"/>
        </w:rPr>
      </w:pPr>
      <w:r w:rsidRPr="00EB6C87">
        <w:rPr>
          <w:rFonts w:ascii="Times New Roman" w:hAnsi="Times New Roman" w:cs="Times New Roman"/>
          <w:color w:val="221F1F"/>
          <w:sz w:val="20"/>
          <w:szCs w:val="20"/>
        </w:rPr>
        <w:t>L'Administrationselibéreradessommesduesparelleautitreduprésentmarchéenfaisantdonner crédit au compte n° …..............   Ouvert au nom de …...........................................   auprès de la banque ………...........................................………. Agence de …...........................................……….</w:t>
      </w:r>
    </w:p>
    <w:p w:rsidR="002119EF" w:rsidRPr="00EB6C87" w:rsidRDefault="002119EF" w:rsidP="00EB6C87">
      <w:pPr>
        <w:autoSpaceDE w:val="0"/>
        <w:autoSpaceDN w:val="0"/>
        <w:adjustRightInd w:val="0"/>
        <w:ind w:left="107" w:right="-214"/>
        <w:jc w:val="both"/>
        <w:rPr>
          <w:rFonts w:ascii="Times New Roman" w:hAnsi="Times New Roman" w:cs="Times New Roman"/>
          <w:color w:val="000000"/>
          <w:sz w:val="20"/>
          <w:szCs w:val="20"/>
        </w:rPr>
      </w:pPr>
      <w:r w:rsidRPr="00EB6C87">
        <w:rPr>
          <w:rFonts w:ascii="Times New Roman" w:hAnsi="Times New Roman" w:cs="Times New Roman"/>
          <w:color w:val="221F1F"/>
          <w:sz w:val="20"/>
          <w:szCs w:val="20"/>
        </w:rPr>
        <w:t>Avant signature du marché, la présente soumission acceptée par vous vaudra engagement entre nous.</w:t>
      </w:r>
    </w:p>
    <w:p w:rsidR="002119EF" w:rsidRPr="00EB6C87" w:rsidRDefault="002119EF" w:rsidP="00EB6C87">
      <w:pPr>
        <w:autoSpaceDE w:val="0"/>
        <w:autoSpaceDN w:val="0"/>
        <w:adjustRightInd w:val="0"/>
        <w:spacing w:line="276" w:lineRule="auto"/>
        <w:jc w:val="both"/>
        <w:rPr>
          <w:rFonts w:ascii="Times New Roman" w:hAnsi="Times New Roman" w:cs="Times New Roman"/>
          <w:color w:val="000000"/>
          <w:sz w:val="20"/>
          <w:szCs w:val="20"/>
        </w:rPr>
      </w:pPr>
    </w:p>
    <w:p w:rsidR="002119EF" w:rsidRPr="00EB6C87" w:rsidRDefault="002119EF" w:rsidP="00EB6C87">
      <w:pPr>
        <w:autoSpaceDE w:val="0"/>
        <w:autoSpaceDN w:val="0"/>
        <w:adjustRightInd w:val="0"/>
        <w:spacing w:line="276" w:lineRule="auto"/>
        <w:ind w:left="5451" w:right="-68"/>
        <w:jc w:val="both"/>
        <w:rPr>
          <w:rFonts w:ascii="Times New Roman" w:hAnsi="Times New Roman" w:cs="Times New Roman"/>
          <w:color w:val="000000"/>
          <w:sz w:val="20"/>
          <w:szCs w:val="20"/>
        </w:rPr>
      </w:pPr>
      <w:r w:rsidRPr="00EB6C87">
        <w:rPr>
          <w:rFonts w:ascii="Times New Roman" w:hAnsi="Times New Roman" w:cs="Times New Roman"/>
          <w:i/>
          <w:iCs/>
          <w:color w:val="221F1F"/>
          <w:sz w:val="20"/>
          <w:szCs w:val="20"/>
        </w:rPr>
        <w:t>Fait à…........................................... le……...........................................……….</w:t>
      </w:r>
    </w:p>
    <w:p w:rsidR="002119EF" w:rsidRPr="00EB6C87" w:rsidRDefault="002119EF" w:rsidP="00EB6C87">
      <w:pPr>
        <w:autoSpaceDE w:val="0"/>
        <w:autoSpaceDN w:val="0"/>
        <w:adjustRightInd w:val="0"/>
        <w:spacing w:line="276" w:lineRule="auto"/>
        <w:ind w:right="-35"/>
        <w:jc w:val="both"/>
        <w:rPr>
          <w:rFonts w:ascii="Times New Roman" w:hAnsi="Times New Roman" w:cs="Times New Roman"/>
          <w:color w:val="000000"/>
          <w:sz w:val="20"/>
          <w:szCs w:val="20"/>
        </w:rPr>
      </w:pPr>
      <w:r w:rsidRPr="00EB6C87">
        <w:rPr>
          <w:rFonts w:ascii="Times New Roman" w:hAnsi="Times New Roman" w:cs="Times New Roman"/>
          <w:color w:val="221F1F"/>
          <w:sz w:val="20"/>
          <w:szCs w:val="20"/>
        </w:rPr>
        <w:t xml:space="preserve">                                                                                           Signature de………...........................................</w:t>
      </w:r>
    </w:p>
    <w:p w:rsidR="002119EF" w:rsidRPr="00EB6C87" w:rsidRDefault="002119EF" w:rsidP="00EB6C87">
      <w:pPr>
        <w:autoSpaceDE w:val="0"/>
        <w:autoSpaceDN w:val="0"/>
        <w:adjustRightInd w:val="0"/>
        <w:spacing w:line="276" w:lineRule="auto"/>
        <w:ind w:right="81"/>
        <w:jc w:val="both"/>
        <w:rPr>
          <w:rFonts w:ascii="Times New Roman" w:hAnsi="Times New Roman" w:cs="Times New Roman"/>
          <w:color w:val="000000"/>
          <w:position w:val="9"/>
          <w:sz w:val="20"/>
          <w:szCs w:val="20"/>
        </w:rPr>
      </w:pPr>
      <w:r w:rsidRPr="00EB6C87">
        <w:rPr>
          <w:rFonts w:ascii="Times New Roman" w:hAnsi="Times New Roman" w:cs="Times New Roman"/>
          <w:color w:val="221F1F"/>
          <w:sz w:val="20"/>
          <w:szCs w:val="20"/>
        </w:rPr>
        <w:t xml:space="preserve"> En qualité de……….............................dûment autorisé à signer les soumissions pour et au nom de</w:t>
      </w:r>
      <w:r w:rsidRPr="00EB6C87">
        <w:rPr>
          <w:rFonts w:ascii="Times New Roman" w:hAnsi="Times New Roman" w:cs="Times New Roman"/>
          <w:color w:val="221F1F"/>
          <w:position w:val="9"/>
          <w:sz w:val="20"/>
          <w:szCs w:val="20"/>
        </w:rPr>
        <w:t>(9) ……….........................................</w:t>
      </w:r>
    </w:p>
    <w:p w:rsidR="002119EF" w:rsidRPr="00EB6C87" w:rsidRDefault="002119EF" w:rsidP="00EB6C87">
      <w:pPr>
        <w:autoSpaceDE w:val="0"/>
        <w:autoSpaceDN w:val="0"/>
        <w:adjustRightInd w:val="0"/>
        <w:ind w:left="107" w:right="-20"/>
        <w:jc w:val="both"/>
        <w:rPr>
          <w:rFonts w:ascii="Times New Roman" w:hAnsi="Times New Roman" w:cs="Times New Roman"/>
          <w:color w:val="000000"/>
          <w:position w:val="9"/>
          <w:sz w:val="20"/>
          <w:szCs w:val="20"/>
        </w:rPr>
      </w:pPr>
      <w:r w:rsidRPr="00EB6C87">
        <w:rPr>
          <w:rFonts w:ascii="Times New Roman" w:hAnsi="Times New Roman" w:cs="Times New Roman"/>
          <w:i/>
          <w:iCs/>
          <w:color w:val="221F1F"/>
          <w:position w:val="9"/>
          <w:sz w:val="20"/>
          <w:szCs w:val="20"/>
        </w:rPr>
        <w:t>(8)Supprimer la mention inutile</w:t>
      </w:r>
    </w:p>
    <w:p w:rsidR="002119EF" w:rsidRPr="00EB6C87" w:rsidRDefault="002119EF" w:rsidP="00EB6C87">
      <w:pPr>
        <w:autoSpaceDE w:val="0"/>
        <w:autoSpaceDN w:val="0"/>
        <w:adjustRightInd w:val="0"/>
        <w:spacing w:before="47"/>
        <w:ind w:left="107" w:right="-20"/>
        <w:jc w:val="both"/>
        <w:rPr>
          <w:rFonts w:ascii="Times New Roman" w:hAnsi="Times New Roman" w:cs="Times New Roman"/>
          <w:color w:val="000000"/>
          <w:position w:val="9"/>
          <w:sz w:val="20"/>
          <w:szCs w:val="20"/>
        </w:rPr>
      </w:pPr>
      <w:r w:rsidRPr="00EB6C87">
        <w:rPr>
          <w:rFonts w:ascii="Times New Roman" w:hAnsi="Times New Roman" w:cs="Times New Roman"/>
          <w:i/>
          <w:iCs/>
          <w:color w:val="221F1F"/>
          <w:position w:val="9"/>
          <w:sz w:val="20"/>
          <w:szCs w:val="20"/>
        </w:rPr>
        <w:t>(9)Annexer la lettre de pouvoirs</w:t>
      </w:r>
    </w:p>
    <w:p w:rsidR="002119EF" w:rsidRPr="00EB6C87" w:rsidRDefault="002119EF" w:rsidP="00EB6C87">
      <w:pPr>
        <w:autoSpaceDE w:val="0"/>
        <w:autoSpaceDN w:val="0"/>
        <w:adjustRightInd w:val="0"/>
        <w:spacing w:before="56"/>
        <w:ind w:left="1641" w:right="-20"/>
        <w:jc w:val="both"/>
        <w:rPr>
          <w:rFonts w:ascii="Times New Roman" w:hAnsi="Times New Roman" w:cs="Times New Roman"/>
          <w:b/>
          <w:bCs/>
          <w:color w:val="221F1F"/>
          <w:sz w:val="20"/>
          <w:szCs w:val="20"/>
        </w:rPr>
      </w:pPr>
    </w:p>
    <w:p w:rsidR="002119EF" w:rsidRPr="00EB6C87" w:rsidRDefault="002119EF" w:rsidP="00EB6C87">
      <w:pPr>
        <w:autoSpaceDE w:val="0"/>
        <w:autoSpaceDN w:val="0"/>
        <w:adjustRightInd w:val="0"/>
        <w:spacing w:before="56"/>
        <w:ind w:left="1641" w:right="-20"/>
        <w:jc w:val="both"/>
        <w:rPr>
          <w:rFonts w:ascii="Times New Roman" w:hAnsi="Times New Roman" w:cs="Times New Roman"/>
          <w:b/>
          <w:bCs/>
          <w:color w:val="221F1F"/>
          <w:sz w:val="20"/>
          <w:szCs w:val="20"/>
        </w:rPr>
      </w:pPr>
    </w:p>
    <w:p w:rsidR="002119EF" w:rsidRPr="00EB6C87" w:rsidRDefault="002119EF" w:rsidP="00EB6C87">
      <w:pPr>
        <w:autoSpaceDE w:val="0"/>
        <w:autoSpaceDN w:val="0"/>
        <w:adjustRightInd w:val="0"/>
        <w:spacing w:before="56"/>
        <w:ind w:left="1641" w:right="-20"/>
        <w:jc w:val="both"/>
        <w:rPr>
          <w:rFonts w:ascii="Times New Roman" w:hAnsi="Times New Roman" w:cs="Times New Roman"/>
          <w:b/>
          <w:bCs/>
          <w:color w:val="221F1F"/>
          <w:sz w:val="20"/>
          <w:szCs w:val="20"/>
        </w:rPr>
      </w:pPr>
    </w:p>
    <w:p w:rsidR="002119EF" w:rsidRDefault="00EB6C87" w:rsidP="00EB6C87">
      <w:pPr>
        <w:autoSpaceDE w:val="0"/>
        <w:autoSpaceDN w:val="0"/>
        <w:adjustRightInd w:val="0"/>
        <w:spacing w:before="56"/>
        <w:ind w:left="1641" w:right="-20"/>
        <w:jc w:val="both"/>
        <w:rPr>
          <w:rFonts w:ascii="Times New Roman" w:hAnsi="Times New Roman" w:cs="Times New Roman"/>
          <w:b/>
          <w:bCs/>
          <w:color w:val="221F1F"/>
          <w:sz w:val="20"/>
          <w:szCs w:val="20"/>
        </w:rPr>
      </w:pPr>
      <w:r>
        <w:rPr>
          <w:rFonts w:ascii="Times New Roman" w:hAnsi="Times New Roman" w:cs="Times New Roman"/>
          <w:b/>
          <w:bCs/>
          <w:color w:val="221F1F"/>
          <w:sz w:val="20"/>
          <w:szCs w:val="20"/>
        </w:rPr>
        <w:t xml:space="preserve"> </w:t>
      </w:r>
    </w:p>
    <w:p w:rsidR="00EB6C87" w:rsidRPr="00EB6C87" w:rsidRDefault="00EB6C87" w:rsidP="00EB6C87">
      <w:pPr>
        <w:autoSpaceDE w:val="0"/>
        <w:autoSpaceDN w:val="0"/>
        <w:adjustRightInd w:val="0"/>
        <w:spacing w:before="56"/>
        <w:ind w:left="1641" w:right="-20"/>
        <w:jc w:val="both"/>
        <w:rPr>
          <w:rFonts w:ascii="Times New Roman" w:hAnsi="Times New Roman" w:cs="Times New Roman"/>
          <w:b/>
          <w:bCs/>
          <w:color w:val="221F1F"/>
          <w:sz w:val="20"/>
          <w:szCs w:val="20"/>
        </w:rPr>
      </w:pPr>
    </w:p>
    <w:p w:rsidR="002119EF" w:rsidRPr="00EB6C87" w:rsidRDefault="002119EF" w:rsidP="00EB6C87">
      <w:pPr>
        <w:autoSpaceDE w:val="0"/>
        <w:autoSpaceDN w:val="0"/>
        <w:adjustRightInd w:val="0"/>
        <w:spacing w:before="56"/>
        <w:ind w:left="1641" w:right="-20"/>
        <w:jc w:val="both"/>
        <w:rPr>
          <w:rFonts w:ascii="Times New Roman" w:hAnsi="Times New Roman" w:cs="Times New Roman"/>
          <w:color w:val="000000"/>
          <w:sz w:val="28"/>
          <w:szCs w:val="28"/>
        </w:rPr>
      </w:pPr>
      <w:r w:rsidRPr="00EB6C87">
        <w:rPr>
          <w:rFonts w:ascii="Times New Roman" w:hAnsi="Times New Roman" w:cs="Times New Roman"/>
          <w:b/>
          <w:bCs/>
          <w:color w:val="221F1F"/>
          <w:sz w:val="28"/>
          <w:szCs w:val="28"/>
        </w:rPr>
        <w:t>Annexe n°3 : Modèle de caution de soumission</w:t>
      </w:r>
    </w:p>
    <w:p w:rsidR="002119EF" w:rsidRPr="00EB6C87" w:rsidRDefault="002119EF" w:rsidP="00EB6C87">
      <w:pPr>
        <w:autoSpaceDE w:val="0"/>
        <w:autoSpaceDN w:val="0"/>
        <w:adjustRightInd w:val="0"/>
        <w:ind w:left="107" w:right="-20"/>
        <w:jc w:val="both"/>
        <w:rPr>
          <w:rFonts w:ascii="Times New Roman" w:hAnsi="Times New Roman" w:cs="Times New Roman"/>
          <w:color w:val="000000"/>
          <w:sz w:val="20"/>
          <w:szCs w:val="20"/>
        </w:rPr>
      </w:pPr>
      <w:r w:rsidRPr="00EB6C87">
        <w:rPr>
          <w:rFonts w:ascii="Times New Roman" w:hAnsi="Times New Roman" w:cs="Times New Roman"/>
          <w:color w:val="221F1F"/>
          <w:sz w:val="20"/>
          <w:szCs w:val="20"/>
        </w:rPr>
        <w:t xml:space="preserve">Adressée à </w:t>
      </w:r>
      <w:r w:rsidRPr="00EB6C87">
        <w:rPr>
          <w:rFonts w:ascii="Times New Roman" w:hAnsi="Times New Roman" w:cs="Times New Roman"/>
          <w:i/>
          <w:iCs/>
          <w:color w:val="221F1F"/>
          <w:sz w:val="20"/>
          <w:szCs w:val="20"/>
        </w:rPr>
        <w:t>[indiquer le Maître d’Ouvrage et son adresse]</w:t>
      </w:r>
      <w:r w:rsidRPr="00EB6C87">
        <w:rPr>
          <w:rFonts w:ascii="Times New Roman" w:hAnsi="Times New Roman" w:cs="Times New Roman"/>
          <w:color w:val="221F1F"/>
          <w:sz w:val="20"/>
          <w:szCs w:val="20"/>
        </w:rPr>
        <w:t>, «le Maître d’Ouvrage»</w:t>
      </w:r>
    </w:p>
    <w:p w:rsidR="002119EF" w:rsidRPr="00EB6C87" w:rsidRDefault="002119EF" w:rsidP="00EB6C87">
      <w:pPr>
        <w:autoSpaceDE w:val="0"/>
        <w:autoSpaceDN w:val="0"/>
        <w:adjustRightInd w:val="0"/>
        <w:spacing w:line="250" w:lineRule="atLeast"/>
        <w:ind w:left="107" w:right="-259"/>
        <w:jc w:val="both"/>
        <w:rPr>
          <w:rFonts w:ascii="Times New Roman" w:hAnsi="Times New Roman" w:cs="Times New Roman"/>
          <w:color w:val="000000"/>
          <w:sz w:val="20"/>
          <w:szCs w:val="20"/>
        </w:rPr>
      </w:pPr>
      <w:r w:rsidRPr="00EB6C87">
        <w:rPr>
          <w:rFonts w:ascii="Times New Roman" w:hAnsi="Times New Roman" w:cs="Times New Roman"/>
          <w:color w:val="221F1F"/>
          <w:sz w:val="20"/>
          <w:szCs w:val="20"/>
        </w:rPr>
        <w:t xml:space="preserve">Attendu que le Fournisseur……………..........................……….. , ci-dessous désignée «le soumissionnaire», a soumis son offre en date du ……………..........................………..   Pour </w:t>
      </w:r>
      <w:r w:rsidRPr="00EB6C87">
        <w:rPr>
          <w:rFonts w:ascii="Times New Roman" w:hAnsi="Times New Roman" w:cs="Times New Roman"/>
          <w:i/>
          <w:iCs/>
          <w:color w:val="221F1F"/>
          <w:sz w:val="20"/>
          <w:szCs w:val="20"/>
        </w:rPr>
        <w:t>[rappeler l’objet de l’appel d’offres</w:t>
      </w:r>
      <w:r w:rsidRPr="00EB6C87">
        <w:rPr>
          <w:rFonts w:ascii="Times New Roman" w:hAnsi="Times New Roman" w:cs="Times New Roman"/>
          <w:i/>
          <w:iCs/>
          <w:color w:val="221F1F"/>
          <w:spacing w:val="1"/>
          <w:sz w:val="20"/>
          <w:szCs w:val="20"/>
        </w:rPr>
        <w:t>]</w:t>
      </w:r>
      <w:r w:rsidRPr="00EB6C87">
        <w:rPr>
          <w:rFonts w:ascii="Times New Roman" w:hAnsi="Times New Roman" w:cs="Times New Roman"/>
          <w:color w:val="221F1F"/>
          <w:sz w:val="20"/>
          <w:szCs w:val="20"/>
        </w:rPr>
        <w:t xml:space="preserve">, ci-dessous désignée «l’offre», et pour laquelle il doit joindre un cautionnement provisoire équivalant à </w:t>
      </w:r>
      <w:r w:rsidRPr="00EB6C87">
        <w:rPr>
          <w:rFonts w:ascii="Times New Roman" w:hAnsi="Times New Roman" w:cs="Times New Roman"/>
          <w:i/>
          <w:iCs/>
          <w:color w:val="221F1F"/>
          <w:sz w:val="20"/>
          <w:szCs w:val="20"/>
        </w:rPr>
        <w:t xml:space="preserve">[indiquer le montant] </w:t>
      </w:r>
      <w:r w:rsidRPr="00EB6C87">
        <w:rPr>
          <w:rFonts w:ascii="Times New Roman" w:hAnsi="Times New Roman" w:cs="Times New Roman"/>
          <w:color w:val="221F1F"/>
          <w:sz w:val="20"/>
          <w:szCs w:val="20"/>
        </w:rPr>
        <w:t>Francs CFA,</w:t>
      </w:r>
    </w:p>
    <w:p w:rsidR="002119EF" w:rsidRPr="00EB6C87" w:rsidRDefault="002119EF" w:rsidP="00EB6C87">
      <w:pPr>
        <w:autoSpaceDE w:val="0"/>
        <w:autoSpaceDN w:val="0"/>
        <w:adjustRightInd w:val="0"/>
        <w:spacing w:line="250" w:lineRule="atLeast"/>
        <w:ind w:left="107" w:right="-259"/>
        <w:jc w:val="both"/>
        <w:rPr>
          <w:rFonts w:ascii="Times New Roman" w:hAnsi="Times New Roman" w:cs="Times New Roman"/>
          <w:color w:val="000000"/>
          <w:sz w:val="20"/>
          <w:szCs w:val="20"/>
        </w:rPr>
      </w:pPr>
      <w:r w:rsidRPr="00EB6C87">
        <w:rPr>
          <w:rFonts w:ascii="Times New Roman" w:hAnsi="Times New Roman" w:cs="Times New Roman"/>
          <w:color w:val="221F1F"/>
          <w:sz w:val="20"/>
          <w:szCs w:val="20"/>
        </w:rPr>
        <w:t xml:space="preserve">Nous…………....................…..........................……….. </w:t>
      </w:r>
      <w:r w:rsidRPr="00EB6C87">
        <w:rPr>
          <w:rFonts w:ascii="Times New Roman" w:hAnsi="Times New Roman" w:cs="Times New Roman"/>
          <w:i/>
          <w:iCs/>
          <w:color w:val="221F1F"/>
          <w:sz w:val="20"/>
          <w:szCs w:val="20"/>
        </w:rPr>
        <w:t>[Nom et adresse de la banque]</w:t>
      </w:r>
      <w:r w:rsidRPr="00EB6C87">
        <w:rPr>
          <w:rFonts w:ascii="Times New Roman" w:hAnsi="Times New Roman" w:cs="Times New Roman"/>
          <w:color w:val="221F1F"/>
          <w:sz w:val="20"/>
          <w:szCs w:val="20"/>
        </w:rPr>
        <w:t xml:space="preserve">, représentée par……………..........................……….. </w:t>
      </w:r>
      <w:r w:rsidRPr="00EB6C87">
        <w:rPr>
          <w:rFonts w:ascii="Times New Roman" w:hAnsi="Times New Roman" w:cs="Times New Roman"/>
          <w:i/>
          <w:iCs/>
          <w:color w:val="221F1F"/>
          <w:sz w:val="20"/>
          <w:szCs w:val="20"/>
        </w:rPr>
        <w:t>[Noms des signataires]</w:t>
      </w:r>
      <w:r w:rsidRPr="00EB6C87">
        <w:rPr>
          <w:rFonts w:ascii="Times New Roman" w:hAnsi="Times New Roman" w:cs="Times New Roman"/>
          <w:color w:val="221F1F"/>
          <w:sz w:val="20"/>
          <w:szCs w:val="20"/>
        </w:rPr>
        <w:t>, ci-dessous désignée «la banque», déclarons garantir le paiement au Maître d’Ouvrage de la somme maximale de [indiquer le montant] Francs CFA, que la banque s’engage à régler intégralement au Maître d’Ouvrage, s’obligeant elle-même, ses successeurs et assignataires.</w:t>
      </w:r>
    </w:p>
    <w:p w:rsidR="002119EF" w:rsidRPr="00EB6C87" w:rsidRDefault="002119EF" w:rsidP="00EB6C87">
      <w:pPr>
        <w:autoSpaceDE w:val="0"/>
        <w:autoSpaceDN w:val="0"/>
        <w:adjustRightInd w:val="0"/>
        <w:ind w:left="107" w:right="-20"/>
        <w:jc w:val="both"/>
        <w:rPr>
          <w:rFonts w:ascii="Times New Roman" w:hAnsi="Times New Roman" w:cs="Times New Roman"/>
          <w:color w:val="000000"/>
          <w:sz w:val="20"/>
          <w:szCs w:val="20"/>
        </w:rPr>
      </w:pPr>
      <w:r w:rsidRPr="00EB6C87">
        <w:rPr>
          <w:rFonts w:ascii="Times New Roman" w:hAnsi="Times New Roman" w:cs="Times New Roman"/>
          <w:color w:val="221F1F"/>
          <w:sz w:val="20"/>
          <w:szCs w:val="20"/>
        </w:rPr>
        <w:lastRenderedPageBreak/>
        <w:t>Les conditions de cette obligation sont les suivantes:</w:t>
      </w:r>
    </w:p>
    <w:p w:rsidR="002119EF" w:rsidRPr="00EB6C87" w:rsidRDefault="002119EF" w:rsidP="00EB6C87">
      <w:pPr>
        <w:autoSpaceDE w:val="0"/>
        <w:autoSpaceDN w:val="0"/>
        <w:adjustRightInd w:val="0"/>
        <w:spacing w:line="250" w:lineRule="atLeast"/>
        <w:ind w:left="107" w:right="-213"/>
        <w:jc w:val="both"/>
        <w:rPr>
          <w:rFonts w:ascii="Times New Roman" w:hAnsi="Times New Roman" w:cs="Times New Roman"/>
          <w:color w:val="000000"/>
          <w:sz w:val="20"/>
          <w:szCs w:val="20"/>
        </w:rPr>
      </w:pPr>
      <w:r w:rsidRPr="00EB6C87">
        <w:rPr>
          <w:rFonts w:ascii="Times New Roman" w:hAnsi="Times New Roman" w:cs="Times New Roman"/>
          <w:color w:val="221F1F"/>
          <w:sz w:val="20"/>
          <w:szCs w:val="20"/>
        </w:rPr>
        <w:t>Si le soumissionnaire retire l’offre pendant la période de validité spécifiée par lui sur l’acte de soumission;</w:t>
      </w:r>
    </w:p>
    <w:p w:rsidR="002119EF" w:rsidRPr="00EB6C87" w:rsidRDefault="002119EF" w:rsidP="00EB6C87">
      <w:pPr>
        <w:autoSpaceDE w:val="0"/>
        <w:autoSpaceDN w:val="0"/>
        <w:adjustRightInd w:val="0"/>
        <w:ind w:left="107" w:right="-20"/>
        <w:jc w:val="both"/>
        <w:rPr>
          <w:rFonts w:ascii="Times New Roman" w:hAnsi="Times New Roman" w:cs="Times New Roman"/>
          <w:color w:val="000000"/>
          <w:sz w:val="20"/>
          <w:szCs w:val="20"/>
        </w:rPr>
      </w:pPr>
      <w:proofErr w:type="gramStart"/>
      <w:r w:rsidRPr="00EB6C87">
        <w:rPr>
          <w:rFonts w:ascii="Times New Roman" w:hAnsi="Times New Roman" w:cs="Times New Roman"/>
          <w:color w:val="221F1F"/>
          <w:sz w:val="20"/>
          <w:szCs w:val="20"/>
        </w:rPr>
        <w:t>ou</w:t>
      </w:r>
      <w:proofErr w:type="gramEnd"/>
    </w:p>
    <w:p w:rsidR="002119EF" w:rsidRPr="00EB6C87" w:rsidRDefault="002119EF" w:rsidP="00EB6C87">
      <w:pPr>
        <w:autoSpaceDE w:val="0"/>
        <w:autoSpaceDN w:val="0"/>
        <w:adjustRightInd w:val="0"/>
        <w:spacing w:line="250" w:lineRule="atLeast"/>
        <w:ind w:left="107" w:right="-214"/>
        <w:jc w:val="both"/>
        <w:rPr>
          <w:rFonts w:ascii="Times New Roman" w:hAnsi="Times New Roman" w:cs="Times New Roman"/>
          <w:color w:val="000000"/>
          <w:sz w:val="20"/>
          <w:szCs w:val="20"/>
        </w:rPr>
      </w:pPr>
      <w:r w:rsidRPr="00EB6C87">
        <w:rPr>
          <w:rFonts w:ascii="Times New Roman" w:hAnsi="Times New Roman" w:cs="Times New Roman"/>
          <w:color w:val="221F1F"/>
          <w:sz w:val="20"/>
          <w:szCs w:val="20"/>
        </w:rPr>
        <w:t>Si le soumissionnaire, s’étant vu notifier l’attribution du marché par le Maître d’Ouvrage pendant la période de validité:</w:t>
      </w:r>
    </w:p>
    <w:p w:rsidR="002119EF" w:rsidRPr="00EB6C87" w:rsidRDefault="002119EF" w:rsidP="00EB6C87">
      <w:pPr>
        <w:autoSpaceDE w:val="0"/>
        <w:autoSpaceDN w:val="0"/>
        <w:adjustRightInd w:val="0"/>
        <w:ind w:left="107" w:right="-20"/>
        <w:jc w:val="both"/>
        <w:rPr>
          <w:rFonts w:ascii="Times New Roman" w:hAnsi="Times New Roman" w:cs="Times New Roman"/>
          <w:color w:val="000000"/>
          <w:sz w:val="20"/>
          <w:szCs w:val="20"/>
        </w:rPr>
      </w:pPr>
      <w:r w:rsidRPr="00EB6C87">
        <w:rPr>
          <w:rFonts w:ascii="Times New Roman" w:hAnsi="Times New Roman" w:cs="Times New Roman"/>
          <w:color w:val="221F1F"/>
          <w:sz w:val="20"/>
          <w:szCs w:val="20"/>
        </w:rPr>
        <w:t>- Manque à signer ou refuse de signer le marché, alors qu’il est requis de le faire;</w:t>
      </w:r>
    </w:p>
    <w:p w:rsidR="002119EF" w:rsidRPr="00EB6C87" w:rsidRDefault="002119EF" w:rsidP="00EB6C87">
      <w:pPr>
        <w:autoSpaceDE w:val="0"/>
        <w:autoSpaceDN w:val="0"/>
        <w:adjustRightInd w:val="0"/>
        <w:spacing w:line="250" w:lineRule="atLeast"/>
        <w:ind w:left="334" w:right="-214" w:hanging="227"/>
        <w:jc w:val="both"/>
        <w:rPr>
          <w:rFonts w:ascii="Times New Roman" w:hAnsi="Times New Roman" w:cs="Times New Roman"/>
          <w:color w:val="000000"/>
          <w:sz w:val="20"/>
          <w:szCs w:val="20"/>
        </w:rPr>
      </w:pPr>
      <w:r w:rsidRPr="00EB6C87">
        <w:rPr>
          <w:rFonts w:ascii="Times New Roman" w:hAnsi="Times New Roman" w:cs="Times New Roman"/>
          <w:color w:val="221F1F"/>
          <w:sz w:val="20"/>
          <w:szCs w:val="20"/>
        </w:rPr>
        <w:t>- Manque à fournir ou refuse de fournir le cautionnement définitif du marché (cautionnement définitif), comme prévu dans celui-ci.</w:t>
      </w:r>
    </w:p>
    <w:p w:rsidR="002119EF" w:rsidRPr="00EB6C87" w:rsidRDefault="002119EF" w:rsidP="00EB6C87">
      <w:pPr>
        <w:autoSpaceDE w:val="0"/>
        <w:autoSpaceDN w:val="0"/>
        <w:adjustRightInd w:val="0"/>
        <w:spacing w:line="250" w:lineRule="atLeast"/>
        <w:ind w:left="107" w:right="82"/>
        <w:jc w:val="both"/>
        <w:rPr>
          <w:rFonts w:ascii="Times New Roman" w:hAnsi="Times New Roman" w:cs="Times New Roman"/>
          <w:color w:val="000000"/>
          <w:sz w:val="20"/>
          <w:szCs w:val="20"/>
        </w:rPr>
      </w:pPr>
      <w:r w:rsidRPr="00EB6C87">
        <w:rPr>
          <w:rFonts w:ascii="Times New Roman" w:hAnsi="Times New Roman" w:cs="Times New Roman"/>
          <w:color w:val="221F1F"/>
          <w:sz w:val="20"/>
          <w:szCs w:val="20"/>
        </w:rPr>
        <w:t>Nous nous engageons à payer au Maître d’Ouvrage un montant allant jusqu’au maximum de la somme stipulée ci-dessus, dès réception de sa première demande écrite, sans que le Maître d’Ouvrage soit tenu de justifier sa demande, étant entendu toutefois que dans sa demande le Maître d’Ouvrage notera que le montant qu’il réclame lui est dû parce que l’une ou l’autre des conditions</w:t>
      </w:r>
    </w:p>
    <w:p w:rsidR="002119EF" w:rsidRPr="00EB6C87" w:rsidRDefault="002119EF" w:rsidP="00EB6C87">
      <w:pPr>
        <w:autoSpaceDE w:val="0"/>
        <w:autoSpaceDN w:val="0"/>
        <w:adjustRightInd w:val="0"/>
        <w:ind w:left="107" w:right="-20"/>
        <w:jc w:val="both"/>
        <w:rPr>
          <w:rFonts w:ascii="Times New Roman" w:hAnsi="Times New Roman" w:cs="Times New Roman"/>
          <w:color w:val="000000"/>
          <w:sz w:val="20"/>
          <w:szCs w:val="20"/>
        </w:rPr>
      </w:pPr>
      <w:r w:rsidRPr="00EB6C87">
        <w:rPr>
          <w:rFonts w:ascii="Times New Roman" w:hAnsi="Times New Roman" w:cs="Times New Roman"/>
          <w:color w:val="221F1F"/>
          <w:sz w:val="20"/>
          <w:szCs w:val="20"/>
        </w:rPr>
        <w:t>Ci-dessus, ou toutes les deux, sont remplies, et qu’il spécifier a quelle(s) condition(s)a (ont) joué.</w:t>
      </w:r>
    </w:p>
    <w:p w:rsidR="002119EF" w:rsidRPr="00EB6C87" w:rsidRDefault="002119EF" w:rsidP="00EB6C87">
      <w:pPr>
        <w:autoSpaceDE w:val="0"/>
        <w:autoSpaceDN w:val="0"/>
        <w:adjustRightInd w:val="0"/>
        <w:spacing w:line="250" w:lineRule="atLeast"/>
        <w:ind w:left="107" w:right="-258"/>
        <w:jc w:val="both"/>
        <w:rPr>
          <w:rFonts w:ascii="Times New Roman" w:hAnsi="Times New Roman" w:cs="Times New Roman"/>
          <w:color w:val="000000"/>
          <w:sz w:val="20"/>
          <w:szCs w:val="20"/>
        </w:rPr>
      </w:pPr>
      <w:r w:rsidRPr="00EB6C87">
        <w:rPr>
          <w:rFonts w:ascii="Times New Roman" w:hAnsi="Times New Roman" w:cs="Times New Roman"/>
          <w:color w:val="221F1F"/>
          <w:sz w:val="20"/>
          <w:szCs w:val="20"/>
        </w:rPr>
        <w:t>La présente caution entre en vigueur dès sa signature et dès la date limite fixée par le Maître d’Ouvrage pour la remise des offres. Elle demeurera valable jusqu’au trentième jour inclus suivant la</w:t>
      </w:r>
    </w:p>
    <w:p w:rsidR="002119EF" w:rsidRPr="00EB6C87" w:rsidRDefault="002119EF" w:rsidP="00EB6C87">
      <w:pPr>
        <w:autoSpaceDE w:val="0"/>
        <w:autoSpaceDN w:val="0"/>
        <w:adjustRightInd w:val="0"/>
        <w:spacing w:line="250" w:lineRule="atLeast"/>
        <w:ind w:left="107" w:right="82"/>
        <w:jc w:val="both"/>
        <w:rPr>
          <w:rFonts w:ascii="Times New Roman" w:hAnsi="Times New Roman" w:cs="Times New Roman"/>
          <w:color w:val="000000"/>
          <w:sz w:val="20"/>
          <w:szCs w:val="20"/>
        </w:rPr>
      </w:pPr>
      <w:r w:rsidRPr="00EB6C87">
        <w:rPr>
          <w:rFonts w:ascii="Times New Roman" w:hAnsi="Times New Roman" w:cs="Times New Roman"/>
          <w:color w:val="221F1F"/>
          <w:sz w:val="20"/>
          <w:szCs w:val="20"/>
        </w:rPr>
        <w:t>Fin du délai de validité des offres. Toute demande du Maître d’Ouvrage tendant à la faire jouer devra parvenir à la banque, par lettre recommandée avec accusé de réception, avant la fin de cette période de validité.</w:t>
      </w:r>
    </w:p>
    <w:p w:rsidR="002119EF" w:rsidRPr="00EB6C87" w:rsidRDefault="002119EF" w:rsidP="00EB6C87">
      <w:pPr>
        <w:autoSpaceDE w:val="0"/>
        <w:autoSpaceDN w:val="0"/>
        <w:adjustRightInd w:val="0"/>
        <w:spacing w:line="250" w:lineRule="atLeast"/>
        <w:ind w:left="107" w:right="82"/>
        <w:jc w:val="both"/>
        <w:rPr>
          <w:rFonts w:ascii="Times New Roman" w:hAnsi="Times New Roman" w:cs="Times New Roman"/>
          <w:color w:val="000000"/>
          <w:sz w:val="20"/>
          <w:szCs w:val="20"/>
        </w:rPr>
      </w:pPr>
      <w:r w:rsidRPr="00EB6C87">
        <w:rPr>
          <w:rFonts w:ascii="Times New Roman" w:hAnsi="Times New Roman" w:cs="Times New Roman"/>
          <w:color w:val="221F1F"/>
          <w:sz w:val="20"/>
          <w:szCs w:val="20"/>
        </w:rPr>
        <w:t>La présente caution est soumise pour son interprétation et son exécution au droit camerounais. Les tribunaux du Cameroun seront seuls compétents pour statuer sur tout ce qui concerne le présent engagement et ses suites.</w:t>
      </w:r>
    </w:p>
    <w:p w:rsidR="002119EF" w:rsidRPr="00EB6C87" w:rsidRDefault="002119EF" w:rsidP="00EB6C87">
      <w:pPr>
        <w:autoSpaceDE w:val="0"/>
        <w:autoSpaceDN w:val="0"/>
        <w:adjustRightInd w:val="0"/>
        <w:ind w:right="-20"/>
        <w:jc w:val="both"/>
        <w:rPr>
          <w:rFonts w:ascii="Times New Roman" w:hAnsi="Times New Roman" w:cs="Times New Roman"/>
          <w:i/>
          <w:iCs/>
          <w:color w:val="221F1F"/>
          <w:sz w:val="20"/>
          <w:szCs w:val="20"/>
        </w:rPr>
      </w:pPr>
    </w:p>
    <w:p w:rsidR="002119EF" w:rsidRPr="00EB6C87" w:rsidRDefault="002119EF" w:rsidP="00EB6C87">
      <w:pPr>
        <w:autoSpaceDE w:val="0"/>
        <w:autoSpaceDN w:val="0"/>
        <w:adjustRightInd w:val="0"/>
        <w:ind w:left="5664" w:right="-20" w:firstLine="708"/>
        <w:jc w:val="both"/>
        <w:rPr>
          <w:rFonts w:ascii="Times New Roman" w:hAnsi="Times New Roman" w:cs="Times New Roman"/>
          <w:color w:val="000000"/>
          <w:sz w:val="20"/>
          <w:szCs w:val="20"/>
        </w:rPr>
      </w:pPr>
      <w:r w:rsidRPr="00EB6C87">
        <w:rPr>
          <w:rFonts w:ascii="Times New Roman" w:hAnsi="Times New Roman" w:cs="Times New Roman"/>
          <w:i/>
          <w:iCs/>
          <w:color w:val="221F1F"/>
          <w:sz w:val="20"/>
          <w:szCs w:val="20"/>
        </w:rPr>
        <w:t>Signé et authentifié par la banque</w:t>
      </w:r>
    </w:p>
    <w:p w:rsidR="002119EF" w:rsidRPr="00EB6C87" w:rsidRDefault="002119EF" w:rsidP="00EB6C87">
      <w:pPr>
        <w:autoSpaceDE w:val="0"/>
        <w:autoSpaceDN w:val="0"/>
        <w:adjustRightInd w:val="0"/>
        <w:ind w:left="6445" w:right="-40"/>
        <w:jc w:val="both"/>
        <w:rPr>
          <w:rFonts w:ascii="Times New Roman" w:hAnsi="Times New Roman" w:cs="Times New Roman"/>
          <w:color w:val="000000"/>
          <w:sz w:val="20"/>
          <w:szCs w:val="20"/>
        </w:rPr>
      </w:pPr>
      <w:proofErr w:type="gramStart"/>
      <w:r w:rsidRPr="00EB6C87">
        <w:rPr>
          <w:rFonts w:ascii="Times New Roman" w:hAnsi="Times New Roman" w:cs="Times New Roman"/>
          <w:i/>
          <w:iCs/>
          <w:color w:val="221F1F"/>
          <w:sz w:val="20"/>
          <w:szCs w:val="20"/>
        </w:rPr>
        <w:t>A………………………….…,</w:t>
      </w:r>
      <w:proofErr w:type="gramEnd"/>
      <w:r w:rsidRPr="00EB6C87">
        <w:rPr>
          <w:rFonts w:ascii="Times New Roman" w:hAnsi="Times New Roman" w:cs="Times New Roman"/>
          <w:i/>
          <w:iCs/>
          <w:color w:val="221F1F"/>
          <w:sz w:val="20"/>
          <w:szCs w:val="20"/>
        </w:rPr>
        <w:t xml:space="preserve"> le</w:t>
      </w:r>
    </w:p>
    <w:p w:rsidR="002119EF" w:rsidRPr="00EB6C87" w:rsidRDefault="002119EF" w:rsidP="00EB6C87">
      <w:pPr>
        <w:autoSpaceDE w:val="0"/>
        <w:autoSpaceDN w:val="0"/>
        <w:adjustRightInd w:val="0"/>
        <w:spacing w:line="200" w:lineRule="atLeast"/>
        <w:jc w:val="both"/>
        <w:rPr>
          <w:rFonts w:ascii="Times New Roman" w:hAnsi="Times New Roman" w:cs="Times New Roman"/>
          <w:color w:val="000000"/>
          <w:sz w:val="20"/>
          <w:szCs w:val="20"/>
        </w:rPr>
      </w:pPr>
    </w:p>
    <w:p w:rsidR="002119EF" w:rsidRPr="00EB6C87" w:rsidRDefault="002119EF" w:rsidP="00EB6C87">
      <w:pPr>
        <w:autoSpaceDE w:val="0"/>
        <w:autoSpaceDN w:val="0"/>
        <w:adjustRightInd w:val="0"/>
        <w:ind w:left="6445" w:right="-20"/>
        <w:jc w:val="both"/>
        <w:rPr>
          <w:rFonts w:ascii="Times New Roman" w:hAnsi="Times New Roman" w:cs="Times New Roman"/>
          <w:color w:val="000000"/>
          <w:sz w:val="20"/>
          <w:szCs w:val="20"/>
        </w:rPr>
      </w:pPr>
      <w:r w:rsidRPr="00EB6C87">
        <w:rPr>
          <w:rFonts w:ascii="Times New Roman" w:hAnsi="Times New Roman" w:cs="Times New Roman"/>
          <w:i/>
          <w:iCs/>
          <w:color w:val="221F1F"/>
          <w:sz w:val="20"/>
          <w:szCs w:val="20"/>
        </w:rPr>
        <w:t>[Signature de la banque]</w:t>
      </w:r>
    </w:p>
    <w:p w:rsidR="002119EF" w:rsidRPr="00EB6C87" w:rsidRDefault="002119EF" w:rsidP="00EB6C87">
      <w:pPr>
        <w:autoSpaceDE w:val="0"/>
        <w:autoSpaceDN w:val="0"/>
        <w:adjustRightInd w:val="0"/>
        <w:spacing w:before="56"/>
        <w:ind w:left="1617" w:right="-20"/>
        <w:jc w:val="both"/>
        <w:rPr>
          <w:rFonts w:ascii="Times New Roman" w:hAnsi="Times New Roman" w:cs="Times New Roman"/>
          <w:b/>
          <w:bCs/>
          <w:color w:val="221F1F"/>
          <w:sz w:val="20"/>
          <w:szCs w:val="20"/>
        </w:rPr>
      </w:pPr>
    </w:p>
    <w:p w:rsidR="002119EF" w:rsidRPr="00EB6C87" w:rsidRDefault="002119EF" w:rsidP="00EB6C87">
      <w:pPr>
        <w:autoSpaceDE w:val="0"/>
        <w:autoSpaceDN w:val="0"/>
        <w:adjustRightInd w:val="0"/>
        <w:spacing w:before="56"/>
        <w:ind w:left="1617" w:right="-20"/>
        <w:jc w:val="both"/>
        <w:rPr>
          <w:rFonts w:ascii="Times New Roman" w:hAnsi="Times New Roman" w:cs="Times New Roman"/>
          <w:b/>
          <w:bCs/>
          <w:color w:val="221F1F"/>
          <w:sz w:val="20"/>
          <w:szCs w:val="20"/>
        </w:rPr>
      </w:pPr>
    </w:p>
    <w:p w:rsidR="002119EF" w:rsidRPr="00EB6C87" w:rsidRDefault="002119EF" w:rsidP="00EB6C87">
      <w:pPr>
        <w:autoSpaceDE w:val="0"/>
        <w:autoSpaceDN w:val="0"/>
        <w:adjustRightInd w:val="0"/>
        <w:spacing w:before="56"/>
        <w:ind w:left="1617" w:right="-20"/>
        <w:jc w:val="both"/>
        <w:rPr>
          <w:rFonts w:ascii="Times New Roman" w:hAnsi="Times New Roman" w:cs="Times New Roman"/>
          <w:b/>
          <w:bCs/>
          <w:color w:val="221F1F"/>
          <w:sz w:val="20"/>
          <w:szCs w:val="20"/>
        </w:rPr>
      </w:pPr>
    </w:p>
    <w:p w:rsidR="002119EF" w:rsidRPr="00EB6C87" w:rsidRDefault="002119EF" w:rsidP="00EB6C87">
      <w:pPr>
        <w:autoSpaceDE w:val="0"/>
        <w:autoSpaceDN w:val="0"/>
        <w:adjustRightInd w:val="0"/>
        <w:spacing w:before="56"/>
        <w:ind w:left="1617" w:right="-20"/>
        <w:jc w:val="both"/>
        <w:rPr>
          <w:rFonts w:ascii="Times New Roman" w:hAnsi="Times New Roman" w:cs="Times New Roman"/>
          <w:b/>
          <w:bCs/>
          <w:color w:val="221F1F"/>
          <w:sz w:val="20"/>
          <w:szCs w:val="20"/>
        </w:rPr>
      </w:pPr>
    </w:p>
    <w:p w:rsidR="002119EF" w:rsidRPr="00EB6C87" w:rsidRDefault="002119EF" w:rsidP="00EB6C87">
      <w:pPr>
        <w:autoSpaceDE w:val="0"/>
        <w:autoSpaceDN w:val="0"/>
        <w:adjustRightInd w:val="0"/>
        <w:spacing w:before="56"/>
        <w:ind w:left="1617" w:right="-20"/>
        <w:jc w:val="both"/>
        <w:rPr>
          <w:rFonts w:ascii="Times New Roman" w:hAnsi="Times New Roman" w:cs="Times New Roman"/>
          <w:b/>
          <w:bCs/>
          <w:color w:val="221F1F"/>
          <w:sz w:val="20"/>
          <w:szCs w:val="20"/>
        </w:rPr>
      </w:pPr>
    </w:p>
    <w:p w:rsidR="002119EF" w:rsidRPr="00EB6C87" w:rsidRDefault="002119EF" w:rsidP="00EB6C87">
      <w:pPr>
        <w:autoSpaceDE w:val="0"/>
        <w:autoSpaceDN w:val="0"/>
        <w:adjustRightInd w:val="0"/>
        <w:spacing w:before="56"/>
        <w:ind w:left="1617" w:right="-20"/>
        <w:jc w:val="both"/>
        <w:rPr>
          <w:rFonts w:ascii="Times New Roman" w:hAnsi="Times New Roman" w:cs="Times New Roman"/>
          <w:b/>
          <w:bCs/>
          <w:color w:val="221F1F"/>
          <w:sz w:val="20"/>
          <w:szCs w:val="20"/>
        </w:rPr>
      </w:pPr>
    </w:p>
    <w:p w:rsidR="002119EF" w:rsidRPr="00EB6C87" w:rsidRDefault="002119EF" w:rsidP="00EB6C87">
      <w:pPr>
        <w:autoSpaceDE w:val="0"/>
        <w:autoSpaceDN w:val="0"/>
        <w:adjustRightInd w:val="0"/>
        <w:spacing w:before="56"/>
        <w:ind w:left="1617" w:right="-20"/>
        <w:jc w:val="both"/>
        <w:rPr>
          <w:rFonts w:ascii="Times New Roman" w:hAnsi="Times New Roman" w:cs="Times New Roman"/>
          <w:b/>
          <w:bCs/>
          <w:color w:val="221F1F"/>
          <w:sz w:val="20"/>
          <w:szCs w:val="20"/>
        </w:rPr>
      </w:pPr>
    </w:p>
    <w:p w:rsidR="002119EF" w:rsidRPr="00EB6C87" w:rsidRDefault="002119EF" w:rsidP="00EB6C87">
      <w:pPr>
        <w:autoSpaceDE w:val="0"/>
        <w:autoSpaceDN w:val="0"/>
        <w:adjustRightInd w:val="0"/>
        <w:spacing w:before="56"/>
        <w:ind w:left="1617" w:right="-20"/>
        <w:jc w:val="both"/>
        <w:rPr>
          <w:rFonts w:ascii="Times New Roman" w:hAnsi="Times New Roman" w:cs="Times New Roman"/>
          <w:b/>
          <w:bCs/>
          <w:color w:val="221F1F"/>
          <w:sz w:val="20"/>
          <w:szCs w:val="20"/>
        </w:rPr>
      </w:pPr>
    </w:p>
    <w:p w:rsidR="002119EF" w:rsidRPr="00EB6C87" w:rsidRDefault="002119EF" w:rsidP="00EB6C87">
      <w:pPr>
        <w:autoSpaceDE w:val="0"/>
        <w:autoSpaceDN w:val="0"/>
        <w:adjustRightInd w:val="0"/>
        <w:spacing w:before="56"/>
        <w:ind w:left="1617" w:right="-20"/>
        <w:jc w:val="both"/>
        <w:rPr>
          <w:rFonts w:ascii="Times New Roman" w:hAnsi="Times New Roman" w:cs="Times New Roman"/>
          <w:b/>
          <w:bCs/>
          <w:color w:val="221F1F"/>
          <w:sz w:val="20"/>
          <w:szCs w:val="20"/>
        </w:rPr>
      </w:pPr>
    </w:p>
    <w:p w:rsidR="002119EF" w:rsidRPr="00EB6C87" w:rsidRDefault="002119EF" w:rsidP="00EB6C87">
      <w:pPr>
        <w:autoSpaceDE w:val="0"/>
        <w:autoSpaceDN w:val="0"/>
        <w:adjustRightInd w:val="0"/>
        <w:spacing w:before="56"/>
        <w:ind w:left="1617" w:right="-20" w:hanging="766"/>
        <w:jc w:val="both"/>
        <w:rPr>
          <w:rFonts w:ascii="Times New Roman" w:hAnsi="Times New Roman" w:cs="Times New Roman"/>
          <w:color w:val="000000"/>
          <w:sz w:val="28"/>
          <w:szCs w:val="28"/>
        </w:rPr>
      </w:pPr>
      <w:r w:rsidRPr="00EB6C87">
        <w:rPr>
          <w:rFonts w:ascii="Times New Roman" w:hAnsi="Times New Roman" w:cs="Times New Roman"/>
          <w:b/>
          <w:bCs/>
          <w:color w:val="221F1F"/>
          <w:sz w:val="28"/>
          <w:szCs w:val="28"/>
        </w:rPr>
        <w:t>Annexe n°4 : Modèle de cautionnement définitif</w:t>
      </w:r>
    </w:p>
    <w:p w:rsidR="002119EF" w:rsidRPr="00EB6C87" w:rsidRDefault="002119EF" w:rsidP="00EB6C87">
      <w:pPr>
        <w:autoSpaceDE w:val="0"/>
        <w:autoSpaceDN w:val="0"/>
        <w:adjustRightInd w:val="0"/>
        <w:ind w:left="107" w:right="-20"/>
        <w:jc w:val="both"/>
        <w:rPr>
          <w:rFonts w:ascii="Times New Roman" w:hAnsi="Times New Roman" w:cs="Times New Roman"/>
          <w:color w:val="000000"/>
          <w:sz w:val="20"/>
          <w:szCs w:val="20"/>
        </w:rPr>
      </w:pPr>
      <w:r w:rsidRPr="00EB6C87">
        <w:rPr>
          <w:rFonts w:ascii="Times New Roman" w:hAnsi="Times New Roman" w:cs="Times New Roman"/>
          <w:color w:val="221F1F"/>
          <w:sz w:val="20"/>
          <w:szCs w:val="20"/>
        </w:rPr>
        <w:t>Banque:</w:t>
      </w:r>
    </w:p>
    <w:p w:rsidR="002119EF" w:rsidRPr="00EB6C87" w:rsidRDefault="002119EF" w:rsidP="00EB6C87">
      <w:pPr>
        <w:autoSpaceDE w:val="0"/>
        <w:autoSpaceDN w:val="0"/>
        <w:adjustRightInd w:val="0"/>
        <w:spacing w:before="12"/>
        <w:ind w:left="107" w:right="-20"/>
        <w:jc w:val="both"/>
        <w:rPr>
          <w:rFonts w:ascii="Times New Roman" w:hAnsi="Times New Roman" w:cs="Times New Roman"/>
          <w:color w:val="000000"/>
          <w:sz w:val="20"/>
          <w:szCs w:val="20"/>
        </w:rPr>
      </w:pPr>
      <w:r w:rsidRPr="00EB6C87">
        <w:rPr>
          <w:rFonts w:ascii="Times New Roman" w:hAnsi="Times New Roman" w:cs="Times New Roman"/>
          <w:color w:val="221F1F"/>
          <w:sz w:val="20"/>
          <w:szCs w:val="20"/>
        </w:rPr>
        <w:t>Référence de la Caution: N°</w:t>
      </w:r>
      <w:r w:rsidRPr="00EB6C87">
        <w:rPr>
          <w:rFonts w:ascii="Times New Roman" w:hAnsi="Times New Roman" w:cs="Times New Roman"/>
          <w:i/>
          <w:iCs/>
          <w:color w:val="221F1F"/>
          <w:sz w:val="20"/>
          <w:szCs w:val="20"/>
        </w:rPr>
        <w:t>……………..................................………..</w:t>
      </w:r>
    </w:p>
    <w:p w:rsidR="002119EF" w:rsidRPr="00EB6C87" w:rsidRDefault="002119EF" w:rsidP="00EB6C87">
      <w:pPr>
        <w:autoSpaceDE w:val="0"/>
        <w:autoSpaceDN w:val="0"/>
        <w:adjustRightInd w:val="0"/>
        <w:spacing w:line="250" w:lineRule="atLeast"/>
        <w:ind w:left="107" w:right="-214"/>
        <w:jc w:val="both"/>
        <w:rPr>
          <w:rFonts w:ascii="Times New Roman" w:hAnsi="Times New Roman" w:cs="Times New Roman"/>
          <w:color w:val="000000"/>
          <w:sz w:val="20"/>
          <w:szCs w:val="20"/>
        </w:rPr>
      </w:pPr>
      <w:r w:rsidRPr="00EB6C87">
        <w:rPr>
          <w:rFonts w:ascii="Times New Roman" w:hAnsi="Times New Roman" w:cs="Times New Roman"/>
          <w:color w:val="221F1F"/>
          <w:sz w:val="20"/>
          <w:szCs w:val="20"/>
        </w:rPr>
        <w:t xml:space="preserve">Adressée à </w:t>
      </w:r>
      <w:r w:rsidRPr="00EB6C87">
        <w:rPr>
          <w:rFonts w:ascii="Times New Roman" w:hAnsi="Times New Roman" w:cs="Times New Roman"/>
          <w:i/>
          <w:iCs/>
          <w:color w:val="221F1F"/>
          <w:sz w:val="20"/>
          <w:szCs w:val="20"/>
        </w:rPr>
        <w:t xml:space="preserve">[indiquer le Maître d’Ouvrage et son adresse] </w:t>
      </w:r>
      <w:r w:rsidRPr="00EB6C87">
        <w:rPr>
          <w:rFonts w:ascii="Times New Roman" w:hAnsi="Times New Roman" w:cs="Times New Roman"/>
          <w:color w:val="221F1F"/>
          <w:sz w:val="20"/>
          <w:szCs w:val="20"/>
        </w:rPr>
        <w:t>Cameroun, ci-dessous désigné « le Maître d’Ouvrage»</w:t>
      </w:r>
    </w:p>
    <w:p w:rsidR="002119EF" w:rsidRPr="00EB6C87" w:rsidRDefault="002119EF" w:rsidP="00EB6C87">
      <w:pPr>
        <w:autoSpaceDE w:val="0"/>
        <w:autoSpaceDN w:val="0"/>
        <w:adjustRightInd w:val="0"/>
        <w:ind w:left="107" w:right="-214"/>
        <w:jc w:val="both"/>
        <w:rPr>
          <w:rFonts w:ascii="Times New Roman" w:hAnsi="Times New Roman" w:cs="Times New Roman"/>
          <w:color w:val="000000"/>
          <w:sz w:val="20"/>
          <w:szCs w:val="20"/>
        </w:rPr>
      </w:pPr>
      <w:r w:rsidRPr="00EB6C87">
        <w:rPr>
          <w:rFonts w:ascii="Times New Roman" w:hAnsi="Times New Roman" w:cs="Times New Roman"/>
          <w:color w:val="221F1F"/>
          <w:sz w:val="20"/>
          <w:szCs w:val="20"/>
        </w:rPr>
        <w:t>Attendu que</w:t>
      </w:r>
      <w:r w:rsidRPr="00EB6C87">
        <w:rPr>
          <w:rFonts w:ascii="Times New Roman" w:hAnsi="Times New Roman" w:cs="Times New Roman"/>
          <w:i/>
          <w:iCs/>
          <w:color w:val="221F1F"/>
          <w:sz w:val="20"/>
          <w:szCs w:val="20"/>
        </w:rPr>
        <w:t>…………….............................................................................………..  [Nom et adresse du fournisseur]</w:t>
      </w:r>
      <w:r w:rsidRPr="00EB6C87">
        <w:rPr>
          <w:rFonts w:ascii="Times New Roman" w:hAnsi="Times New Roman" w:cs="Times New Roman"/>
          <w:color w:val="221F1F"/>
          <w:sz w:val="20"/>
          <w:szCs w:val="20"/>
        </w:rPr>
        <w:t xml:space="preserve">, ci-dessous désigné «le Fournisseur», s’est engagé, en exécution du marché désigné «le marché», à réaliser </w:t>
      </w:r>
      <w:r w:rsidRPr="00EB6C87">
        <w:rPr>
          <w:rFonts w:ascii="Times New Roman" w:hAnsi="Times New Roman" w:cs="Times New Roman"/>
          <w:i/>
          <w:iCs/>
          <w:color w:val="221F1F"/>
          <w:sz w:val="20"/>
          <w:szCs w:val="20"/>
        </w:rPr>
        <w:t>[Indiquer la nature des prestations</w:t>
      </w:r>
      <w:r w:rsidRPr="00EB6C87">
        <w:rPr>
          <w:rFonts w:ascii="Times New Roman" w:hAnsi="Times New Roman" w:cs="Times New Roman"/>
          <w:i/>
          <w:iCs/>
          <w:color w:val="221F1F"/>
          <w:spacing w:val="6"/>
          <w:sz w:val="20"/>
          <w:szCs w:val="20"/>
        </w:rPr>
        <w:t>]</w:t>
      </w:r>
    </w:p>
    <w:p w:rsidR="002119EF" w:rsidRPr="00EB6C87" w:rsidRDefault="002119EF" w:rsidP="00EB6C87">
      <w:pPr>
        <w:autoSpaceDE w:val="0"/>
        <w:autoSpaceDN w:val="0"/>
        <w:adjustRightInd w:val="0"/>
        <w:spacing w:line="250" w:lineRule="atLeast"/>
        <w:ind w:left="107" w:right="-258"/>
        <w:jc w:val="both"/>
        <w:rPr>
          <w:rFonts w:ascii="Times New Roman" w:hAnsi="Times New Roman" w:cs="Times New Roman"/>
          <w:color w:val="000000"/>
          <w:sz w:val="20"/>
          <w:szCs w:val="20"/>
        </w:rPr>
      </w:pPr>
      <w:r w:rsidRPr="00EB6C87">
        <w:rPr>
          <w:rFonts w:ascii="Times New Roman" w:hAnsi="Times New Roman" w:cs="Times New Roman"/>
          <w:color w:val="221F1F"/>
          <w:sz w:val="20"/>
          <w:szCs w:val="20"/>
        </w:rPr>
        <w:lastRenderedPageBreak/>
        <w:t>Attendu qu’il est stipulé dans le marché que le Fournisseur remettra au Maître d’Ouvrage un cautionnement définitif, d’un montant égal à [indiquer le pourcentage compris entre 2 et 5%] du montant de La tranche du marché correspondante, comme garantie de l’exécution de ses obligations de bonne fin conformément aux conditions du marché,</w:t>
      </w:r>
    </w:p>
    <w:p w:rsidR="002119EF" w:rsidRPr="00EB6C87" w:rsidRDefault="002119EF" w:rsidP="00EB6C87">
      <w:pPr>
        <w:autoSpaceDE w:val="0"/>
        <w:autoSpaceDN w:val="0"/>
        <w:adjustRightInd w:val="0"/>
        <w:ind w:left="107" w:right="-20"/>
        <w:jc w:val="both"/>
        <w:rPr>
          <w:rFonts w:ascii="Times New Roman" w:hAnsi="Times New Roman" w:cs="Times New Roman"/>
          <w:color w:val="000000"/>
          <w:sz w:val="20"/>
          <w:szCs w:val="20"/>
        </w:rPr>
      </w:pPr>
      <w:r w:rsidRPr="00EB6C87">
        <w:rPr>
          <w:rFonts w:ascii="Times New Roman" w:hAnsi="Times New Roman" w:cs="Times New Roman"/>
          <w:color w:val="221F1F"/>
          <w:sz w:val="20"/>
          <w:szCs w:val="20"/>
        </w:rPr>
        <w:t>Attendu que nous avons convenu de donner au Fournisseur ce cautionnement,</w:t>
      </w:r>
    </w:p>
    <w:p w:rsidR="002119EF" w:rsidRPr="00EB6C87" w:rsidRDefault="002119EF" w:rsidP="00EB6C87">
      <w:pPr>
        <w:autoSpaceDE w:val="0"/>
        <w:autoSpaceDN w:val="0"/>
        <w:adjustRightInd w:val="0"/>
        <w:spacing w:line="250" w:lineRule="atLeast"/>
        <w:ind w:left="107" w:right="165"/>
        <w:jc w:val="both"/>
        <w:rPr>
          <w:rFonts w:ascii="Times New Roman" w:hAnsi="Times New Roman" w:cs="Times New Roman"/>
          <w:color w:val="000000"/>
          <w:sz w:val="20"/>
          <w:szCs w:val="20"/>
        </w:rPr>
      </w:pPr>
      <w:r w:rsidRPr="00EB6C87">
        <w:rPr>
          <w:rFonts w:ascii="Times New Roman" w:hAnsi="Times New Roman" w:cs="Times New Roman"/>
          <w:color w:val="221F1F"/>
          <w:sz w:val="20"/>
          <w:szCs w:val="20"/>
        </w:rPr>
        <w:t>Nous,</w:t>
      </w:r>
      <w:r w:rsidRPr="00EB6C87">
        <w:rPr>
          <w:rFonts w:ascii="Times New Roman" w:hAnsi="Times New Roman" w:cs="Times New Roman"/>
          <w:i/>
          <w:iCs/>
          <w:color w:val="221F1F"/>
          <w:sz w:val="20"/>
          <w:szCs w:val="20"/>
        </w:rPr>
        <w:t>…………….......................... [Nom et adresse de banque]</w:t>
      </w:r>
      <w:r w:rsidRPr="00EB6C87">
        <w:rPr>
          <w:rFonts w:ascii="Times New Roman" w:hAnsi="Times New Roman" w:cs="Times New Roman"/>
          <w:color w:val="221F1F"/>
          <w:sz w:val="20"/>
          <w:szCs w:val="20"/>
        </w:rPr>
        <w:t>, représentée par</w:t>
      </w:r>
      <w:r w:rsidRPr="00EB6C87">
        <w:rPr>
          <w:rFonts w:ascii="Times New Roman" w:hAnsi="Times New Roman" w:cs="Times New Roman"/>
          <w:i/>
          <w:iCs/>
          <w:color w:val="221F1F"/>
          <w:sz w:val="20"/>
          <w:szCs w:val="20"/>
        </w:rPr>
        <w:t>…………….......................................................................................................................……….. [Noms des signataires]</w:t>
      </w:r>
      <w:r w:rsidRPr="00EB6C87">
        <w:rPr>
          <w:rFonts w:ascii="Times New Roman" w:hAnsi="Times New Roman" w:cs="Times New Roman"/>
          <w:color w:val="221F1F"/>
          <w:sz w:val="20"/>
          <w:szCs w:val="20"/>
        </w:rPr>
        <w:t>,</w:t>
      </w:r>
    </w:p>
    <w:p w:rsidR="002119EF" w:rsidRPr="00EB6C87" w:rsidRDefault="002119EF" w:rsidP="00EB6C87">
      <w:pPr>
        <w:autoSpaceDE w:val="0"/>
        <w:autoSpaceDN w:val="0"/>
        <w:adjustRightInd w:val="0"/>
        <w:spacing w:line="250" w:lineRule="atLeast"/>
        <w:ind w:left="107" w:right="-258"/>
        <w:jc w:val="both"/>
        <w:rPr>
          <w:rFonts w:ascii="Times New Roman" w:hAnsi="Times New Roman" w:cs="Times New Roman"/>
          <w:color w:val="000000"/>
          <w:sz w:val="20"/>
          <w:szCs w:val="20"/>
        </w:rPr>
      </w:pPr>
      <w:r w:rsidRPr="00EB6C87">
        <w:rPr>
          <w:rFonts w:ascii="Times New Roman" w:hAnsi="Times New Roman" w:cs="Times New Roman"/>
          <w:color w:val="221F1F"/>
          <w:sz w:val="20"/>
          <w:szCs w:val="20"/>
        </w:rPr>
        <w:t>Ci-dessous désignée «la banque», nous engageons à payer au Maître d’Ouvrage, dans un délai maximum de huit(08) semaines, sur simple demande écrite de celui-ci déclarant que le Fournisseur</w:t>
      </w:r>
    </w:p>
    <w:p w:rsidR="002119EF" w:rsidRPr="00EB6C87" w:rsidRDefault="002119EF" w:rsidP="00EB6C87">
      <w:pPr>
        <w:autoSpaceDE w:val="0"/>
        <w:autoSpaceDN w:val="0"/>
        <w:adjustRightInd w:val="0"/>
        <w:ind w:left="107" w:right="-214"/>
        <w:jc w:val="both"/>
        <w:rPr>
          <w:rFonts w:ascii="Times New Roman" w:hAnsi="Times New Roman" w:cs="Times New Roman"/>
          <w:color w:val="000000"/>
          <w:sz w:val="20"/>
          <w:szCs w:val="20"/>
        </w:rPr>
      </w:pPr>
      <w:r w:rsidRPr="00EB6C87">
        <w:rPr>
          <w:rFonts w:ascii="Times New Roman" w:hAnsi="Times New Roman" w:cs="Times New Roman"/>
          <w:color w:val="221F1F"/>
          <w:sz w:val="20"/>
          <w:szCs w:val="20"/>
        </w:rPr>
        <w:t>N’a pas satisfait à ses engagements contractuels au titre du marché, sans pouvoir différer le paiement</w:t>
      </w:r>
    </w:p>
    <w:p w:rsidR="002119EF" w:rsidRPr="00EB6C87" w:rsidRDefault="002119EF" w:rsidP="00EB6C87">
      <w:pPr>
        <w:autoSpaceDE w:val="0"/>
        <w:autoSpaceDN w:val="0"/>
        <w:adjustRightInd w:val="0"/>
        <w:spacing w:before="12" w:line="250" w:lineRule="atLeast"/>
        <w:ind w:left="107" w:right="-243"/>
        <w:jc w:val="both"/>
        <w:rPr>
          <w:rFonts w:ascii="Times New Roman" w:hAnsi="Times New Roman" w:cs="Times New Roman"/>
          <w:color w:val="000000"/>
          <w:sz w:val="20"/>
          <w:szCs w:val="20"/>
        </w:rPr>
      </w:pPr>
      <w:r w:rsidRPr="00EB6C87">
        <w:rPr>
          <w:rFonts w:ascii="Times New Roman" w:hAnsi="Times New Roman" w:cs="Times New Roman"/>
          <w:color w:val="221F1F"/>
          <w:sz w:val="20"/>
          <w:szCs w:val="20"/>
        </w:rPr>
        <w:t>Ni soulever de contestation pour quelque motif que ce soit, toute somme jusqu’à concurrence de la somme de</w:t>
      </w:r>
      <w:r w:rsidRPr="00EB6C87">
        <w:rPr>
          <w:rFonts w:ascii="Times New Roman" w:hAnsi="Times New Roman" w:cs="Times New Roman"/>
          <w:i/>
          <w:iCs/>
          <w:color w:val="221F1F"/>
          <w:sz w:val="20"/>
          <w:szCs w:val="20"/>
        </w:rPr>
        <w:t>……………...............................................................</w:t>
      </w:r>
      <w:r w:rsidRPr="00EB6C87">
        <w:rPr>
          <w:rFonts w:ascii="Times New Roman" w:hAnsi="Times New Roman" w:cs="Times New Roman"/>
          <w:i/>
          <w:iCs/>
          <w:color w:val="221F1F"/>
          <w:spacing w:val="-2"/>
          <w:sz w:val="20"/>
          <w:szCs w:val="20"/>
        </w:rPr>
        <w:t>.</w:t>
      </w:r>
      <w:r w:rsidRPr="00EB6C87">
        <w:rPr>
          <w:rFonts w:ascii="Times New Roman" w:hAnsi="Times New Roman" w:cs="Times New Roman"/>
          <w:i/>
          <w:iCs/>
          <w:color w:val="221F1F"/>
          <w:sz w:val="20"/>
          <w:szCs w:val="20"/>
        </w:rPr>
        <w:t>..................................................……….. [En chiffres et en lettres]</w:t>
      </w:r>
      <w:r w:rsidRPr="00EB6C87">
        <w:rPr>
          <w:rFonts w:ascii="Times New Roman" w:hAnsi="Times New Roman" w:cs="Times New Roman"/>
          <w:color w:val="221F1F"/>
          <w:sz w:val="20"/>
          <w:szCs w:val="20"/>
        </w:rPr>
        <w:t>.</w:t>
      </w:r>
    </w:p>
    <w:p w:rsidR="002119EF" w:rsidRPr="00EB6C87" w:rsidRDefault="002119EF" w:rsidP="00EB6C87">
      <w:pPr>
        <w:autoSpaceDE w:val="0"/>
        <w:autoSpaceDN w:val="0"/>
        <w:adjustRightInd w:val="0"/>
        <w:spacing w:line="250" w:lineRule="atLeast"/>
        <w:ind w:left="107" w:right="83"/>
        <w:jc w:val="both"/>
        <w:rPr>
          <w:rFonts w:ascii="Times New Roman" w:hAnsi="Times New Roman" w:cs="Times New Roman"/>
          <w:color w:val="000000"/>
          <w:sz w:val="20"/>
          <w:szCs w:val="20"/>
        </w:rPr>
      </w:pPr>
      <w:r w:rsidRPr="00EB6C87">
        <w:rPr>
          <w:rFonts w:ascii="Times New Roman" w:hAnsi="Times New Roman" w:cs="Times New Roman"/>
          <w:color w:val="221F1F"/>
          <w:sz w:val="20"/>
          <w:szCs w:val="20"/>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2119EF" w:rsidRPr="00EB6C87" w:rsidRDefault="002119EF" w:rsidP="00EB6C87">
      <w:pPr>
        <w:autoSpaceDE w:val="0"/>
        <w:autoSpaceDN w:val="0"/>
        <w:adjustRightInd w:val="0"/>
        <w:spacing w:line="250" w:lineRule="atLeast"/>
        <w:ind w:left="107" w:right="83"/>
        <w:jc w:val="both"/>
        <w:rPr>
          <w:rFonts w:ascii="Times New Roman" w:hAnsi="Times New Roman" w:cs="Times New Roman"/>
          <w:color w:val="000000"/>
          <w:sz w:val="20"/>
          <w:szCs w:val="20"/>
        </w:rPr>
      </w:pPr>
      <w:r w:rsidRPr="00EB6C87">
        <w:rPr>
          <w:rFonts w:ascii="Times New Roman" w:hAnsi="Times New Roman" w:cs="Times New Roman"/>
          <w:color w:val="221F1F"/>
          <w:sz w:val="20"/>
          <w:szCs w:val="20"/>
        </w:rPr>
        <w:t>Le présent cautionnement définitif entre en vigueur dès sa signature et dès notification au Fournisseur, par le Maître d’Ouvrage, de l’approbation du marché. Elle sera libérée dans un délai de indiquer le délai] à compter de la date de réception provisoire des travaux.</w:t>
      </w:r>
    </w:p>
    <w:p w:rsidR="002119EF" w:rsidRPr="00EB6C87" w:rsidRDefault="002119EF" w:rsidP="00EB6C87">
      <w:pPr>
        <w:autoSpaceDE w:val="0"/>
        <w:autoSpaceDN w:val="0"/>
        <w:adjustRightInd w:val="0"/>
        <w:spacing w:line="250" w:lineRule="atLeast"/>
        <w:ind w:left="107" w:right="-214"/>
        <w:jc w:val="both"/>
        <w:rPr>
          <w:rFonts w:ascii="Times New Roman" w:hAnsi="Times New Roman" w:cs="Times New Roman"/>
          <w:color w:val="000000"/>
          <w:sz w:val="20"/>
          <w:szCs w:val="20"/>
        </w:rPr>
      </w:pPr>
      <w:r w:rsidRPr="00EB6C87">
        <w:rPr>
          <w:rFonts w:ascii="Times New Roman" w:hAnsi="Times New Roman" w:cs="Times New Roman"/>
          <w:color w:val="221F1F"/>
          <w:sz w:val="20"/>
          <w:szCs w:val="20"/>
        </w:rPr>
        <w:t>Après cette date, la caution deviendra sans objet et devra nous être retournée sans demande expresse de notre part.</w:t>
      </w:r>
    </w:p>
    <w:p w:rsidR="002119EF" w:rsidRPr="00EB6C87" w:rsidRDefault="002119EF" w:rsidP="00EB6C87">
      <w:pPr>
        <w:autoSpaceDE w:val="0"/>
        <w:autoSpaceDN w:val="0"/>
        <w:adjustRightInd w:val="0"/>
        <w:spacing w:line="250" w:lineRule="atLeast"/>
        <w:ind w:left="107" w:right="82"/>
        <w:jc w:val="both"/>
        <w:rPr>
          <w:rFonts w:ascii="Times New Roman" w:hAnsi="Times New Roman" w:cs="Times New Roman"/>
          <w:color w:val="000000"/>
          <w:sz w:val="20"/>
          <w:szCs w:val="20"/>
        </w:rPr>
      </w:pPr>
      <w:r w:rsidRPr="00EB6C87">
        <w:rPr>
          <w:rFonts w:ascii="Times New Roman" w:hAnsi="Times New Roman" w:cs="Times New Roman"/>
          <w:color w:val="221F1F"/>
          <w:sz w:val="20"/>
          <w:szCs w:val="20"/>
        </w:rPr>
        <w:t>Toute demande de paiement formulée par le Maître d’Ouvrage au titre de la présente garantie devra être faite par lettre recommandée avec accusé de réception, parvenue à la banque pendant la période de validité du présent engagement.</w:t>
      </w:r>
    </w:p>
    <w:p w:rsidR="002119EF" w:rsidRPr="00EB6C87" w:rsidRDefault="002119EF" w:rsidP="00EB6C87">
      <w:pPr>
        <w:autoSpaceDE w:val="0"/>
        <w:autoSpaceDN w:val="0"/>
        <w:adjustRightInd w:val="0"/>
        <w:spacing w:line="250" w:lineRule="atLeast"/>
        <w:ind w:left="107" w:right="82"/>
        <w:jc w:val="both"/>
        <w:rPr>
          <w:rFonts w:ascii="Times New Roman" w:hAnsi="Times New Roman" w:cs="Times New Roman"/>
          <w:color w:val="000000"/>
          <w:sz w:val="20"/>
          <w:szCs w:val="20"/>
        </w:rPr>
      </w:pPr>
      <w:r w:rsidRPr="00EB6C87">
        <w:rPr>
          <w:rFonts w:ascii="Times New Roman" w:hAnsi="Times New Roman" w:cs="Times New Roman"/>
          <w:color w:val="221F1F"/>
          <w:sz w:val="20"/>
          <w:szCs w:val="20"/>
        </w:rPr>
        <w:t>Le présent cautionnement définitif est soumis pour son interprétation et son exécution au droit camerounais. Les tribunaux camerounais seront seuls compétents pour statuer sur tout ce qui concerne le présent engagement et ses suites.</w:t>
      </w:r>
    </w:p>
    <w:p w:rsidR="002119EF" w:rsidRPr="00EB6C87" w:rsidRDefault="002119EF" w:rsidP="00EB6C87">
      <w:pPr>
        <w:autoSpaceDE w:val="0"/>
        <w:autoSpaceDN w:val="0"/>
        <w:adjustRightInd w:val="0"/>
        <w:ind w:left="5664" w:right="-20" w:firstLine="708"/>
        <w:jc w:val="both"/>
        <w:rPr>
          <w:rFonts w:ascii="Times New Roman" w:hAnsi="Times New Roman" w:cs="Times New Roman"/>
          <w:color w:val="000000"/>
          <w:sz w:val="20"/>
          <w:szCs w:val="20"/>
        </w:rPr>
      </w:pPr>
      <w:r w:rsidRPr="00EB6C87">
        <w:rPr>
          <w:rFonts w:ascii="Times New Roman" w:hAnsi="Times New Roman" w:cs="Times New Roman"/>
          <w:i/>
          <w:iCs/>
          <w:color w:val="221F1F"/>
          <w:sz w:val="20"/>
          <w:szCs w:val="20"/>
        </w:rPr>
        <w:t>Signé et authentifié par la banque</w:t>
      </w:r>
    </w:p>
    <w:p w:rsidR="002119EF" w:rsidRPr="00EB6C87" w:rsidRDefault="002119EF" w:rsidP="00EB6C87">
      <w:pPr>
        <w:autoSpaceDE w:val="0"/>
        <w:autoSpaceDN w:val="0"/>
        <w:adjustRightInd w:val="0"/>
        <w:spacing w:line="200" w:lineRule="atLeast"/>
        <w:jc w:val="both"/>
        <w:rPr>
          <w:rFonts w:ascii="Times New Roman" w:hAnsi="Times New Roman" w:cs="Times New Roman"/>
          <w:color w:val="000000"/>
          <w:sz w:val="20"/>
          <w:szCs w:val="20"/>
        </w:rPr>
      </w:pPr>
    </w:p>
    <w:p w:rsidR="002119EF" w:rsidRPr="00EB6C87" w:rsidRDefault="002119EF" w:rsidP="00EB6C87">
      <w:pPr>
        <w:autoSpaceDE w:val="0"/>
        <w:autoSpaceDN w:val="0"/>
        <w:adjustRightInd w:val="0"/>
        <w:ind w:left="5664" w:right="-40"/>
        <w:jc w:val="both"/>
        <w:rPr>
          <w:rFonts w:ascii="Times New Roman" w:hAnsi="Times New Roman" w:cs="Times New Roman"/>
          <w:color w:val="000000"/>
          <w:sz w:val="20"/>
          <w:szCs w:val="20"/>
        </w:rPr>
      </w:pPr>
      <w:r w:rsidRPr="00EB6C87">
        <w:rPr>
          <w:rFonts w:ascii="Times New Roman" w:hAnsi="Times New Roman" w:cs="Times New Roman"/>
          <w:i/>
          <w:iCs/>
          <w:color w:val="221F1F"/>
          <w:sz w:val="20"/>
          <w:szCs w:val="20"/>
        </w:rPr>
        <w:t>à……………..........................….</w:t>
      </w:r>
      <w:r w:rsidRPr="00EB6C87">
        <w:rPr>
          <w:rFonts w:ascii="Times New Roman" w:hAnsi="Times New Roman" w:cs="Times New Roman"/>
          <w:i/>
          <w:iCs/>
          <w:color w:val="221F1F"/>
          <w:spacing w:val="-1"/>
          <w:sz w:val="20"/>
          <w:szCs w:val="20"/>
        </w:rPr>
        <w:t>.</w:t>
      </w:r>
      <w:proofErr w:type="gramStart"/>
      <w:r w:rsidRPr="00EB6C87">
        <w:rPr>
          <w:rFonts w:ascii="Times New Roman" w:hAnsi="Times New Roman" w:cs="Times New Roman"/>
          <w:i/>
          <w:iCs/>
          <w:color w:val="221F1F"/>
          <w:sz w:val="20"/>
          <w:szCs w:val="20"/>
        </w:rPr>
        <w:t>,le</w:t>
      </w:r>
      <w:proofErr w:type="gramEnd"/>
      <w:r w:rsidRPr="00EB6C87">
        <w:rPr>
          <w:rFonts w:ascii="Times New Roman" w:hAnsi="Times New Roman" w:cs="Times New Roman"/>
          <w:i/>
          <w:iCs/>
          <w:color w:val="221F1F"/>
          <w:spacing w:val="7"/>
          <w:sz w:val="20"/>
          <w:szCs w:val="20"/>
        </w:rPr>
        <w:t xml:space="preserve"> ...................</w:t>
      </w:r>
    </w:p>
    <w:p w:rsidR="002119EF" w:rsidRPr="00EB6C87" w:rsidRDefault="002119EF" w:rsidP="00EB6C87">
      <w:pPr>
        <w:autoSpaceDE w:val="0"/>
        <w:autoSpaceDN w:val="0"/>
        <w:adjustRightInd w:val="0"/>
        <w:ind w:left="6372" w:right="-20" w:firstLine="708"/>
        <w:jc w:val="both"/>
        <w:rPr>
          <w:rFonts w:ascii="Times New Roman" w:hAnsi="Times New Roman" w:cs="Times New Roman"/>
          <w:color w:val="000000"/>
          <w:sz w:val="20"/>
          <w:szCs w:val="20"/>
        </w:rPr>
      </w:pPr>
      <w:r w:rsidRPr="00EB6C87">
        <w:rPr>
          <w:rFonts w:ascii="Times New Roman" w:hAnsi="Times New Roman" w:cs="Times New Roman"/>
          <w:i/>
          <w:iCs/>
          <w:color w:val="221F1F"/>
          <w:sz w:val="20"/>
          <w:szCs w:val="20"/>
        </w:rPr>
        <w:t>[Signature de la banque]</w:t>
      </w:r>
    </w:p>
    <w:p w:rsidR="002119EF" w:rsidRPr="00EB6C87" w:rsidRDefault="002119EF" w:rsidP="00EB6C87">
      <w:pPr>
        <w:autoSpaceDE w:val="0"/>
        <w:autoSpaceDN w:val="0"/>
        <w:adjustRightInd w:val="0"/>
        <w:spacing w:before="56"/>
        <w:ind w:left="567" w:right="-20" w:hanging="425"/>
        <w:jc w:val="both"/>
        <w:rPr>
          <w:rFonts w:ascii="Times New Roman" w:hAnsi="Times New Roman" w:cs="Times New Roman"/>
          <w:b/>
          <w:bCs/>
          <w:color w:val="221F1F"/>
          <w:sz w:val="20"/>
          <w:szCs w:val="20"/>
        </w:rPr>
      </w:pPr>
    </w:p>
    <w:p w:rsidR="002119EF" w:rsidRPr="00EB6C87" w:rsidRDefault="002119EF" w:rsidP="00EB6C87">
      <w:pPr>
        <w:autoSpaceDE w:val="0"/>
        <w:autoSpaceDN w:val="0"/>
        <w:adjustRightInd w:val="0"/>
        <w:spacing w:before="56"/>
        <w:ind w:left="567" w:right="-20" w:hanging="425"/>
        <w:jc w:val="both"/>
        <w:rPr>
          <w:rFonts w:ascii="Times New Roman" w:hAnsi="Times New Roman" w:cs="Times New Roman"/>
          <w:b/>
          <w:bCs/>
          <w:color w:val="221F1F"/>
          <w:sz w:val="20"/>
          <w:szCs w:val="20"/>
        </w:rPr>
      </w:pPr>
    </w:p>
    <w:p w:rsidR="002119EF" w:rsidRPr="00EB6C87" w:rsidRDefault="002119EF" w:rsidP="00EB6C87">
      <w:pPr>
        <w:autoSpaceDE w:val="0"/>
        <w:autoSpaceDN w:val="0"/>
        <w:adjustRightInd w:val="0"/>
        <w:spacing w:before="56"/>
        <w:ind w:left="567" w:right="-20" w:hanging="425"/>
        <w:jc w:val="both"/>
        <w:rPr>
          <w:rFonts w:ascii="Times New Roman" w:hAnsi="Times New Roman" w:cs="Times New Roman"/>
          <w:b/>
          <w:bCs/>
          <w:color w:val="221F1F"/>
          <w:sz w:val="20"/>
          <w:szCs w:val="20"/>
        </w:rPr>
      </w:pPr>
    </w:p>
    <w:p w:rsidR="002119EF" w:rsidRPr="00EB6C87" w:rsidRDefault="002119EF" w:rsidP="00EB6C87">
      <w:pPr>
        <w:autoSpaceDE w:val="0"/>
        <w:autoSpaceDN w:val="0"/>
        <w:adjustRightInd w:val="0"/>
        <w:spacing w:line="200" w:lineRule="atLeast"/>
        <w:jc w:val="both"/>
        <w:rPr>
          <w:rFonts w:ascii="Times New Roman" w:hAnsi="Times New Roman" w:cs="Times New Roman"/>
          <w:color w:val="000000"/>
          <w:sz w:val="20"/>
          <w:szCs w:val="20"/>
        </w:rPr>
      </w:pPr>
    </w:p>
    <w:p w:rsidR="002119EF" w:rsidRPr="00EB6C87" w:rsidRDefault="002119EF" w:rsidP="00EB6C87">
      <w:pPr>
        <w:autoSpaceDE w:val="0"/>
        <w:autoSpaceDN w:val="0"/>
        <w:adjustRightInd w:val="0"/>
        <w:spacing w:line="200" w:lineRule="atLeast"/>
        <w:jc w:val="both"/>
        <w:rPr>
          <w:rFonts w:ascii="Times New Roman" w:hAnsi="Times New Roman" w:cs="Times New Roman"/>
          <w:color w:val="000000"/>
          <w:sz w:val="20"/>
          <w:szCs w:val="20"/>
        </w:rPr>
      </w:pPr>
    </w:p>
    <w:p w:rsidR="002119EF" w:rsidRPr="00EB6C87" w:rsidRDefault="002119EF" w:rsidP="00EB6C87">
      <w:pPr>
        <w:autoSpaceDE w:val="0"/>
        <w:autoSpaceDN w:val="0"/>
        <w:adjustRightInd w:val="0"/>
        <w:spacing w:before="56"/>
        <w:ind w:left="993" w:right="-20" w:hanging="567"/>
        <w:jc w:val="both"/>
        <w:rPr>
          <w:rFonts w:ascii="Times New Roman" w:hAnsi="Times New Roman" w:cs="Times New Roman"/>
          <w:color w:val="000000"/>
          <w:sz w:val="28"/>
          <w:szCs w:val="28"/>
        </w:rPr>
      </w:pPr>
      <w:r w:rsidRPr="00EB6C87">
        <w:rPr>
          <w:rFonts w:ascii="Times New Roman" w:hAnsi="Times New Roman" w:cs="Times New Roman"/>
          <w:b/>
          <w:bCs/>
          <w:color w:val="221F1F"/>
          <w:sz w:val="28"/>
          <w:szCs w:val="28"/>
        </w:rPr>
        <w:t>Annexe n°</w:t>
      </w:r>
      <w:r w:rsidR="00360E28" w:rsidRPr="00EB6C87">
        <w:rPr>
          <w:rFonts w:ascii="Times New Roman" w:hAnsi="Times New Roman" w:cs="Times New Roman"/>
          <w:b/>
          <w:bCs/>
          <w:color w:val="221F1F"/>
          <w:sz w:val="28"/>
          <w:szCs w:val="28"/>
        </w:rPr>
        <w:t>5</w:t>
      </w:r>
      <w:r w:rsidRPr="00EB6C87">
        <w:rPr>
          <w:rFonts w:ascii="Times New Roman" w:hAnsi="Times New Roman" w:cs="Times New Roman"/>
          <w:b/>
          <w:bCs/>
          <w:color w:val="221F1F"/>
          <w:sz w:val="28"/>
          <w:szCs w:val="28"/>
        </w:rPr>
        <w:t xml:space="preserve"> : Modèle de caution de retenue de garantie</w:t>
      </w:r>
    </w:p>
    <w:p w:rsidR="002119EF" w:rsidRPr="00EB6C87" w:rsidRDefault="002119EF" w:rsidP="00EB6C87">
      <w:pPr>
        <w:autoSpaceDE w:val="0"/>
        <w:autoSpaceDN w:val="0"/>
        <w:adjustRightInd w:val="0"/>
        <w:ind w:left="147" w:right="-20"/>
        <w:jc w:val="both"/>
        <w:rPr>
          <w:rFonts w:ascii="Times New Roman" w:hAnsi="Times New Roman" w:cs="Times New Roman"/>
          <w:color w:val="000000"/>
          <w:sz w:val="20"/>
          <w:szCs w:val="20"/>
        </w:rPr>
      </w:pPr>
      <w:r w:rsidRPr="00EB6C87">
        <w:rPr>
          <w:rFonts w:ascii="Times New Roman" w:hAnsi="Times New Roman" w:cs="Times New Roman"/>
          <w:color w:val="221F1F"/>
          <w:sz w:val="20"/>
          <w:szCs w:val="20"/>
        </w:rPr>
        <w:t>Banque:…………...........................……………………</w:t>
      </w:r>
    </w:p>
    <w:p w:rsidR="002119EF" w:rsidRPr="00EB6C87" w:rsidRDefault="002119EF" w:rsidP="00EB6C87">
      <w:pPr>
        <w:autoSpaceDE w:val="0"/>
        <w:autoSpaceDN w:val="0"/>
        <w:adjustRightInd w:val="0"/>
        <w:spacing w:before="12"/>
        <w:ind w:left="147" w:right="-20"/>
        <w:jc w:val="both"/>
        <w:rPr>
          <w:rFonts w:ascii="Times New Roman" w:hAnsi="Times New Roman" w:cs="Times New Roman"/>
          <w:color w:val="000000"/>
          <w:sz w:val="20"/>
          <w:szCs w:val="20"/>
        </w:rPr>
      </w:pPr>
      <w:r w:rsidRPr="00EB6C87">
        <w:rPr>
          <w:rFonts w:ascii="Times New Roman" w:hAnsi="Times New Roman" w:cs="Times New Roman"/>
          <w:color w:val="221F1F"/>
          <w:sz w:val="20"/>
          <w:szCs w:val="20"/>
        </w:rPr>
        <w:t>Référence de la Caution: N°………….....................</w:t>
      </w:r>
    </w:p>
    <w:p w:rsidR="002119EF" w:rsidRPr="00EB6C87" w:rsidRDefault="002119EF" w:rsidP="00EB6C87">
      <w:pPr>
        <w:autoSpaceDE w:val="0"/>
        <w:autoSpaceDN w:val="0"/>
        <w:adjustRightInd w:val="0"/>
        <w:spacing w:before="12"/>
        <w:ind w:left="147" w:right="-20"/>
        <w:jc w:val="both"/>
        <w:rPr>
          <w:rFonts w:ascii="Times New Roman" w:hAnsi="Times New Roman" w:cs="Times New Roman"/>
          <w:color w:val="000000"/>
          <w:sz w:val="20"/>
          <w:szCs w:val="20"/>
        </w:rPr>
      </w:pPr>
      <w:r w:rsidRPr="00EB6C87">
        <w:rPr>
          <w:rFonts w:ascii="Times New Roman" w:hAnsi="Times New Roman" w:cs="Times New Roman"/>
          <w:color w:val="221F1F"/>
          <w:sz w:val="20"/>
          <w:szCs w:val="20"/>
        </w:rPr>
        <w:t>Adressée</w:t>
      </w:r>
      <w:r w:rsidRPr="00EB6C87">
        <w:rPr>
          <w:rFonts w:ascii="Times New Roman" w:hAnsi="Times New Roman" w:cs="Times New Roman"/>
          <w:i/>
          <w:iCs/>
          <w:color w:val="221F1F"/>
          <w:sz w:val="20"/>
          <w:szCs w:val="20"/>
        </w:rPr>
        <w:t xml:space="preserve"> [indiquer le Maître d’Ouvrage]</w:t>
      </w:r>
    </w:p>
    <w:p w:rsidR="002119EF" w:rsidRPr="00EB6C87" w:rsidRDefault="002119EF" w:rsidP="00EB6C87">
      <w:pPr>
        <w:autoSpaceDE w:val="0"/>
        <w:autoSpaceDN w:val="0"/>
        <w:adjustRightInd w:val="0"/>
        <w:spacing w:before="50"/>
        <w:ind w:left="147" w:right="-20"/>
        <w:jc w:val="both"/>
        <w:rPr>
          <w:rFonts w:ascii="Times New Roman" w:hAnsi="Times New Roman" w:cs="Times New Roman"/>
          <w:color w:val="000000"/>
          <w:sz w:val="20"/>
          <w:szCs w:val="20"/>
        </w:rPr>
      </w:pPr>
      <w:r w:rsidRPr="00EB6C87">
        <w:rPr>
          <w:rFonts w:ascii="Times New Roman" w:hAnsi="Times New Roman" w:cs="Times New Roman"/>
          <w:i/>
          <w:iCs/>
          <w:color w:val="221F1F"/>
          <w:sz w:val="20"/>
          <w:szCs w:val="20"/>
        </w:rPr>
        <w:t>[Adresse du Maître d’Ouvrage]</w:t>
      </w:r>
    </w:p>
    <w:p w:rsidR="002119EF" w:rsidRPr="00EB6C87" w:rsidRDefault="002119EF" w:rsidP="00EB6C87">
      <w:pPr>
        <w:autoSpaceDE w:val="0"/>
        <w:autoSpaceDN w:val="0"/>
        <w:adjustRightInd w:val="0"/>
        <w:ind w:left="147" w:right="-20"/>
        <w:jc w:val="both"/>
        <w:rPr>
          <w:rFonts w:ascii="Times New Roman" w:hAnsi="Times New Roman" w:cs="Times New Roman"/>
          <w:color w:val="000000"/>
          <w:sz w:val="20"/>
          <w:szCs w:val="20"/>
        </w:rPr>
      </w:pPr>
      <w:r w:rsidRPr="00EB6C87">
        <w:rPr>
          <w:rFonts w:ascii="Times New Roman" w:hAnsi="Times New Roman" w:cs="Times New Roman"/>
          <w:color w:val="221F1F"/>
          <w:sz w:val="20"/>
          <w:szCs w:val="20"/>
        </w:rPr>
        <w:t>Ci-dessous désigné «le Maître d’Ouvrage»</w:t>
      </w:r>
    </w:p>
    <w:p w:rsidR="002119EF" w:rsidRPr="00EB6C87" w:rsidRDefault="002119EF" w:rsidP="00EB6C87">
      <w:pPr>
        <w:autoSpaceDE w:val="0"/>
        <w:autoSpaceDN w:val="0"/>
        <w:adjustRightInd w:val="0"/>
        <w:ind w:left="147" w:right="-215"/>
        <w:jc w:val="both"/>
        <w:rPr>
          <w:rFonts w:ascii="Times New Roman" w:hAnsi="Times New Roman" w:cs="Times New Roman"/>
          <w:color w:val="000000"/>
          <w:sz w:val="20"/>
          <w:szCs w:val="20"/>
        </w:rPr>
      </w:pPr>
      <w:r w:rsidRPr="00EB6C87">
        <w:rPr>
          <w:rFonts w:ascii="Times New Roman" w:hAnsi="Times New Roman" w:cs="Times New Roman"/>
          <w:color w:val="221F1F"/>
          <w:sz w:val="20"/>
          <w:szCs w:val="20"/>
        </w:rPr>
        <w:lastRenderedPageBreak/>
        <w:t>Attendu que …………....................................................................……............………………</w:t>
      </w:r>
      <w:r w:rsidRPr="00EB6C87">
        <w:rPr>
          <w:rFonts w:ascii="Times New Roman" w:hAnsi="Times New Roman" w:cs="Times New Roman"/>
          <w:i/>
          <w:iCs/>
          <w:color w:val="221F1F"/>
          <w:sz w:val="20"/>
          <w:szCs w:val="20"/>
        </w:rPr>
        <w:t xml:space="preserve"> [Nom et adresse du fournisseur]</w:t>
      </w:r>
      <w:r w:rsidRPr="00EB6C87">
        <w:rPr>
          <w:rFonts w:ascii="Times New Roman" w:hAnsi="Times New Roman" w:cs="Times New Roman"/>
          <w:color w:val="221F1F"/>
          <w:sz w:val="20"/>
          <w:szCs w:val="20"/>
        </w:rPr>
        <w:t>,</w:t>
      </w:r>
    </w:p>
    <w:p w:rsidR="002119EF" w:rsidRPr="00EB6C87" w:rsidRDefault="002119EF" w:rsidP="00EB6C87">
      <w:pPr>
        <w:autoSpaceDE w:val="0"/>
        <w:autoSpaceDN w:val="0"/>
        <w:adjustRightInd w:val="0"/>
        <w:spacing w:before="12"/>
        <w:ind w:left="147" w:right="-214"/>
        <w:jc w:val="both"/>
        <w:rPr>
          <w:rFonts w:ascii="Times New Roman" w:hAnsi="Times New Roman" w:cs="Times New Roman"/>
          <w:color w:val="000000"/>
          <w:sz w:val="20"/>
          <w:szCs w:val="20"/>
        </w:rPr>
      </w:pPr>
      <w:r w:rsidRPr="00EB6C87">
        <w:rPr>
          <w:rFonts w:ascii="Times New Roman" w:hAnsi="Times New Roman" w:cs="Times New Roman"/>
          <w:color w:val="221F1F"/>
          <w:sz w:val="20"/>
          <w:szCs w:val="20"/>
        </w:rPr>
        <w:t>Ci-dessous désigné «le Fournisseur», s’est engagé, en exécution du marché, à réaliser les travaux de [indiquer l’objet des travaux]</w:t>
      </w:r>
    </w:p>
    <w:p w:rsidR="002119EF" w:rsidRPr="00EB6C87" w:rsidRDefault="002119EF" w:rsidP="00EB6C87">
      <w:pPr>
        <w:autoSpaceDE w:val="0"/>
        <w:autoSpaceDN w:val="0"/>
        <w:adjustRightInd w:val="0"/>
        <w:spacing w:line="250" w:lineRule="atLeast"/>
        <w:ind w:left="147" w:right="-214"/>
        <w:jc w:val="both"/>
        <w:rPr>
          <w:rFonts w:ascii="Times New Roman" w:hAnsi="Times New Roman" w:cs="Times New Roman"/>
          <w:color w:val="000000"/>
          <w:sz w:val="20"/>
          <w:szCs w:val="20"/>
        </w:rPr>
      </w:pPr>
      <w:r w:rsidRPr="00EB6C87">
        <w:rPr>
          <w:rFonts w:ascii="Times New Roman" w:hAnsi="Times New Roman" w:cs="Times New Roman"/>
          <w:color w:val="221F1F"/>
          <w:sz w:val="20"/>
          <w:szCs w:val="20"/>
        </w:rPr>
        <w:t>Attendu qu’il est stipulé dans le marché que la retenue de garantie fixée à</w:t>
      </w:r>
      <w:r w:rsidRPr="00EB6C87">
        <w:rPr>
          <w:rFonts w:ascii="Times New Roman" w:hAnsi="Times New Roman" w:cs="Times New Roman"/>
          <w:i/>
          <w:iCs/>
          <w:color w:val="221F1F"/>
          <w:sz w:val="20"/>
          <w:szCs w:val="20"/>
        </w:rPr>
        <w:t xml:space="preserve"> [pourcentageinférieurà10%à préciser]  </w:t>
      </w:r>
      <w:r w:rsidRPr="00EB6C87">
        <w:rPr>
          <w:rFonts w:ascii="Times New Roman" w:hAnsi="Times New Roman" w:cs="Times New Roman"/>
          <w:color w:val="221F1F"/>
          <w:sz w:val="20"/>
          <w:szCs w:val="20"/>
        </w:rPr>
        <w:t>du montant du marché peut être remplacée par une caution solidaire,</w:t>
      </w:r>
    </w:p>
    <w:p w:rsidR="002119EF" w:rsidRPr="00EB6C87" w:rsidRDefault="002119EF" w:rsidP="00EB6C87">
      <w:pPr>
        <w:autoSpaceDE w:val="0"/>
        <w:autoSpaceDN w:val="0"/>
        <w:adjustRightInd w:val="0"/>
        <w:ind w:left="147" w:right="-20"/>
        <w:jc w:val="both"/>
        <w:rPr>
          <w:rFonts w:ascii="Times New Roman" w:hAnsi="Times New Roman" w:cs="Times New Roman"/>
          <w:color w:val="000000"/>
          <w:sz w:val="20"/>
          <w:szCs w:val="20"/>
        </w:rPr>
      </w:pPr>
      <w:r w:rsidRPr="00EB6C87">
        <w:rPr>
          <w:rFonts w:ascii="Times New Roman" w:hAnsi="Times New Roman" w:cs="Times New Roman"/>
          <w:color w:val="221F1F"/>
          <w:sz w:val="20"/>
          <w:szCs w:val="20"/>
        </w:rPr>
        <w:t>Attendu que nous avons convenu de donner au Fournisseur cette caution,</w:t>
      </w:r>
    </w:p>
    <w:p w:rsidR="002119EF" w:rsidRPr="00EB6C87" w:rsidRDefault="002119EF" w:rsidP="00EB6C87">
      <w:pPr>
        <w:autoSpaceDE w:val="0"/>
        <w:autoSpaceDN w:val="0"/>
        <w:adjustRightInd w:val="0"/>
        <w:spacing w:before="12" w:line="250" w:lineRule="atLeast"/>
        <w:ind w:left="147" w:right="-260"/>
        <w:jc w:val="both"/>
        <w:rPr>
          <w:rFonts w:ascii="Times New Roman" w:hAnsi="Times New Roman" w:cs="Times New Roman"/>
          <w:color w:val="000000"/>
          <w:sz w:val="20"/>
          <w:szCs w:val="20"/>
        </w:rPr>
      </w:pPr>
      <w:r w:rsidRPr="00EB6C87">
        <w:rPr>
          <w:rFonts w:ascii="Times New Roman" w:hAnsi="Times New Roman" w:cs="Times New Roman"/>
          <w:color w:val="221F1F"/>
          <w:sz w:val="20"/>
          <w:szCs w:val="20"/>
        </w:rPr>
        <w:t>Nous,…………...........................…….............................…………</w:t>
      </w:r>
      <w:r w:rsidRPr="00EB6C87">
        <w:rPr>
          <w:rFonts w:ascii="Times New Roman" w:hAnsi="Times New Roman" w:cs="Times New Roman"/>
          <w:color w:val="221F1F"/>
          <w:spacing w:val="-2"/>
          <w:sz w:val="20"/>
          <w:szCs w:val="20"/>
        </w:rPr>
        <w:t>…</w:t>
      </w:r>
      <w:r w:rsidRPr="00EB6C87">
        <w:rPr>
          <w:rFonts w:ascii="Times New Roman" w:hAnsi="Times New Roman" w:cs="Times New Roman"/>
          <w:color w:val="221F1F"/>
          <w:sz w:val="20"/>
          <w:szCs w:val="20"/>
        </w:rPr>
        <w:t xml:space="preserve">…… </w:t>
      </w:r>
      <w:r w:rsidRPr="00EB6C87">
        <w:rPr>
          <w:rFonts w:ascii="Times New Roman" w:hAnsi="Times New Roman" w:cs="Times New Roman"/>
          <w:i/>
          <w:iCs/>
          <w:color w:val="221F1F"/>
          <w:sz w:val="20"/>
          <w:szCs w:val="20"/>
        </w:rPr>
        <w:t>[nom et adresse de banque]</w:t>
      </w:r>
      <w:r w:rsidRPr="00EB6C87">
        <w:rPr>
          <w:rFonts w:ascii="Times New Roman" w:hAnsi="Times New Roman" w:cs="Times New Roman"/>
          <w:color w:val="221F1F"/>
          <w:sz w:val="20"/>
          <w:szCs w:val="20"/>
        </w:rPr>
        <w:t>, représentée par …………...........................…………….....................…</w:t>
      </w:r>
      <w:proofErr w:type="gramStart"/>
      <w:r w:rsidRPr="00EB6C87">
        <w:rPr>
          <w:rFonts w:ascii="Times New Roman" w:hAnsi="Times New Roman" w:cs="Times New Roman"/>
          <w:color w:val="221F1F"/>
          <w:sz w:val="20"/>
          <w:szCs w:val="20"/>
        </w:rPr>
        <w:t>…</w:t>
      </w:r>
      <w:r w:rsidRPr="00EB6C87">
        <w:rPr>
          <w:rFonts w:ascii="Times New Roman" w:hAnsi="Times New Roman" w:cs="Times New Roman"/>
          <w:i/>
          <w:iCs/>
          <w:color w:val="221F1F"/>
          <w:sz w:val="20"/>
          <w:szCs w:val="20"/>
        </w:rPr>
        <w:t>[</w:t>
      </w:r>
      <w:proofErr w:type="gramEnd"/>
      <w:r w:rsidRPr="00EB6C87">
        <w:rPr>
          <w:rFonts w:ascii="Times New Roman" w:hAnsi="Times New Roman" w:cs="Times New Roman"/>
          <w:i/>
          <w:iCs/>
          <w:color w:val="221F1F"/>
          <w:sz w:val="20"/>
          <w:szCs w:val="20"/>
        </w:rPr>
        <w:t>noms des signataires]</w:t>
      </w:r>
      <w:r w:rsidRPr="00EB6C87">
        <w:rPr>
          <w:rFonts w:ascii="Times New Roman" w:hAnsi="Times New Roman" w:cs="Times New Roman"/>
          <w:color w:val="221F1F"/>
          <w:sz w:val="20"/>
          <w:szCs w:val="20"/>
        </w:rPr>
        <w:t>, et ci-dessous désignée «la banque»,</w:t>
      </w:r>
    </w:p>
    <w:p w:rsidR="002119EF" w:rsidRPr="00EB6C87" w:rsidRDefault="002119EF" w:rsidP="00EB6C87">
      <w:pPr>
        <w:autoSpaceDE w:val="0"/>
        <w:autoSpaceDN w:val="0"/>
        <w:adjustRightInd w:val="0"/>
        <w:ind w:left="147" w:right="-214"/>
        <w:jc w:val="both"/>
        <w:rPr>
          <w:rFonts w:ascii="Times New Roman" w:hAnsi="Times New Roman" w:cs="Times New Roman"/>
          <w:color w:val="000000"/>
          <w:sz w:val="20"/>
          <w:szCs w:val="20"/>
        </w:rPr>
      </w:pPr>
      <w:r w:rsidRPr="00EB6C87">
        <w:rPr>
          <w:rFonts w:ascii="Times New Roman" w:hAnsi="Times New Roman" w:cs="Times New Roman"/>
          <w:color w:val="221F1F"/>
          <w:sz w:val="20"/>
          <w:szCs w:val="20"/>
        </w:rPr>
        <w:t>Dès lors, nous affirmons par les présentes que nous nous portons garants et responsables à l’égard</w:t>
      </w:r>
    </w:p>
    <w:p w:rsidR="002119EF" w:rsidRPr="00EB6C87" w:rsidRDefault="002119EF" w:rsidP="00EB6C87">
      <w:pPr>
        <w:autoSpaceDE w:val="0"/>
        <w:autoSpaceDN w:val="0"/>
        <w:adjustRightInd w:val="0"/>
        <w:spacing w:before="12"/>
        <w:ind w:left="147" w:right="-215"/>
        <w:jc w:val="both"/>
        <w:rPr>
          <w:rFonts w:ascii="Times New Roman" w:hAnsi="Times New Roman" w:cs="Times New Roman"/>
          <w:color w:val="000000"/>
          <w:sz w:val="20"/>
          <w:szCs w:val="20"/>
        </w:rPr>
      </w:pPr>
      <w:r w:rsidRPr="00EB6C87">
        <w:rPr>
          <w:rFonts w:ascii="Times New Roman" w:hAnsi="Times New Roman" w:cs="Times New Roman"/>
          <w:color w:val="221F1F"/>
          <w:sz w:val="20"/>
          <w:szCs w:val="20"/>
        </w:rPr>
        <w:t>Du Maître d’Ouvrage, au nom du Fournisseur, pour un montant maximum de…………...........................……………………</w:t>
      </w:r>
    </w:p>
    <w:p w:rsidR="002119EF" w:rsidRPr="00EB6C87" w:rsidRDefault="002119EF" w:rsidP="00EB6C87">
      <w:pPr>
        <w:autoSpaceDE w:val="0"/>
        <w:autoSpaceDN w:val="0"/>
        <w:adjustRightInd w:val="0"/>
        <w:spacing w:before="12"/>
        <w:ind w:left="147" w:right="-20"/>
        <w:jc w:val="both"/>
        <w:rPr>
          <w:rFonts w:ascii="Times New Roman" w:hAnsi="Times New Roman" w:cs="Times New Roman"/>
          <w:color w:val="000000"/>
          <w:position w:val="9"/>
          <w:sz w:val="20"/>
          <w:szCs w:val="20"/>
        </w:rPr>
      </w:pPr>
      <w:r w:rsidRPr="00EB6C87">
        <w:rPr>
          <w:rFonts w:ascii="Times New Roman" w:hAnsi="Times New Roman" w:cs="Times New Roman"/>
          <w:i/>
          <w:iCs/>
          <w:color w:val="221F1F"/>
          <w:sz w:val="20"/>
          <w:szCs w:val="20"/>
        </w:rPr>
        <w:t>[</w:t>
      </w:r>
      <w:proofErr w:type="gramStart"/>
      <w:r w:rsidRPr="00EB6C87">
        <w:rPr>
          <w:rFonts w:ascii="Times New Roman" w:hAnsi="Times New Roman" w:cs="Times New Roman"/>
          <w:i/>
          <w:iCs/>
          <w:color w:val="221F1F"/>
          <w:sz w:val="20"/>
          <w:szCs w:val="20"/>
        </w:rPr>
        <w:t>en</w:t>
      </w:r>
      <w:proofErr w:type="gramEnd"/>
      <w:r w:rsidRPr="00EB6C87">
        <w:rPr>
          <w:rFonts w:ascii="Times New Roman" w:hAnsi="Times New Roman" w:cs="Times New Roman"/>
          <w:i/>
          <w:iCs/>
          <w:color w:val="221F1F"/>
          <w:sz w:val="20"/>
          <w:szCs w:val="20"/>
        </w:rPr>
        <w:t xml:space="preserve"> chiffres et en lettres]</w:t>
      </w:r>
      <w:r w:rsidRPr="00EB6C87">
        <w:rPr>
          <w:rFonts w:ascii="Times New Roman" w:hAnsi="Times New Roman" w:cs="Times New Roman"/>
          <w:color w:val="221F1F"/>
          <w:sz w:val="20"/>
          <w:szCs w:val="20"/>
        </w:rPr>
        <w:t>, correspondant à [pourcentage inférieur à 10% à préciser] du montant du marché</w:t>
      </w:r>
      <w:r w:rsidRPr="00EB6C87">
        <w:rPr>
          <w:rFonts w:ascii="Times New Roman" w:hAnsi="Times New Roman" w:cs="Times New Roman"/>
          <w:color w:val="221F1F"/>
          <w:position w:val="9"/>
          <w:sz w:val="20"/>
          <w:szCs w:val="20"/>
        </w:rPr>
        <w:t>(10)</w:t>
      </w:r>
    </w:p>
    <w:p w:rsidR="002119EF" w:rsidRPr="00EB6C87" w:rsidRDefault="002119EF" w:rsidP="00EB6C87">
      <w:pPr>
        <w:autoSpaceDE w:val="0"/>
        <w:autoSpaceDN w:val="0"/>
        <w:adjustRightInd w:val="0"/>
        <w:spacing w:line="250" w:lineRule="atLeast"/>
        <w:ind w:left="147" w:right="82"/>
        <w:jc w:val="both"/>
        <w:rPr>
          <w:rFonts w:ascii="Times New Roman" w:hAnsi="Times New Roman" w:cs="Times New Roman"/>
          <w:color w:val="000000"/>
          <w:sz w:val="20"/>
          <w:szCs w:val="20"/>
        </w:rPr>
      </w:pPr>
      <w:r w:rsidRPr="00EB6C87">
        <w:rPr>
          <w:rFonts w:ascii="Times New Roman" w:hAnsi="Times New Roman" w:cs="Times New Roman"/>
          <w:color w:val="221F1F"/>
          <w:sz w:val="20"/>
          <w:szCs w:val="20"/>
        </w:rPr>
        <w:t>Et nous nous engageons à payer au Maître d’Ouvrage, dans un délai maximum de huit (08) semaines, sur simple demande écrite de celui-ci déclarant que le Fournisseur n’a pas satisfait à ses  engagements contractuels ou qu’il se trouve débiteur du Maître d’Ouvrage au titre du marché modifié le cas échéant par ses avenants, sans pouvoir différer le paiement ni soulever de contestation pour quelque motif que ce soit, toute (s) somme (s) dans les limites du montant égal à [pourcentage inférieur à 10% à préciser] du montant cumulé des travaux figurant dans le décompte définitif, sans que le Maître d’Ouvrage ait à prouver ou à donner les raisons ni le motif de sa demande du montant</w:t>
      </w:r>
    </w:p>
    <w:p w:rsidR="002119EF" w:rsidRPr="00EB6C87" w:rsidRDefault="002119EF" w:rsidP="00EB6C87">
      <w:pPr>
        <w:autoSpaceDE w:val="0"/>
        <w:autoSpaceDN w:val="0"/>
        <w:adjustRightInd w:val="0"/>
        <w:ind w:left="147" w:right="-20"/>
        <w:jc w:val="both"/>
        <w:rPr>
          <w:rFonts w:ascii="Times New Roman" w:hAnsi="Times New Roman" w:cs="Times New Roman"/>
          <w:color w:val="000000"/>
          <w:sz w:val="20"/>
          <w:szCs w:val="20"/>
        </w:rPr>
      </w:pPr>
      <w:r w:rsidRPr="00EB6C87">
        <w:rPr>
          <w:rFonts w:ascii="Times New Roman" w:hAnsi="Times New Roman" w:cs="Times New Roman"/>
          <w:color w:val="221F1F"/>
          <w:sz w:val="20"/>
          <w:szCs w:val="20"/>
        </w:rPr>
        <w:t>De la somme indiquée ci-dessus.</w:t>
      </w:r>
    </w:p>
    <w:p w:rsidR="002119EF" w:rsidRPr="00EB6C87" w:rsidRDefault="002119EF" w:rsidP="00EB6C87">
      <w:pPr>
        <w:autoSpaceDE w:val="0"/>
        <w:autoSpaceDN w:val="0"/>
        <w:adjustRightInd w:val="0"/>
        <w:spacing w:line="250" w:lineRule="atLeast"/>
        <w:ind w:left="147" w:right="83"/>
        <w:jc w:val="both"/>
        <w:rPr>
          <w:rFonts w:ascii="Times New Roman" w:hAnsi="Times New Roman" w:cs="Times New Roman"/>
          <w:color w:val="000000"/>
          <w:sz w:val="20"/>
          <w:szCs w:val="20"/>
        </w:rPr>
      </w:pPr>
      <w:r w:rsidRPr="00EB6C87">
        <w:rPr>
          <w:rFonts w:ascii="Times New Roman" w:hAnsi="Times New Roman" w:cs="Times New Roman"/>
          <w:color w:val="221F1F"/>
          <w:sz w:val="20"/>
          <w:szCs w:val="20"/>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2119EF" w:rsidRPr="00EB6C87" w:rsidRDefault="002119EF" w:rsidP="00EB6C87">
      <w:pPr>
        <w:autoSpaceDE w:val="0"/>
        <w:autoSpaceDN w:val="0"/>
        <w:adjustRightInd w:val="0"/>
        <w:spacing w:line="250" w:lineRule="atLeast"/>
        <w:ind w:left="147" w:right="82"/>
        <w:jc w:val="both"/>
        <w:rPr>
          <w:rFonts w:ascii="Times New Roman" w:hAnsi="Times New Roman" w:cs="Times New Roman"/>
          <w:color w:val="000000"/>
          <w:sz w:val="20"/>
          <w:szCs w:val="20"/>
        </w:rPr>
      </w:pPr>
      <w:r w:rsidRPr="00EB6C87">
        <w:rPr>
          <w:rFonts w:ascii="Times New Roman" w:hAnsi="Times New Roman" w:cs="Times New Roman"/>
          <w:color w:val="221F1F"/>
          <w:sz w:val="20"/>
          <w:szCs w:val="20"/>
        </w:rPr>
        <w:t>La présente garantie entre en vigueur dès sa signature. Elle sera libérée dans un délai de trente(30) jours à compter de la date de réception définitive des travaux, et sur main levée délivrée par le Maître d’Ouvrage.</w:t>
      </w:r>
    </w:p>
    <w:p w:rsidR="002119EF" w:rsidRPr="00EB6C87" w:rsidRDefault="002119EF" w:rsidP="00EB6C87">
      <w:pPr>
        <w:autoSpaceDE w:val="0"/>
        <w:autoSpaceDN w:val="0"/>
        <w:adjustRightInd w:val="0"/>
        <w:spacing w:line="250" w:lineRule="atLeast"/>
        <w:ind w:left="147" w:right="-258"/>
        <w:jc w:val="both"/>
        <w:rPr>
          <w:rFonts w:ascii="Times New Roman" w:hAnsi="Times New Roman" w:cs="Times New Roman"/>
          <w:color w:val="000000"/>
          <w:sz w:val="20"/>
          <w:szCs w:val="20"/>
        </w:rPr>
      </w:pPr>
      <w:r w:rsidRPr="00EB6C87">
        <w:rPr>
          <w:rFonts w:ascii="Times New Roman" w:hAnsi="Times New Roman" w:cs="Times New Roman"/>
          <w:color w:val="221F1F"/>
          <w:sz w:val="20"/>
          <w:szCs w:val="20"/>
        </w:rPr>
        <w:t>Toute demande de paiement formulée par le Maître d’Ouvrage au titre de la présente garantie devra être faite par lettre recommandée avec accusé de réception, parvenue à la banque pendant la période de validité du présent engagement.</w:t>
      </w:r>
    </w:p>
    <w:p w:rsidR="002119EF" w:rsidRPr="00EB6C87" w:rsidRDefault="002119EF" w:rsidP="00EB6C87">
      <w:pPr>
        <w:autoSpaceDE w:val="0"/>
        <w:autoSpaceDN w:val="0"/>
        <w:adjustRightInd w:val="0"/>
        <w:spacing w:line="250" w:lineRule="atLeast"/>
        <w:ind w:left="147" w:right="82"/>
        <w:jc w:val="both"/>
        <w:rPr>
          <w:rFonts w:ascii="Times New Roman" w:hAnsi="Times New Roman" w:cs="Times New Roman"/>
          <w:color w:val="000000"/>
          <w:sz w:val="20"/>
          <w:szCs w:val="20"/>
        </w:rPr>
      </w:pPr>
      <w:r w:rsidRPr="00EB6C87">
        <w:rPr>
          <w:rFonts w:ascii="Times New Roman" w:hAnsi="Times New Roman" w:cs="Times New Roman"/>
          <w:color w:val="221F1F"/>
          <w:sz w:val="20"/>
          <w:szCs w:val="20"/>
        </w:rPr>
        <w:t>La présente caution est soumise pour son interprétation et son exécution au droit camerounais. Les tribunaux camerounais seront seuls compétents pour statuer sur tout ce qui concerne le présent engagement et ses suites.</w:t>
      </w:r>
    </w:p>
    <w:p w:rsidR="002119EF" w:rsidRPr="00EB6C87" w:rsidRDefault="002119EF" w:rsidP="00EB6C87">
      <w:pPr>
        <w:autoSpaceDE w:val="0"/>
        <w:autoSpaceDN w:val="0"/>
        <w:adjustRightInd w:val="0"/>
        <w:ind w:left="4956" w:right="-20" w:firstLine="708"/>
        <w:jc w:val="both"/>
        <w:rPr>
          <w:rFonts w:ascii="Times New Roman" w:hAnsi="Times New Roman" w:cs="Times New Roman"/>
          <w:color w:val="000000"/>
          <w:sz w:val="20"/>
          <w:szCs w:val="20"/>
        </w:rPr>
      </w:pPr>
      <w:r w:rsidRPr="00EB6C87">
        <w:rPr>
          <w:rFonts w:ascii="Times New Roman" w:hAnsi="Times New Roman" w:cs="Times New Roman"/>
          <w:i/>
          <w:iCs/>
          <w:color w:val="221F1F"/>
          <w:sz w:val="20"/>
          <w:szCs w:val="20"/>
        </w:rPr>
        <w:t>Signé et authentifié par la banque</w:t>
      </w:r>
    </w:p>
    <w:p w:rsidR="002119EF" w:rsidRPr="00EB6C87" w:rsidRDefault="002119EF" w:rsidP="00EB6C87">
      <w:pPr>
        <w:autoSpaceDE w:val="0"/>
        <w:autoSpaceDN w:val="0"/>
        <w:adjustRightInd w:val="0"/>
        <w:ind w:left="5664" w:right="-40"/>
        <w:jc w:val="both"/>
        <w:rPr>
          <w:rFonts w:ascii="Times New Roman" w:hAnsi="Times New Roman" w:cs="Times New Roman"/>
          <w:color w:val="000000"/>
          <w:sz w:val="20"/>
          <w:szCs w:val="20"/>
        </w:rPr>
      </w:pPr>
      <w:r w:rsidRPr="00EB6C87">
        <w:rPr>
          <w:rFonts w:ascii="Times New Roman" w:hAnsi="Times New Roman" w:cs="Times New Roman"/>
          <w:i/>
          <w:iCs/>
          <w:color w:val="221F1F"/>
          <w:sz w:val="20"/>
          <w:szCs w:val="20"/>
        </w:rPr>
        <w:t>à……………..........................……….</w:t>
      </w:r>
      <w:r w:rsidRPr="00EB6C87">
        <w:rPr>
          <w:rFonts w:ascii="Times New Roman" w:hAnsi="Times New Roman" w:cs="Times New Roman"/>
          <w:i/>
          <w:iCs/>
          <w:color w:val="221F1F"/>
          <w:spacing w:val="-1"/>
          <w:sz w:val="20"/>
          <w:szCs w:val="20"/>
        </w:rPr>
        <w:t>.</w:t>
      </w:r>
      <w:proofErr w:type="gramStart"/>
      <w:r w:rsidRPr="00EB6C87">
        <w:rPr>
          <w:rFonts w:ascii="Times New Roman" w:hAnsi="Times New Roman" w:cs="Times New Roman"/>
          <w:i/>
          <w:iCs/>
          <w:color w:val="221F1F"/>
          <w:sz w:val="20"/>
          <w:szCs w:val="20"/>
        </w:rPr>
        <w:t>,le</w:t>
      </w:r>
      <w:proofErr w:type="gramEnd"/>
      <w:r w:rsidRPr="00EB6C87">
        <w:rPr>
          <w:rFonts w:ascii="Times New Roman" w:hAnsi="Times New Roman" w:cs="Times New Roman"/>
          <w:i/>
          <w:iCs/>
          <w:color w:val="221F1F"/>
          <w:spacing w:val="7"/>
          <w:sz w:val="20"/>
          <w:szCs w:val="20"/>
        </w:rPr>
        <w:t xml:space="preserve"> .................</w:t>
      </w:r>
    </w:p>
    <w:p w:rsidR="002119EF" w:rsidRPr="00EB6C87" w:rsidRDefault="002119EF" w:rsidP="00EB6C87">
      <w:pPr>
        <w:autoSpaceDE w:val="0"/>
        <w:autoSpaceDN w:val="0"/>
        <w:adjustRightInd w:val="0"/>
        <w:ind w:left="5664" w:right="-20" w:firstLine="708"/>
        <w:jc w:val="both"/>
        <w:rPr>
          <w:rFonts w:ascii="Times New Roman" w:hAnsi="Times New Roman" w:cs="Times New Roman"/>
          <w:i/>
          <w:iCs/>
          <w:color w:val="221F1F"/>
          <w:sz w:val="20"/>
          <w:szCs w:val="20"/>
        </w:rPr>
      </w:pPr>
      <w:r w:rsidRPr="00EB6C87">
        <w:rPr>
          <w:rFonts w:ascii="Times New Roman" w:hAnsi="Times New Roman" w:cs="Times New Roman"/>
          <w:i/>
          <w:iCs/>
          <w:color w:val="221F1F"/>
          <w:sz w:val="20"/>
          <w:szCs w:val="20"/>
        </w:rPr>
        <w:t>Signature de la banque</w:t>
      </w:r>
    </w:p>
    <w:p w:rsidR="002119EF" w:rsidRPr="00EB6C87" w:rsidRDefault="002119EF" w:rsidP="00EB6C87">
      <w:pPr>
        <w:jc w:val="both"/>
        <w:rPr>
          <w:rFonts w:ascii="Times New Roman" w:hAnsi="Times New Roman" w:cs="Times New Roman"/>
        </w:rPr>
      </w:pPr>
    </w:p>
    <w:p w:rsidR="002119EF" w:rsidRPr="00EB6C87" w:rsidRDefault="002119EF" w:rsidP="00EB6C87">
      <w:pPr>
        <w:jc w:val="both"/>
        <w:rPr>
          <w:rFonts w:ascii="Times New Roman" w:hAnsi="Times New Roman" w:cs="Times New Roman"/>
        </w:rPr>
      </w:pPr>
    </w:p>
    <w:p w:rsidR="002119EF" w:rsidRPr="00EB6C87" w:rsidRDefault="002119EF" w:rsidP="00EB6C87">
      <w:pPr>
        <w:jc w:val="both"/>
        <w:rPr>
          <w:rFonts w:ascii="Times New Roman" w:hAnsi="Times New Roman" w:cs="Times New Roman"/>
        </w:rPr>
      </w:pPr>
    </w:p>
    <w:p w:rsidR="002119EF" w:rsidRPr="00EB6C87" w:rsidRDefault="002119EF" w:rsidP="00EB6C87">
      <w:pPr>
        <w:jc w:val="both"/>
        <w:rPr>
          <w:rFonts w:ascii="Times New Roman" w:hAnsi="Times New Roman" w:cs="Times New Roman"/>
        </w:rPr>
      </w:pPr>
    </w:p>
    <w:p w:rsidR="002119EF" w:rsidRPr="00EB6C87" w:rsidRDefault="002119EF" w:rsidP="00EB6C87">
      <w:pPr>
        <w:jc w:val="both"/>
        <w:rPr>
          <w:rFonts w:ascii="Times New Roman" w:hAnsi="Times New Roman" w:cs="Times New Roman"/>
        </w:rPr>
      </w:pPr>
    </w:p>
    <w:p w:rsidR="002119EF" w:rsidRPr="00EB6C87" w:rsidRDefault="002119EF" w:rsidP="00EB6C87">
      <w:pPr>
        <w:jc w:val="both"/>
        <w:rPr>
          <w:rFonts w:ascii="Times New Roman" w:hAnsi="Times New Roman" w:cs="Times New Roman"/>
        </w:rPr>
      </w:pPr>
    </w:p>
    <w:p w:rsidR="002119EF" w:rsidRPr="00EB6C87" w:rsidRDefault="002119EF" w:rsidP="00EB6C87">
      <w:pPr>
        <w:jc w:val="both"/>
        <w:rPr>
          <w:rFonts w:ascii="Times New Roman" w:hAnsi="Times New Roman" w:cs="Times New Roman"/>
        </w:rPr>
      </w:pPr>
    </w:p>
    <w:p w:rsidR="002119EF" w:rsidRPr="00EB6C87" w:rsidRDefault="002119EF" w:rsidP="00EB6C87">
      <w:pPr>
        <w:jc w:val="both"/>
        <w:rPr>
          <w:rFonts w:ascii="Times New Roman" w:hAnsi="Times New Roman" w:cs="Times New Roman"/>
        </w:rPr>
      </w:pPr>
    </w:p>
    <w:p w:rsidR="002119EF" w:rsidRPr="00EB6C87" w:rsidRDefault="002119EF" w:rsidP="00EB6C87">
      <w:pPr>
        <w:jc w:val="both"/>
        <w:rPr>
          <w:rFonts w:ascii="Times New Roman" w:hAnsi="Times New Roman" w:cs="Times New Roman"/>
        </w:rPr>
      </w:pPr>
    </w:p>
    <w:p w:rsidR="002119EF" w:rsidRPr="00EB6C87" w:rsidRDefault="002119EF" w:rsidP="00EB6C87">
      <w:pPr>
        <w:jc w:val="both"/>
        <w:rPr>
          <w:rFonts w:ascii="Times New Roman" w:hAnsi="Times New Roman" w:cs="Times New Roman"/>
        </w:rPr>
      </w:pPr>
    </w:p>
    <w:p w:rsidR="002119EF" w:rsidRPr="00EB6C87" w:rsidRDefault="002119EF" w:rsidP="00EB6C87">
      <w:pPr>
        <w:jc w:val="both"/>
        <w:rPr>
          <w:rFonts w:ascii="Times New Roman" w:hAnsi="Times New Roman" w:cs="Times New Roman"/>
        </w:rPr>
      </w:pPr>
    </w:p>
    <w:p w:rsidR="002119EF" w:rsidRPr="00EB6C87" w:rsidRDefault="002119EF" w:rsidP="00EB6C87">
      <w:pPr>
        <w:jc w:val="both"/>
        <w:rPr>
          <w:rFonts w:ascii="Times New Roman" w:hAnsi="Times New Roman" w:cs="Times New Roman"/>
        </w:rPr>
      </w:pPr>
    </w:p>
    <w:p w:rsidR="002119EF" w:rsidRDefault="002119EF" w:rsidP="00EB6C87">
      <w:pPr>
        <w:jc w:val="both"/>
        <w:rPr>
          <w:rFonts w:ascii="Times New Roman" w:hAnsi="Times New Roman" w:cs="Times New Roman"/>
        </w:rPr>
      </w:pPr>
    </w:p>
    <w:p w:rsidR="00830D36" w:rsidRDefault="00830D36" w:rsidP="00EB6C87">
      <w:pPr>
        <w:jc w:val="both"/>
        <w:rPr>
          <w:rFonts w:ascii="Times New Roman" w:hAnsi="Times New Roman" w:cs="Times New Roman"/>
        </w:rPr>
      </w:pPr>
    </w:p>
    <w:p w:rsidR="00830D36" w:rsidRDefault="00830D36" w:rsidP="00EB6C87">
      <w:pPr>
        <w:jc w:val="both"/>
        <w:rPr>
          <w:rFonts w:ascii="Times New Roman" w:hAnsi="Times New Roman" w:cs="Times New Roman"/>
        </w:rPr>
      </w:pPr>
    </w:p>
    <w:p w:rsidR="00830D36" w:rsidRDefault="00830D36" w:rsidP="00EB6C87">
      <w:pPr>
        <w:jc w:val="both"/>
        <w:rPr>
          <w:rFonts w:ascii="Times New Roman" w:hAnsi="Times New Roman" w:cs="Times New Roman"/>
        </w:rPr>
      </w:pPr>
    </w:p>
    <w:p w:rsidR="00830D36" w:rsidRDefault="00830D36" w:rsidP="00EB6C87">
      <w:pPr>
        <w:jc w:val="both"/>
        <w:rPr>
          <w:rFonts w:ascii="Times New Roman" w:hAnsi="Times New Roman" w:cs="Times New Roman"/>
        </w:rPr>
      </w:pPr>
    </w:p>
    <w:p w:rsidR="00830D36" w:rsidRDefault="00830D36" w:rsidP="00EB6C87">
      <w:pPr>
        <w:jc w:val="both"/>
        <w:rPr>
          <w:rFonts w:ascii="Times New Roman" w:hAnsi="Times New Roman" w:cs="Times New Roman"/>
        </w:rPr>
      </w:pPr>
    </w:p>
    <w:p w:rsidR="00830D36" w:rsidRDefault="00830D36" w:rsidP="00EB6C87">
      <w:pPr>
        <w:jc w:val="both"/>
        <w:rPr>
          <w:rFonts w:ascii="Times New Roman" w:hAnsi="Times New Roman" w:cs="Times New Roman"/>
        </w:rPr>
      </w:pPr>
    </w:p>
    <w:p w:rsidR="00830D36" w:rsidRDefault="00830D36" w:rsidP="00EB6C87">
      <w:pPr>
        <w:jc w:val="both"/>
        <w:rPr>
          <w:rFonts w:ascii="Times New Roman" w:hAnsi="Times New Roman" w:cs="Times New Roman"/>
        </w:rPr>
      </w:pPr>
    </w:p>
    <w:p w:rsidR="00830D36" w:rsidRDefault="00830D36" w:rsidP="00EB6C87">
      <w:pPr>
        <w:jc w:val="both"/>
        <w:rPr>
          <w:rFonts w:ascii="Times New Roman" w:hAnsi="Times New Roman" w:cs="Times New Roman"/>
        </w:rPr>
      </w:pPr>
    </w:p>
    <w:p w:rsidR="00830D36" w:rsidRDefault="00830D36" w:rsidP="00EB6C87">
      <w:pPr>
        <w:jc w:val="both"/>
        <w:rPr>
          <w:rFonts w:ascii="Times New Roman" w:hAnsi="Times New Roman" w:cs="Times New Roman"/>
        </w:rPr>
      </w:pPr>
    </w:p>
    <w:p w:rsidR="00830D36" w:rsidRDefault="00830D36" w:rsidP="00EB6C87">
      <w:pPr>
        <w:jc w:val="both"/>
        <w:rPr>
          <w:rFonts w:ascii="Times New Roman" w:hAnsi="Times New Roman" w:cs="Times New Roman"/>
        </w:rPr>
      </w:pPr>
    </w:p>
    <w:p w:rsidR="00830D36" w:rsidRDefault="00830D36" w:rsidP="00EB6C87">
      <w:pPr>
        <w:jc w:val="both"/>
        <w:rPr>
          <w:rFonts w:ascii="Times New Roman" w:hAnsi="Times New Roman" w:cs="Times New Roman"/>
        </w:rPr>
      </w:pPr>
    </w:p>
    <w:p w:rsidR="00830D36" w:rsidRPr="00EB6C87" w:rsidRDefault="00830D36" w:rsidP="00EB6C87">
      <w:pPr>
        <w:jc w:val="both"/>
        <w:rPr>
          <w:rFonts w:ascii="Times New Roman" w:hAnsi="Times New Roman" w:cs="Times New Roman"/>
        </w:rPr>
      </w:pPr>
    </w:p>
    <w:p w:rsidR="00EB6C87" w:rsidRPr="00EB6C87" w:rsidRDefault="002119EF" w:rsidP="00EB6C87">
      <w:pPr>
        <w:pStyle w:val="Titre1"/>
      </w:pPr>
      <w:bookmarkStart w:id="18" w:name="_Toc119764916"/>
      <w:r w:rsidRPr="00EB6C87">
        <w:t>PIECE N° 11 :</w:t>
      </w:r>
      <w:bookmarkEnd w:id="18"/>
      <w:r w:rsidRPr="00EB6C87">
        <w:t xml:space="preserve"> </w:t>
      </w:r>
      <w:bookmarkStart w:id="19" w:name="_Toc119764917"/>
      <w:r w:rsidR="00EB6C87" w:rsidRPr="00EB6C87">
        <w:t>MODELE DE MARCHE</w:t>
      </w:r>
      <w:bookmarkEnd w:id="19"/>
    </w:p>
    <w:p w:rsidR="002119EF" w:rsidRPr="00EB6C87" w:rsidRDefault="002119EF" w:rsidP="00EB6C87">
      <w:pPr>
        <w:pStyle w:val="Titre1"/>
        <w:jc w:val="both"/>
      </w:pPr>
    </w:p>
    <w:p w:rsidR="002119EF" w:rsidRPr="00EB6C87" w:rsidRDefault="002119EF" w:rsidP="00EB6C87">
      <w:pPr>
        <w:jc w:val="both"/>
        <w:rPr>
          <w:rFonts w:ascii="Times New Roman" w:hAnsi="Times New Roman" w:cs="Times New Roman"/>
        </w:rPr>
      </w:pPr>
    </w:p>
    <w:p w:rsidR="002119EF" w:rsidRPr="00EB6C87" w:rsidRDefault="002119EF" w:rsidP="00EB6C87">
      <w:pPr>
        <w:keepNext/>
        <w:autoSpaceDE w:val="0"/>
        <w:autoSpaceDN w:val="0"/>
        <w:adjustRightInd w:val="0"/>
        <w:jc w:val="both"/>
        <w:rPr>
          <w:rFonts w:ascii="Times New Roman" w:hAnsi="Times New Roman" w:cs="Times New Roman"/>
          <w:b/>
          <w:bCs/>
          <w:sz w:val="23"/>
          <w:szCs w:val="23"/>
        </w:rPr>
      </w:pPr>
    </w:p>
    <w:p w:rsidR="002119EF" w:rsidRPr="00EB6C87" w:rsidRDefault="002119EF" w:rsidP="00EB6C87">
      <w:pPr>
        <w:keepNext/>
        <w:autoSpaceDE w:val="0"/>
        <w:autoSpaceDN w:val="0"/>
        <w:adjustRightInd w:val="0"/>
        <w:jc w:val="both"/>
        <w:rPr>
          <w:rFonts w:ascii="Times New Roman" w:hAnsi="Times New Roman" w:cs="Times New Roman"/>
          <w:b/>
          <w:bCs/>
          <w:sz w:val="23"/>
          <w:szCs w:val="23"/>
        </w:rPr>
      </w:pPr>
    </w:p>
    <w:p w:rsidR="002119EF" w:rsidRPr="00EB6C87" w:rsidRDefault="002119EF" w:rsidP="00EB6C87">
      <w:pPr>
        <w:keepNext/>
        <w:autoSpaceDE w:val="0"/>
        <w:autoSpaceDN w:val="0"/>
        <w:adjustRightInd w:val="0"/>
        <w:jc w:val="both"/>
        <w:rPr>
          <w:rFonts w:ascii="Times New Roman" w:hAnsi="Times New Roman" w:cs="Times New Roman"/>
          <w:b/>
          <w:bCs/>
          <w:sz w:val="23"/>
          <w:szCs w:val="23"/>
        </w:rPr>
      </w:pPr>
    </w:p>
    <w:p w:rsidR="002119EF" w:rsidRPr="00EB6C87" w:rsidRDefault="002119EF" w:rsidP="00EB6C87">
      <w:pPr>
        <w:keepNext/>
        <w:autoSpaceDE w:val="0"/>
        <w:autoSpaceDN w:val="0"/>
        <w:adjustRightInd w:val="0"/>
        <w:jc w:val="both"/>
        <w:rPr>
          <w:rFonts w:ascii="Times New Roman" w:hAnsi="Times New Roman" w:cs="Times New Roman"/>
          <w:b/>
          <w:bCs/>
          <w:sz w:val="23"/>
          <w:szCs w:val="23"/>
        </w:rPr>
      </w:pPr>
    </w:p>
    <w:p w:rsidR="002119EF" w:rsidRPr="00EB6C87" w:rsidRDefault="002119EF" w:rsidP="00EB6C87">
      <w:pPr>
        <w:keepNext/>
        <w:autoSpaceDE w:val="0"/>
        <w:autoSpaceDN w:val="0"/>
        <w:adjustRightInd w:val="0"/>
        <w:jc w:val="both"/>
        <w:rPr>
          <w:rFonts w:ascii="Times New Roman" w:hAnsi="Times New Roman" w:cs="Times New Roman"/>
          <w:b/>
          <w:bCs/>
          <w:sz w:val="23"/>
          <w:szCs w:val="23"/>
        </w:rPr>
      </w:pPr>
    </w:p>
    <w:p w:rsidR="002119EF" w:rsidRPr="00EB6C87" w:rsidRDefault="002119EF" w:rsidP="00EB6C87">
      <w:pPr>
        <w:keepNext/>
        <w:autoSpaceDE w:val="0"/>
        <w:autoSpaceDN w:val="0"/>
        <w:adjustRightInd w:val="0"/>
        <w:jc w:val="both"/>
        <w:rPr>
          <w:rFonts w:ascii="Times New Roman" w:hAnsi="Times New Roman" w:cs="Times New Roman"/>
          <w:b/>
          <w:bCs/>
          <w:sz w:val="23"/>
          <w:szCs w:val="23"/>
        </w:rPr>
      </w:pPr>
    </w:p>
    <w:p w:rsidR="002119EF" w:rsidRPr="00EB6C87" w:rsidRDefault="002119EF" w:rsidP="00EB6C87">
      <w:pPr>
        <w:keepNext/>
        <w:autoSpaceDE w:val="0"/>
        <w:autoSpaceDN w:val="0"/>
        <w:adjustRightInd w:val="0"/>
        <w:jc w:val="both"/>
        <w:rPr>
          <w:rFonts w:ascii="Times New Roman" w:hAnsi="Times New Roman" w:cs="Times New Roman"/>
          <w:b/>
          <w:bCs/>
          <w:sz w:val="23"/>
          <w:szCs w:val="23"/>
        </w:rPr>
      </w:pPr>
    </w:p>
    <w:p w:rsidR="002119EF" w:rsidRPr="00EB6C87" w:rsidRDefault="002119EF" w:rsidP="00EB6C87">
      <w:pPr>
        <w:keepNext/>
        <w:autoSpaceDE w:val="0"/>
        <w:autoSpaceDN w:val="0"/>
        <w:adjustRightInd w:val="0"/>
        <w:jc w:val="both"/>
        <w:rPr>
          <w:rFonts w:ascii="Times New Roman" w:hAnsi="Times New Roman" w:cs="Times New Roman"/>
          <w:b/>
          <w:bCs/>
          <w:sz w:val="23"/>
          <w:szCs w:val="23"/>
        </w:rPr>
      </w:pPr>
    </w:p>
    <w:p w:rsidR="002119EF" w:rsidRPr="00EB6C87" w:rsidRDefault="002119EF" w:rsidP="00EB6C87">
      <w:pPr>
        <w:keepNext/>
        <w:autoSpaceDE w:val="0"/>
        <w:autoSpaceDN w:val="0"/>
        <w:adjustRightInd w:val="0"/>
        <w:jc w:val="both"/>
        <w:rPr>
          <w:rFonts w:ascii="Times New Roman" w:hAnsi="Times New Roman" w:cs="Times New Roman"/>
          <w:b/>
          <w:bCs/>
          <w:sz w:val="23"/>
          <w:szCs w:val="23"/>
        </w:rPr>
      </w:pPr>
    </w:p>
    <w:p w:rsidR="002119EF" w:rsidRPr="00EB6C87" w:rsidRDefault="002119EF" w:rsidP="00EB6C87">
      <w:pPr>
        <w:keepNext/>
        <w:autoSpaceDE w:val="0"/>
        <w:autoSpaceDN w:val="0"/>
        <w:adjustRightInd w:val="0"/>
        <w:jc w:val="both"/>
        <w:rPr>
          <w:rFonts w:ascii="Times New Roman" w:hAnsi="Times New Roman" w:cs="Times New Roman"/>
          <w:b/>
          <w:bCs/>
          <w:sz w:val="23"/>
          <w:szCs w:val="23"/>
        </w:rPr>
      </w:pPr>
    </w:p>
    <w:p w:rsidR="002119EF" w:rsidRPr="00EB6C87" w:rsidRDefault="002119EF" w:rsidP="00EB6C87">
      <w:pPr>
        <w:keepNext/>
        <w:autoSpaceDE w:val="0"/>
        <w:autoSpaceDN w:val="0"/>
        <w:adjustRightInd w:val="0"/>
        <w:jc w:val="both"/>
        <w:rPr>
          <w:rFonts w:ascii="Times New Roman" w:hAnsi="Times New Roman" w:cs="Times New Roman"/>
          <w:b/>
          <w:bCs/>
          <w:sz w:val="23"/>
          <w:szCs w:val="23"/>
        </w:rPr>
      </w:pPr>
    </w:p>
    <w:p w:rsidR="002119EF" w:rsidRPr="00EB6C87" w:rsidRDefault="002119EF" w:rsidP="00EB6C87">
      <w:pPr>
        <w:keepNext/>
        <w:autoSpaceDE w:val="0"/>
        <w:autoSpaceDN w:val="0"/>
        <w:adjustRightInd w:val="0"/>
        <w:jc w:val="both"/>
        <w:rPr>
          <w:rFonts w:ascii="Times New Roman" w:hAnsi="Times New Roman" w:cs="Times New Roman"/>
          <w:b/>
          <w:bCs/>
          <w:sz w:val="23"/>
          <w:szCs w:val="23"/>
        </w:rPr>
      </w:pPr>
    </w:p>
    <w:p w:rsidR="002119EF" w:rsidRPr="00EB6C87" w:rsidRDefault="002119EF" w:rsidP="00EB6C87">
      <w:pPr>
        <w:keepNext/>
        <w:autoSpaceDE w:val="0"/>
        <w:autoSpaceDN w:val="0"/>
        <w:adjustRightInd w:val="0"/>
        <w:jc w:val="both"/>
        <w:rPr>
          <w:rFonts w:ascii="Times New Roman" w:hAnsi="Times New Roman" w:cs="Times New Roman"/>
          <w:b/>
          <w:bCs/>
          <w:sz w:val="23"/>
          <w:szCs w:val="23"/>
        </w:rPr>
      </w:pPr>
    </w:p>
    <w:p w:rsidR="002119EF" w:rsidRPr="00EB6C87" w:rsidRDefault="002119EF" w:rsidP="00EB6C87">
      <w:pPr>
        <w:keepNext/>
        <w:autoSpaceDE w:val="0"/>
        <w:autoSpaceDN w:val="0"/>
        <w:adjustRightInd w:val="0"/>
        <w:jc w:val="both"/>
        <w:rPr>
          <w:rFonts w:ascii="Times New Roman" w:hAnsi="Times New Roman" w:cs="Times New Roman"/>
          <w:b/>
          <w:bCs/>
          <w:sz w:val="23"/>
          <w:szCs w:val="23"/>
        </w:rPr>
      </w:pPr>
    </w:p>
    <w:p w:rsidR="002119EF" w:rsidRPr="00EB6C87" w:rsidRDefault="002119EF" w:rsidP="00EB6C87">
      <w:pPr>
        <w:autoSpaceDE w:val="0"/>
        <w:autoSpaceDN w:val="0"/>
        <w:adjustRightInd w:val="0"/>
        <w:jc w:val="both"/>
        <w:rPr>
          <w:rFonts w:ascii="Times New Roman" w:hAnsi="Times New Roman" w:cs="Times New Roman"/>
          <w:sz w:val="23"/>
          <w:szCs w:val="23"/>
        </w:rPr>
      </w:pPr>
    </w:p>
    <w:p w:rsidR="00B772AE" w:rsidRPr="00BA13C6" w:rsidRDefault="00B772AE" w:rsidP="00BA13C6">
      <w:pPr>
        <w:tabs>
          <w:tab w:val="left" w:pos="1197"/>
        </w:tabs>
        <w:jc w:val="both"/>
        <w:rPr>
          <w:rFonts w:ascii="Times New Roman" w:hAnsi="Times New Roman" w:cs="Times New Roman"/>
          <w:sz w:val="23"/>
          <w:szCs w:val="23"/>
        </w:rPr>
      </w:pPr>
    </w:p>
    <w:p w:rsidR="00FB0082" w:rsidRPr="00EB6C87" w:rsidRDefault="00FB0082" w:rsidP="00EB6C87">
      <w:pPr>
        <w:autoSpaceDE w:val="0"/>
        <w:autoSpaceDN w:val="0"/>
        <w:adjustRightInd w:val="0"/>
        <w:jc w:val="both"/>
        <w:rPr>
          <w:rFonts w:ascii="Times New Roman" w:hAnsi="Times New Roman" w:cs="Times New Roman"/>
          <w:b/>
          <w:bCs/>
          <w:sz w:val="23"/>
          <w:szCs w:val="23"/>
        </w:rPr>
      </w:pPr>
      <w:r w:rsidRPr="00EB6C87">
        <w:rPr>
          <w:rFonts w:ascii="Times New Roman" w:hAnsi="Times New Roman" w:cs="Times New Roman"/>
          <w:noProof/>
          <w:lang w:eastAsia="fr-FR"/>
        </w:rPr>
        <w:drawing>
          <wp:inline distT="0" distB="0" distL="0" distR="0" wp14:anchorId="12E3F266" wp14:editId="4DD6E495">
            <wp:extent cx="5753100" cy="1249680"/>
            <wp:effectExtent l="0" t="0" r="0" b="762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53100" cy="1249680"/>
                    </a:xfrm>
                    <a:prstGeom prst="rect">
                      <a:avLst/>
                    </a:prstGeom>
                    <a:noFill/>
                    <a:ln>
                      <a:noFill/>
                    </a:ln>
                  </pic:spPr>
                </pic:pic>
              </a:graphicData>
            </a:graphic>
          </wp:inline>
        </w:drawing>
      </w:r>
    </w:p>
    <w:p w:rsidR="00EB6C87" w:rsidRDefault="002119EF" w:rsidP="00EB6C87">
      <w:pPr>
        <w:autoSpaceDE w:val="0"/>
        <w:autoSpaceDN w:val="0"/>
        <w:adjustRightInd w:val="0"/>
        <w:jc w:val="center"/>
        <w:rPr>
          <w:rFonts w:ascii="Times New Roman" w:hAnsi="Times New Roman" w:cs="Times New Roman"/>
          <w:b/>
          <w:bCs/>
          <w:sz w:val="23"/>
          <w:szCs w:val="23"/>
        </w:rPr>
      </w:pPr>
      <w:r w:rsidRPr="00EB6C87">
        <w:rPr>
          <w:rFonts w:ascii="Times New Roman" w:hAnsi="Times New Roman" w:cs="Times New Roman"/>
          <w:b/>
          <w:bCs/>
          <w:sz w:val="23"/>
          <w:szCs w:val="23"/>
        </w:rPr>
        <w:t>MARCHE N°_________/M/CUD/SG/DSGP/SDPM</w:t>
      </w:r>
      <w:r w:rsidR="00B772AE" w:rsidRPr="00EB6C87">
        <w:rPr>
          <w:rFonts w:ascii="Times New Roman" w:hAnsi="Times New Roman" w:cs="Times New Roman"/>
          <w:b/>
          <w:bCs/>
          <w:sz w:val="23"/>
          <w:szCs w:val="23"/>
        </w:rPr>
        <w:t xml:space="preserve"> </w:t>
      </w:r>
      <w:r w:rsidRPr="00EB6C87">
        <w:rPr>
          <w:rFonts w:ascii="Times New Roman" w:hAnsi="Times New Roman" w:cs="Times New Roman"/>
          <w:b/>
          <w:bCs/>
          <w:sz w:val="23"/>
          <w:szCs w:val="23"/>
        </w:rPr>
        <w:t>/</w:t>
      </w:r>
      <w:r w:rsidR="002D2E8F" w:rsidRPr="00EB6C87">
        <w:rPr>
          <w:rFonts w:ascii="Times New Roman" w:hAnsi="Times New Roman" w:cs="Times New Roman"/>
          <w:b/>
          <w:bCs/>
          <w:sz w:val="23"/>
          <w:szCs w:val="23"/>
        </w:rPr>
        <w:t>2024</w:t>
      </w:r>
    </w:p>
    <w:p w:rsidR="002119EF" w:rsidRPr="00EB6C87" w:rsidRDefault="002119EF" w:rsidP="00EB6C87">
      <w:pPr>
        <w:autoSpaceDE w:val="0"/>
        <w:autoSpaceDN w:val="0"/>
        <w:adjustRightInd w:val="0"/>
        <w:jc w:val="center"/>
        <w:rPr>
          <w:rFonts w:ascii="Times New Roman" w:hAnsi="Times New Roman" w:cs="Times New Roman"/>
          <w:b/>
          <w:bCs/>
          <w:sz w:val="20"/>
          <w:szCs w:val="20"/>
        </w:rPr>
      </w:pPr>
      <w:r w:rsidRPr="00EB6C87">
        <w:rPr>
          <w:rFonts w:ascii="Times New Roman" w:hAnsi="Times New Roman" w:cs="Times New Roman"/>
          <w:b/>
          <w:bCs/>
          <w:sz w:val="20"/>
          <w:szCs w:val="20"/>
        </w:rPr>
        <w:t>PASSE APRES _______________</w:t>
      </w:r>
    </w:p>
    <w:p w:rsidR="002119EF" w:rsidRPr="00EB6C87" w:rsidRDefault="002119EF" w:rsidP="00EB6C87">
      <w:pPr>
        <w:autoSpaceDE w:val="0"/>
        <w:autoSpaceDN w:val="0"/>
        <w:adjustRightInd w:val="0"/>
        <w:jc w:val="both"/>
        <w:rPr>
          <w:rFonts w:ascii="Times New Roman" w:hAnsi="Times New Roman" w:cs="Times New Roman"/>
          <w:b/>
          <w:bCs/>
          <w:sz w:val="23"/>
          <w:szCs w:val="23"/>
        </w:rPr>
      </w:pPr>
      <w:r w:rsidRPr="00EB6C87">
        <w:rPr>
          <w:rFonts w:ascii="Times New Roman" w:hAnsi="Times New Roman" w:cs="Times New Roman"/>
          <w:b/>
          <w:bCs/>
          <w:sz w:val="23"/>
          <w:szCs w:val="23"/>
          <w:u w:val="single"/>
        </w:rPr>
        <w:t>TITULAIRE DU MARCHE :</w:t>
      </w:r>
    </w:p>
    <w:p w:rsidR="002119EF" w:rsidRPr="00EB6C87" w:rsidRDefault="002119EF" w:rsidP="00EB6C87">
      <w:pPr>
        <w:autoSpaceDE w:val="0"/>
        <w:autoSpaceDN w:val="0"/>
        <w:adjustRightInd w:val="0"/>
        <w:spacing w:after="0"/>
        <w:jc w:val="both"/>
        <w:rPr>
          <w:rFonts w:ascii="Times New Roman" w:hAnsi="Times New Roman" w:cs="Times New Roman"/>
          <w:b/>
          <w:bCs/>
          <w:sz w:val="18"/>
          <w:szCs w:val="18"/>
        </w:rPr>
      </w:pPr>
      <w:r w:rsidRPr="00EB6C87">
        <w:rPr>
          <w:rFonts w:ascii="Times New Roman" w:hAnsi="Times New Roman" w:cs="Times New Roman"/>
          <w:b/>
          <w:bCs/>
          <w:sz w:val="18"/>
          <w:szCs w:val="18"/>
        </w:rPr>
        <w:t>Numéro d’identifiant unique (NIU) : _______________</w:t>
      </w:r>
    </w:p>
    <w:p w:rsidR="002119EF" w:rsidRPr="00EB6C87" w:rsidRDefault="002119EF" w:rsidP="00EB6C87">
      <w:pPr>
        <w:autoSpaceDE w:val="0"/>
        <w:autoSpaceDN w:val="0"/>
        <w:adjustRightInd w:val="0"/>
        <w:spacing w:after="0"/>
        <w:jc w:val="both"/>
        <w:rPr>
          <w:rFonts w:ascii="Times New Roman" w:hAnsi="Times New Roman" w:cs="Times New Roman"/>
          <w:b/>
          <w:bCs/>
          <w:sz w:val="18"/>
          <w:szCs w:val="18"/>
        </w:rPr>
      </w:pPr>
      <w:r w:rsidRPr="00EB6C87">
        <w:rPr>
          <w:rFonts w:ascii="Times New Roman" w:hAnsi="Times New Roman" w:cs="Times New Roman"/>
          <w:b/>
          <w:bCs/>
          <w:sz w:val="18"/>
          <w:szCs w:val="18"/>
        </w:rPr>
        <w:t>Registre de Commerce N° : ___________</w:t>
      </w:r>
    </w:p>
    <w:p w:rsidR="00272E9A" w:rsidRDefault="00272E9A" w:rsidP="00EB6C87">
      <w:pPr>
        <w:autoSpaceDE w:val="0"/>
        <w:autoSpaceDN w:val="0"/>
        <w:adjustRightInd w:val="0"/>
        <w:spacing w:after="0"/>
        <w:jc w:val="both"/>
        <w:rPr>
          <w:rFonts w:ascii="Times New Roman" w:hAnsi="Times New Roman" w:cs="Times New Roman"/>
          <w:b/>
          <w:bCs/>
          <w:sz w:val="18"/>
          <w:szCs w:val="18"/>
        </w:rPr>
      </w:pPr>
      <w:r w:rsidRPr="00EB6C87">
        <w:rPr>
          <w:rFonts w:ascii="Times New Roman" w:hAnsi="Times New Roman" w:cs="Times New Roman"/>
          <w:b/>
          <w:bCs/>
          <w:sz w:val="18"/>
          <w:szCs w:val="18"/>
        </w:rPr>
        <w:t>N</w:t>
      </w:r>
      <w:r w:rsidRPr="00EB6C87">
        <w:rPr>
          <w:rFonts w:ascii="Times New Roman" w:hAnsi="Times New Roman" w:cs="Times New Roman"/>
          <w:b/>
          <w:bCs/>
          <w:sz w:val="18"/>
          <w:szCs w:val="18"/>
          <w:vertAlign w:val="superscript"/>
        </w:rPr>
        <w:t>0</w:t>
      </w:r>
      <w:r w:rsidRPr="00EB6C87">
        <w:rPr>
          <w:rFonts w:ascii="Times New Roman" w:hAnsi="Times New Roman" w:cs="Times New Roman"/>
          <w:b/>
          <w:bCs/>
          <w:sz w:val="18"/>
          <w:szCs w:val="18"/>
        </w:rPr>
        <w:t xml:space="preserve"> de Compte Bancaire     ………………………………….</w:t>
      </w:r>
    </w:p>
    <w:p w:rsidR="00EB6C87" w:rsidRDefault="00EB6C87" w:rsidP="00EB6C87">
      <w:pPr>
        <w:autoSpaceDE w:val="0"/>
        <w:autoSpaceDN w:val="0"/>
        <w:adjustRightInd w:val="0"/>
        <w:jc w:val="center"/>
        <w:rPr>
          <w:rFonts w:ascii="Times New Roman" w:hAnsi="Times New Roman" w:cs="Times New Roman"/>
          <w:b/>
          <w:bCs/>
          <w:sz w:val="18"/>
          <w:szCs w:val="18"/>
        </w:rPr>
      </w:pPr>
    </w:p>
    <w:p w:rsidR="002119EF" w:rsidRPr="00EB6C87" w:rsidRDefault="002119EF" w:rsidP="00EB6C87">
      <w:pPr>
        <w:autoSpaceDE w:val="0"/>
        <w:autoSpaceDN w:val="0"/>
        <w:adjustRightInd w:val="0"/>
        <w:jc w:val="center"/>
        <w:rPr>
          <w:rFonts w:ascii="Times New Roman" w:hAnsi="Times New Roman" w:cs="Times New Roman"/>
          <w:b/>
          <w:bCs/>
          <w:sz w:val="20"/>
          <w:szCs w:val="20"/>
        </w:rPr>
      </w:pPr>
      <w:r w:rsidRPr="00EB6C87">
        <w:rPr>
          <w:rFonts w:ascii="Times New Roman" w:hAnsi="Times New Roman" w:cs="Times New Roman"/>
          <w:b/>
          <w:bCs/>
          <w:sz w:val="23"/>
          <w:szCs w:val="23"/>
          <w:u w:val="single"/>
        </w:rPr>
        <w:t>OBJET DU MARCHE </w:t>
      </w:r>
      <w:proofErr w:type="gramStart"/>
      <w:r w:rsidRPr="00EB6C87">
        <w:rPr>
          <w:rFonts w:ascii="Times New Roman" w:hAnsi="Times New Roman" w:cs="Times New Roman"/>
          <w:sz w:val="23"/>
          <w:szCs w:val="23"/>
          <w:u w:val="single"/>
        </w:rPr>
        <w:t>:</w:t>
      </w:r>
      <w:r w:rsidRPr="00EB6C87">
        <w:rPr>
          <w:rFonts w:ascii="Times New Roman" w:hAnsi="Times New Roman" w:cs="Times New Roman"/>
          <w:b/>
          <w:bCs/>
          <w:sz w:val="23"/>
          <w:szCs w:val="23"/>
        </w:rPr>
        <w:t>_</w:t>
      </w:r>
      <w:proofErr w:type="gramEnd"/>
      <w:r w:rsidRPr="00EB6C87">
        <w:rPr>
          <w:rFonts w:ascii="Times New Roman" w:hAnsi="Times New Roman" w:cs="Times New Roman"/>
          <w:b/>
          <w:bCs/>
          <w:sz w:val="23"/>
          <w:szCs w:val="23"/>
        </w:rPr>
        <w:t xml:space="preserve"> </w:t>
      </w:r>
      <w:r w:rsidR="00EB6C87" w:rsidRPr="00EB6C87">
        <w:rPr>
          <w:rFonts w:ascii="Times New Roman" w:hAnsi="Times New Roman" w:cs="Times New Roman"/>
          <w:b/>
          <w:bCs/>
          <w:sz w:val="20"/>
          <w:szCs w:val="20"/>
        </w:rPr>
        <w:t xml:space="preserve">POUR L’ACQUISITION DU MATERIEL ROULANT (CAMION BENNE )  POUR LA </w:t>
      </w:r>
      <w:r w:rsidR="00EB6C87" w:rsidRPr="00EB6C87">
        <w:rPr>
          <w:rFonts w:ascii="Times New Roman" w:hAnsi="Times New Roman" w:cs="Times New Roman"/>
          <w:b/>
          <w:color w:val="000000"/>
          <w:sz w:val="20"/>
          <w:szCs w:val="20"/>
        </w:rPr>
        <w:t xml:space="preserve">REGIE DE LA PRORETE URBAINE (RPU) DE LA </w:t>
      </w:r>
      <w:r w:rsidR="00EB6C87" w:rsidRPr="00EB6C87">
        <w:rPr>
          <w:rFonts w:ascii="Times New Roman" w:hAnsi="Times New Roman" w:cs="Times New Roman"/>
          <w:b/>
          <w:bCs/>
          <w:sz w:val="20"/>
          <w:szCs w:val="20"/>
        </w:rPr>
        <w:t>COMMUNAUTE URBAINE DE DOUALA</w:t>
      </w:r>
    </w:p>
    <w:p w:rsidR="002119EF" w:rsidRPr="00EB6C87" w:rsidRDefault="002119EF" w:rsidP="00EB6C87">
      <w:pPr>
        <w:autoSpaceDE w:val="0"/>
        <w:autoSpaceDN w:val="0"/>
        <w:adjustRightInd w:val="0"/>
        <w:jc w:val="both"/>
        <w:rPr>
          <w:rFonts w:ascii="Times New Roman" w:hAnsi="Times New Roman" w:cs="Times New Roman"/>
          <w:sz w:val="23"/>
          <w:szCs w:val="23"/>
        </w:rPr>
      </w:pPr>
      <w:r w:rsidRPr="00EB6C87">
        <w:rPr>
          <w:rFonts w:ascii="Times New Roman" w:hAnsi="Times New Roman" w:cs="Times New Roman"/>
          <w:b/>
          <w:bCs/>
          <w:sz w:val="23"/>
          <w:szCs w:val="23"/>
          <w:u w:val="single"/>
        </w:rPr>
        <w:t>LIEU DE LIVRAISON</w:t>
      </w:r>
      <w:r w:rsidRPr="00EB6C87">
        <w:rPr>
          <w:rFonts w:ascii="Times New Roman" w:hAnsi="Times New Roman" w:cs="Times New Roman"/>
          <w:b/>
          <w:bCs/>
          <w:sz w:val="23"/>
          <w:szCs w:val="23"/>
        </w:rPr>
        <w:t> </w:t>
      </w:r>
      <w:r w:rsidRPr="00EB6C87">
        <w:rPr>
          <w:rFonts w:ascii="Times New Roman" w:hAnsi="Times New Roman" w:cs="Times New Roman"/>
          <w:sz w:val="23"/>
          <w:szCs w:val="23"/>
        </w:rPr>
        <w:t xml:space="preserve">: </w:t>
      </w:r>
      <w:r w:rsidRPr="00EB6C87">
        <w:rPr>
          <w:rFonts w:ascii="Times New Roman" w:hAnsi="Times New Roman" w:cs="Times New Roman"/>
          <w:sz w:val="23"/>
          <w:szCs w:val="23"/>
        </w:rPr>
        <w:tab/>
      </w:r>
      <w:r w:rsidR="00EB6C87">
        <w:rPr>
          <w:rFonts w:ascii="Times New Roman" w:hAnsi="Times New Roman" w:cs="Times New Roman"/>
          <w:b/>
          <w:bCs/>
          <w:caps/>
          <w:sz w:val="23"/>
          <w:szCs w:val="23"/>
        </w:rPr>
        <w:t>ESPLANADE HOTEL DE VILLE DE DOUALA</w:t>
      </w:r>
    </w:p>
    <w:p w:rsidR="002119EF" w:rsidRPr="00EB6C87" w:rsidRDefault="002119EF" w:rsidP="00EB6C87">
      <w:pPr>
        <w:autoSpaceDE w:val="0"/>
        <w:autoSpaceDN w:val="0"/>
        <w:adjustRightInd w:val="0"/>
        <w:jc w:val="both"/>
        <w:rPr>
          <w:rFonts w:ascii="Times New Roman" w:hAnsi="Times New Roman" w:cs="Times New Roman"/>
          <w:b/>
          <w:bCs/>
          <w:sz w:val="23"/>
          <w:szCs w:val="23"/>
        </w:rPr>
      </w:pPr>
      <w:r w:rsidRPr="00EB6C87">
        <w:rPr>
          <w:rFonts w:ascii="Times New Roman" w:hAnsi="Times New Roman" w:cs="Times New Roman"/>
          <w:b/>
          <w:bCs/>
          <w:sz w:val="23"/>
          <w:szCs w:val="23"/>
          <w:u w:val="single"/>
        </w:rPr>
        <w:t>DELAI DE LIVRAISON :</w:t>
      </w:r>
      <w:r w:rsidRPr="00EB6C87">
        <w:rPr>
          <w:rFonts w:ascii="Times New Roman" w:hAnsi="Times New Roman" w:cs="Times New Roman"/>
          <w:b/>
          <w:bCs/>
          <w:sz w:val="23"/>
          <w:szCs w:val="23"/>
        </w:rPr>
        <w:t xml:space="preserve"> </w:t>
      </w:r>
      <w:r w:rsidR="00FB0082" w:rsidRPr="00EB6C87">
        <w:rPr>
          <w:rFonts w:ascii="Times New Roman" w:hAnsi="Times New Roman" w:cs="Times New Roman"/>
          <w:b/>
          <w:bCs/>
          <w:sz w:val="23"/>
          <w:szCs w:val="23"/>
        </w:rPr>
        <w:t>HUIT</w:t>
      </w:r>
      <w:r w:rsidRPr="00EB6C87">
        <w:rPr>
          <w:rFonts w:ascii="Times New Roman" w:hAnsi="Times New Roman" w:cs="Times New Roman"/>
          <w:b/>
          <w:bCs/>
          <w:sz w:val="23"/>
          <w:szCs w:val="23"/>
        </w:rPr>
        <w:t xml:space="preserve"> (</w:t>
      </w:r>
      <w:r w:rsidR="00FB0082" w:rsidRPr="00EB6C87">
        <w:rPr>
          <w:rFonts w:ascii="Times New Roman" w:hAnsi="Times New Roman" w:cs="Times New Roman"/>
          <w:b/>
          <w:bCs/>
          <w:sz w:val="23"/>
          <w:szCs w:val="23"/>
        </w:rPr>
        <w:t>08</w:t>
      </w:r>
      <w:r w:rsidRPr="00EB6C87">
        <w:rPr>
          <w:rFonts w:ascii="Times New Roman" w:hAnsi="Times New Roman" w:cs="Times New Roman"/>
          <w:b/>
          <w:bCs/>
          <w:sz w:val="23"/>
          <w:szCs w:val="23"/>
        </w:rPr>
        <w:t>) mois</w:t>
      </w:r>
    </w:p>
    <w:p w:rsidR="002119EF" w:rsidRPr="00EB6C87" w:rsidRDefault="002119EF" w:rsidP="00EB6C87">
      <w:pPr>
        <w:autoSpaceDE w:val="0"/>
        <w:autoSpaceDN w:val="0"/>
        <w:adjustRightInd w:val="0"/>
        <w:ind w:left="2880" w:hanging="2880"/>
        <w:jc w:val="both"/>
        <w:rPr>
          <w:rFonts w:ascii="Times New Roman" w:hAnsi="Times New Roman" w:cs="Times New Roman"/>
          <w:sz w:val="23"/>
          <w:szCs w:val="23"/>
        </w:rPr>
      </w:pPr>
      <w:r w:rsidRPr="00EB6C87">
        <w:rPr>
          <w:rFonts w:ascii="Times New Roman" w:hAnsi="Times New Roman" w:cs="Times New Roman"/>
          <w:b/>
          <w:bCs/>
          <w:sz w:val="23"/>
          <w:szCs w:val="23"/>
          <w:u w:val="single"/>
        </w:rPr>
        <w:t>MONTANT :</w:t>
      </w:r>
    </w:p>
    <w:tbl>
      <w:tblPr>
        <w:tblW w:w="10060" w:type="dxa"/>
        <w:tblInd w:w="-421" w:type="dxa"/>
        <w:tblLayout w:type="fixed"/>
        <w:tblCellMar>
          <w:left w:w="0" w:type="dxa"/>
          <w:right w:w="0" w:type="dxa"/>
        </w:tblCellMar>
        <w:tblLook w:val="04A0" w:firstRow="1" w:lastRow="0" w:firstColumn="1" w:lastColumn="0" w:noHBand="0" w:noVBand="1"/>
      </w:tblPr>
      <w:tblGrid>
        <w:gridCol w:w="2553"/>
        <w:gridCol w:w="1559"/>
        <w:gridCol w:w="5948"/>
      </w:tblGrid>
      <w:tr w:rsidR="00EB6C87" w:rsidRPr="007867D6" w:rsidTr="009A723F">
        <w:trPr>
          <w:trHeight w:hRule="exact" w:val="556"/>
        </w:trPr>
        <w:tc>
          <w:tcPr>
            <w:tcW w:w="2553" w:type="dxa"/>
            <w:tcBorders>
              <w:bottom w:val="single" w:sz="4" w:space="0" w:color="auto"/>
              <w:right w:val="single" w:sz="4" w:space="0" w:color="auto"/>
            </w:tcBorders>
          </w:tcPr>
          <w:p w:rsidR="00EB6C87" w:rsidRPr="007867D6" w:rsidRDefault="00EB6C87" w:rsidP="009A723F">
            <w:pPr>
              <w:rPr>
                <w:szCs w:val="24"/>
              </w:rPr>
            </w:pPr>
          </w:p>
        </w:tc>
        <w:tc>
          <w:tcPr>
            <w:tcW w:w="1559" w:type="dxa"/>
            <w:tcBorders>
              <w:top w:val="single" w:sz="4" w:space="0" w:color="auto"/>
              <w:left w:val="single" w:sz="4" w:space="0" w:color="auto"/>
              <w:bottom w:val="single" w:sz="4" w:space="0" w:color="auto"/>
              <w:right w:val="single" w:sz="4" w:space="0" w:color="auto"/>
            </w:tcBorders>
          </w:tcPr>
          <w:p w:rsidR="00EB6C87" w:rsidRPr="007867D6" w:rsidRDefault="00EB6C87" w:rsidP="009A723F">
            <w:pPr>
              <w:spacing w:before="100" w:beforeAutospacing="1" w:after="100" w:afterAutospacing="1"/>
              <w:jc w:val="center"/>
              <w:rPr>
                <w:b/>
                <w:bCs/>
              </w:rPr>
            </w:pPr>
            <w:r w:rsidRPr="007867D6">
              <w:rPr>
                <w:b/>
                <w:bCs/>
              </w:rPr>
              <w:t xml:space="preserve">en </w:t>
            </w:r>
            <w:proofErr w:type="gramStart"/>
            <w:r w:rsidRPr="007867D6">
              <w:rPr>
                <w:b/>
                <w:bCs/>
              </w:rPr>
              <w:t>chiffre</w:t>
            </w:r>
            <w:r>
              <w:rPr>
                <w:b/>
                <w:bCs/>
              </w:rPr>
              <w:t>s</w:t>
            </w:r>
            <w:proofErr w:type="gramEnd"/>
          </w:p>
        </w:tc>
        <w:tc>
          <w:tcPr>
            <w:tcW w:w="5948" w:type="dxa"/>
            <w:tcBorders>
              <w:top w:val="single" w:sz="4" w:space="0" w:color="221F1F"/>
              <w:left w:val="single" w:sz="4" w:space="0" w:color="auto"/>
              <w:bottom w:val="single" w:sz="4" w:space="0" w:color="221F1F"/>
              <w:right w:val="single" w:sz="4" w:space="0" w:color="221F1F"/>
            </w:tcBorders>
            <w:hideMark/>
          </w:tcPr>
          <w:p w:rsidR="00EB6C87" w:rsidRPr="007867D6" w:rsidRDefault="00EB6C87" w:rsidP="009A723F">
            <w:pPr>
              <w:spacing w:before="100" w:beforeAutospacing="1" w:after="100" w:afterAutospacing="1"/>
              <w:jc w:val="center"/>
              <w:rPr>
                <w:b/>
                <w:bCs/>
              </w:rPr>
            </w:pPr>
            <w:r w:rsidRPr="007867D6">
              <w:rPr>
                <w:b/>
                <w:bCs/>
              </w:rPr>
              <w:t xml:space="preserve">en </w:t>
            </w:r>
            <w:proofErr w:type="gramStart"/>
            <w:r w:rsidRPr="007867D6">
              <w:rPr>
                <w:b/>
                <w:bCs/>
              </w:rPr>
              <w:t>lettre</w:t>
            </w:r>
            <w:r>
              <w:rPr>
                <w:b/>
                <w:bCs/>
              </w:rPr>
              <w:t>s</w:t>
            </w:r>
            <w:proofErr w:type="gramEnd"/>
          </w:p>
        </w:tc>
      </w:tr>
      <w:tr w:rsidR="00EB6C87" w:rsidRPr="007867D6" w:rsidTr="009A723F">
        <w:trPr>
          <w:trHeight w:hRule="exact" w:val="436"/>
        </w:trPr>
        <w:tc>
          <w:tcPr>
            <w:tcW w:w="2553" w:type="dxa"/>
            <w:tcBorders>
              <w:top w:val="single" w:sz="4" w:space="0" w:color="auto"/>
              <w:left w:val="single" w:sz="4" w:space="0" w:color="auto"/>
              <w:bottom w:val="single" w:sz="4" w:space="0" w:color="auto"/>
              <w:right w:val="single" w:sz="4" w:space="0" w:color="auto"/>
            </w:tcBorders>
            <w:hideMark/>
          </w:tcPr>
          <w:p w:rsidR="00EB6C87" w:rsidRPr="007867D6" w:rsidRDefault="00EB6C87" w:rsidP="009A723F">
            <w:pPr>
              <w:spacing w:before="100" w:beforeAutospacing="1" w:after="100" w:afterAutospacing="1"/>
              <w:jc w:val="center"/>
              <w:rPr>
                <w:b/>
                <w:bCs/>
              </w:rPr>
            </w:pPr>
            <w:r w:rsidRPr="007867D6">
              <w:rPr>
                <w:b/>
                <w:bCs/>
              </w:rPr>
              <w:lastRenderedPageBreak/>
              <w:t>TTC</w:t>
            </w:r>
          </w:p>
        </w:tc>
        <w:tc>
          <w:tcPr>
            <w:tcW w:w="1559" w:type="dxa"/>
            <w:tcBorders>
              <w:top w:val="single" w:sz="4" w:space="0" w:color="auto"/>
              <w:left w:val="single" w:sz="4" w:space="0" w:color="auto"/>
              <w:bottom w:val="single" w:sz="4" w:space="0" w:color="221F1F"/>
              <w:right w:val="single" w:sz="4" w:space="0" w:color="221F1F"/>
            </w:tcBorders>
          </w:tcPr>
          <w:p w:rsidR="00EB6C87" w:rsidRPr="007867D6" w:rsidRDefault="00EB6C87" w:rsidP="009A723F">
            <w:pPr>
              <w:spacing w:before="100" w:beforeAutospacing="1" w:after="100" w:afterAutospacing="1"/>
              <w:jc w:val="center"/>
              <w:rPr>
                <w:b/>
                <w:bCs/>
              </w:rPr>
            </w:pPr>
          </w:p>
        </w:tc>
        <w:tc>
          <w:tcPr>
            <w:tcW w:w="5948" w:type="dxa"/>
            <w:tcBorders>
              <w:top w:val="single" w:sz="4" w:space="0" w:color="221F1F"/>
              <w:left w:val="single" w:sz="4" w:space="0" w:color="221F1F"/>
              <w:bottom w:val="single" w:sz="4" w:space="0" w:color="221F1F"/>
              <w:right w:val="single" w:sz="4" w:space="0" w:color="221F1F"/>
            </w:tcBorders>
          </w:tcPr>
          <w:p w:rsidR="00EB6C87" w:rsidRPr="007867D6" w:rsidRDefault="00EB6C87" w:rsidP="009A723F">
            <w:pPr>
              <w:spacing w:before="100" w:beforeAutospacing="1" w:after="100" w:afterAutospacing="1"/>
              <w:rPr>
                <w:b/>
                <w:bCs/>
              </w:rPr>
            </w:pPr>
          </w:p>
        </w:tc>
      </w:tr>
      <w:tr w:rsidR="00EB6C87" w:rsidRPr="007867D6" w:rsidTr="009A723F">
        <w:trPr>
          <w:trHeight w:hRule="exact" w:val="575"/>
        </w:trPr>
        <w:tc>
          <w:tcPr>
            <w:tcW w:w="2553" w:type="dxa"/>
            <w:tcBorders>
              <w:top w:val="single" w:sz="4" w:space="0" w:color="auto"/>
              <w:left w:val="single" w:sz="4" w:space="0" w:color="221F1F"/>
              <w:bottom w:val="single" w:sz="4" w:space="0" w:color="221F1F"/>
              <w:right w:val="single" w:sz="4" w:space="0" w:color="221F1F"/>
            </w:tcBorders>
            <w:hideMark/>
          </w:tcPr>
          <w:p w:rsidR="00EB6C87" w:rsidRPr="007867D6" w:rsidRDefault="00EB6C87" w:rsidP="009A723F">
            <w:pPr>
              <w:spacing w:before="100" w:beforeAutospacing="1" w:after="100" w:afterAutospacing="1"/>
              <w:jc w:val="center"/>
              <w:rPr>
                <w:b/>
                <w:bCs/>
              </w:rPr>
            </w:pPr>
            <w:r w:rsidRPr="007867D6">
              <w:rPr>
                <w:b/>
                <w:bCs/>
              </w:rPr>
              <w:t>HTVA</w:t>
            </w:r>
          </w:p>
        </w:tc>
        <w:tc>
          <w:tcPr>
            <w:tcW w:w="1559" w:type="dxa"/>
            <w:tcBorders>
              <w:top w:val="single" w:sz="4" w:space="0" w:color="221F1F"/>
              <w:left w:val="single" w:sz="4" w:space="0" w:color="221F1F"/>
              <w:bottom w:val="single" w:sz="4" w:space="0" w:color="221F1F"/>
              <w:right w:val="single" w:sz="4" w:space="0" w:color="221F1F"/>
            </w:tcBorders>
          </w:tcPr>
          <w:p w:rsidR="00EB6C87" w:rsidRPr="007867D6" w:rsidRDefault="00EB6C87" w:rsidP="009A723F">
            <w:pPr>
              <w:spacing w:before="100" w:beforeAutospacing="1" w:after="100" w:afterAutospacing="1"/>
              <w:jc w:val="center"/>
              <w:rPr>
                <w:b/>
                <w:bCs/>
              </w:rPr>
            </w:pPr>
          </w:p>
        </w:tc>
        <w:tc>
          <w:tcPr>
            <w:tcW w:w="5948" w:type="dxa"/>
            <w:tcBorders>
              <w:top w:val="single" w:sz="4" w:space="0" w:color="221F1F"/>
              <w:left w:val="single" w:sz="4" w:space="0" w:color="221F1F"/>
              <w:bottom w:val="single" w:sz="4" w:space="0" w:color="221F1F"/>
              <w:right w:val="single" w:sz="4" w:space="0" w:color="221F1F"/>
            </w:tcBorders>
          </w:tcPr>
          <w:p w:rsidR="00EB6C87" w:rsidRPr="007867D6" w:rsidRDefault="00EB6C87" w:rsidP="009A723F">
            <w:pPr>
              <w:spacing w:before="100" w:beforeAutospacing="1" w:after="100" w:afterAutospacing="1"/>
              <w:rPr>
                <w:b/>
                <w:bCs/>
              </w:rPr>
            </w:pPr>
          </w:p>
        </w:tc>
      </w:tr>
      <w:tr w:rsidR="00EB6C87" w:rsidRPr="007867D6" w:rsidTr="009A723F">
        <w:trPr>
          <w:trHeight w:hRule="exact" w:val="590"/>
        </w:trPr>
        <w:tc>
          <w:tcPr>
            <w:tcW w:w="2553" w:type="dxa"/>
            <w:tcBorders>
              <w:top w:val="single" w:sz="4" w:space="0" w:color="221F1F"/>
              <w:left w:val="single" w:sz="4" w:space="0" w:color="221F1F"/>
              <w:bottom w:val="single" w:sz="4" w:space="0" w:color="221F1F"/>
              <w:right w:val="single" w:sz="4" w:space="0" w:color="221F1F"/>
            </w:tcBorders>
            <w:hideMark/>
          </w:tcPr>
          <w:p w:rsidR="00EB6C87" w:rsidRPr="007867D6" w:rsidRDefault="00EB6C87" w:rsidP="009A723F">
            <w:pPr>
              <w:spacing w:before="100" w:beforeAutospacing="1" w:after="100" w:afterAutospacing="1"/>
              <w:jc w:val="center"/>
              <w:rPr>
                <w:b/>
                <w:bCs/>
              </w:rPr>
            </w:pPr>
            <w:r w:rsidRPr="007867D6">
              <w:rPr>
                <w:b/>
                <w:bCs/>
              </w:rPr>
              <w:t xml:space="preserve">TVA (19,25%) </w:t>
            </w:r>
          </w:p>
        </w:tc>
        <w:tc>
          <w:tcPr>
            <w:tcW w:w="1559" w:type="dxa"/>
            <w:tcBorders>
              <w:top w:val="single" w:sz="4" w:space="0" w:color="221F1F"/>
              <w:left w:val="single" w:sz="4" w:space="0" w:color="221F1F"/>
              <w:bottom w:val="single" w:sz="4" w:space="0" w:color="221F1F"/>
              <w:right w:val="single" w:sz="4" w:space="0" w:color="221F1F"/>
            </w:tcBorders>
          </w:tcPr>
          <w:p w:rsidR="00EB6C87" w:rsidRPr="007867D6" w:rsidRDefault="00EB6C87" w:rsidP="009A723F">
            <w:pPr>
              <w:spacing w:before="100" w:beforeAutospacing="1" w:after="100" w:afterAutospacing="1"/>
              <w:jc w:val="center"/>
              <w:rPr>
                <w:b/>
                <w:bCs/>
              </w:rPr>
            </w:pPr>
          </w:p>
        </w:tc>
        <w:tc>
          <w:tcPr>
            <w:tcW w:w="5948" w:type="dxa"/>
            <w:tcBorders>
              <w:top w:val="single" w:sz="4" w:space="0" w:color="221F1F"/>
              <w:left w:val="single" w:sz="4" w:space="0" w:color="221F1F"/>
              <w:bottom w:val="single" w:sz="4" w:space="0" w:color="221F1F"/>
              <w:right w:val="single" w:sz="4" w:space="0" w:color="221F1F"/>
            </w:tcBorders>
          </w:tcPr>
          <w:p w:rsidR="00EB6C87" w:rsidRPr="007867D6" w:rsidRDefault="00EB6C87" w:rsidP="009A723F">
            <w:pPr>
              <w:spacing w:before="100" w:beforeAutospacing="1" w:after="100" w:afterAutospacing="1"/>
              <w:rPr>
                <w:b/>
                <w:bCs/>
              </w:rPr>
            </w:pPr>
          </w:p>
        </w:tc>
      </w:tr>
      <w:tr w:rsidR="00EB6C87" w:rsidRPr="007867D6" w:rsidTr="009A723F">
        <w:trPr>
          <w:trHeight w:hRule="exact" w:val="561"/>
        </w:trPr>
        <w:tc>
          <w:tcPr>
            <w:tcW w:w="2553" w:type="dxa"/>
            <w:tcBorders>
              <w:top w:val="single" w:sz="4" w:space="0" w:color="221F1F"/>
              <w:left w:val="single" w:sz="4" w:space="0" w:color="221F1F"/>
              <w:bottom w:val="single" w:sz="4" w:space="0" w:color="221F1F"/>
              <w:right w:val="single" w:sz="4" w:space="0" w:color="221F1F"/>
            </w:tcBorders>
            <w:hideMark/>
          </w:tcPr>
          <w:p w:rsidR="00EB6C87" w:rsidRPr="007867D6" w:rsidRDefault="00EB6C87" w:rsidP="009A723F">
            <w:pPr>
              <w:spacing w:before="100" w:beforeAutospacing="1" w:after="100" w:afterAutospacing="1"/>
              <w:jc w:val="center"/>
              <w:rPr>
                <w:b/>
                <w:bCs/>
              </w:rPr>
            </w:pPr>
            <w:r>
              <w:rPr>
                <w:b/>
                <w:bCs/>
              </w:rPr>
              <w:t>AIR (2,2% ou 5,5%)</w:t>
            </w:r>
          </w:p>
        </w:tc>
        <w:tc>
          <w:tcPr>
            <w:tcW w:w="1559" w:type="dxa"/>
            <w:tcBorders>
              <w:top w:val="single" w:sz="4" w:space="0" w:color="221F1F"/>
              <w:left w:val="single" w:sz="4" w:space="0" w:color="221F1F"/>
              <w:bottom w:val="single" w:sz="4" w:space="0" w:color="221F1F"/>
              <w:right w:val="single" w:sz="4" w:space="0" w:color="221F1F"/>
            </w:tcBorders>
          </w:tcPr>
          <w:p w:rsidR="00EB6C87" w:rsidRPr="007867D6" w:rsidRDefault="00EB6C87" w:rsidP="009A723F">
            <w:pPr>
              <w:spacing w:before="100" w:beforeAutospacing="1" w:after="100" w:afterAutospacing="1"/>
              <w:jc w:val="center"/>
              <w:rPr>
                <w:b/>
                <w:bCs/>
              </w:rPr>
            </w:pPr>
          </w:p>
        </w:tc>
        <w:tc>
          <w:tcPr>
            <w:tcW w:w="5948" w:type="dxa"/>
            <w:tcBorders>
              <w:top w:val="single" w:sz="4" w:space="0" w:color="221F1F"/>
              <w:left w:val="single" w:sz="4" w:space="0" w:color="221F1F"/>
              <w:bottom w:val="single" w:sz="4" w:space="0" w:color="221F1F"/>
              <w:right w:val="single" w:sz="4" w:space="0" w:color="221F1F"/>
            </w:tcBorders>
          </w:tcPr>
          <w:p w:rsidR="00EB6C87" w:rsidRPr="007867D6" w:rsidRDefault="00EB6C87" w:rsidP="009A723F">
            <w:pPr>
              <w:spacing w:before="100" w:beforeAutospacing="1" w:after="100" w:afterAutospacing="1"/>
              <w:rPr>
                <w:b/>
                <w:bCs/>
              </w:rPr>
            </w:pPr>
          </w:p>
        </w:tc>
      </w:tr>
      <w:tr w:rsidR="00EB6C87" w:rsidRPr="007867D6" w:rsidTr="009A723F">
        <w:trPr>
          <w:trHeight w:hRule="exact" w:val="566"/>
        </w:trPr>
        <w:tc>
          <w:tcPr>
            <w:tcW w:w="2553" w:type="dxa"/>
            <w:tcBorders>
              <w:top w:val="single" w:sz="4" w:space="0" w:color="221F1F"/>
              <w:left w:val="single" w:sz="4" w:space="0" w:color="221F1F"/>
              <w:bottom w:val="single" w:sz="4" w:space="0" w:color="221F1F"/>
              <w:right w:val="single" w:sz="4" w:space="0" w:color="221F1F"/>
            </w:tcBorders>
            <w:hideMark/>
          </w:tcPr>
          <w:p w:rsidR="00EB6C87" w:rsidRPr="007867D6" w:rsidRDefault="00EB6C87" w:rsidP="009A723F">
            <w:pPr>
              <w:spacing w:before="100" w:beforeAutospacing="1" w:after="100" w:afterAutospacing="1"/>
              <w:jc w:val="center"/>
              <w:rPr>
                <w:b/>
                <w:bCs/>
              </w:rPr>
            </w:pPr>
            <w:r w:rsidRPr="007867D6">
              <w:rPr>
                <w:b/>
                <w:bCs/>
              </w:rPr>
              <w:t>NET A PERCEVOIR</w:t>
            </w:r>
          </w:p>
        </w:tc>
        <w:tc>
          <w:tcPr>
            <w:tcW w:w="1559" w:type="dxa"/>
            <w:tcBorders>
              <w:top w:val="single" w:sz="4" w:space="0" w:color="221F1F"/>
              <w:left w:val="single" w:sz="4" w:space="0" w:color="221F1F"/>
              <w:bottom w:val="single" w:sz="4" w:space="0" w:color="221F1F"/>
              <w:right w:val="single" w:sz="4" w:space="0" w:color="221F1F"/>
            </w:tcBorders>
          </w:tcPr>
          <w:p w:rsidR="00EB6C87" w:rsidRPr="007867D6" w:rsidRDefault="00EB6C87" w:rsidP="009A723F">
            <w:pPr>
              <w:spacing w:before="100" w:beforeAutospacing="1" w:after="100" w:afterAutospacing="1"/>
              <w:jc w:val="center"/>
              <w:rPr>
                <w:b/>
                <w:bCs/>
              </w:rPr>
            </w:pPr>
          </w:p>
        </w:tc>
        <w:tc>
          <w:tcPr>
            <w:tcW w:w="5948" w:type="dxa"/>
            <w:tcBorders>
              <w:top w:val="single" w:sz="4" w:space="0" w:color="221F1F"/>
              <w:left w:val="single" w:sz="4" w:space="0" w:color="221F1F"/>
              <w:bottom w:val="single" w:sz="4" w:space="0" w:color="221F1F"/>
              <w:right w:val="single" w:sz="4" w:space="0" w:color="221F1F"/>
            </w:tcBorders>
          </w:tcPr>
          <w:p w:rsidR="00EB6C87" w:rsidRPr="007867D6" w:rsidRDefault="00EB6C87" w:rsidP="009A723F">
            <w:pPr>
              <w:spacing w:before="100" w:beforeAutospacing="1" w:after="100" w:afterAutospacing="1"/>
              <w:rPr>
                <w:b/>
                <w:bCs/>
              </w:rPr>
            </w:pPr>
          </w:p>
        </w:tc>
      </w:tr>
    </w:tbl>
    <w:p w:rsidR="002119EF" w:rsidRPr="00EB6C87" w:rsidRDefault="002119EF" w:rsidP="00EB6C87">
      <w:pPr>
        <w:autoSpaceDE w:val="0"/>
        <w:autoSpaceDN w:val="0"/>
        <w:adjustRightInd w:val="0"/>
        <w:jc w:val="both"/>
        <w:rPr>
          <w:rFonts w:ascii="Times New Roman" w:hAnsi="Times New Roman" w:cs="Times New Roman"/>
          <w:b/>
          <w:bCs/>
          <w:sz w:val="23"/>
          <w:szCs w:val="23"/>
          <w:u w:val="single"/>
        </w:rPr>
      </w:pPr>
    </w:p>
    <w:p w:rsidR="002119EF" w:rsidRPr="00EB6C87" w:rsidRDefault="002119EF" w:rsidP="00EB6C87">
      <w:pPr>
        <w:keepNext/>
        <w:autoSpaceDE w:val="0"/>
        <w:autoSpaceDN w:val="0"/>
        <w:adjustRightInd w:val="0"/>
        <w:jc w:val="both"/>
        <w:rPr>
          <w:rFonts w:ascii="Times New Roman" w:hAnsi="Times New Roman" w:cs="Times New Roman"/>
          <w:b/>
          <w:bCs/>
          <w:sz w:val="23"/>
          <w:szCs w:val="23"/>
        </w:rPr>
      </w:pPr>
      <w:r w:rsidRPr="00EB6C87">
        <w:rPr>
          <w:rFonts w:ascii="Times New Roman" w:hAnsi="Times New Roman" w:cs="Times New Roman"/>
          <w:b/>
          <w:bCs/>
          <w:sz w:val="23"/>
          <w:szCs w:val="23"/>
          <w:u w:val="single"/>
        </w:rPr>
        <w:t>FINANCEMENT :</w:t>
      </w:r>
      <w:r w:rsidRPr="00EB6C87">
        <w:rPr>
          <w:rFonts w:ascii="Times New Roman" w:hAnsi="Times New Roman" w:cs="Times New Roman"/>
          <w:sz w:val="23"/>
          <w:szCs w:val="23"/>
        </w:rPr>
        <w:tab/>
      </w:r>
      <w:r w:rsidRPr="00EB6C87">
        <w:rPr>
          <w:rFonts w:ascii="Times New Roman" w:hAnsi="Times New Roman" w:cs="Times New Roman"/>
          <w:sz w:val="23"/>
          <w:szCs w:val="23"/>
        </w:rPr>
        <w:tab/>
      </w:r>
      <w:r w:rsidR="00EB6C87">
        <w:rPr>
          <w:rFonts w:ascii="Times New Roman" w:hAnsi="Times New Roman" w:cs="Times New Roman"/>
          <w:b/>
          <w:bCs/>
          <w:sz w:val="23"/>
          <w:szCs w:val="23"/>
        </w:rPr>
        <w:t>BUDGET CUD 2024 ET SUIVTS</w:t>
      </w:r>
    </w:p>
    <w:p w:rsidR="002119EF" w:rsidRDefault="002119EF" w:rsidP="00EB6C87">
      <w:pPr>
        <w:keepNext/>
        <w:autoSpaceDE w:val="0"/>
        <w:autoSpaceDN w:val="0"/>
        <w:adjustRightInd w:val="0"/>
        <w:jc w:val="both"/>
        <w:rPr>
          <w:rFonts w:ascii="Times New Roman" w:hAnsi="Times New Roman" w:cs="Times New Roman"/>
          <w:b/>
          <w:bCs/>
          <w:sz w:val="23"/>
          <w:szCs w:val="23"/>
        </w:rPr>
      </w:pPr>
      <w:r w:rsidRPr="00EB6C87">
        <w:rPr>
          <w:rFonts w:ascii="Times New Roman" w:hAnsi="Times New Roman" w:cs="Times New Roman"/>
          <w:b/>
          <w:bCs/>
          <w:sz w:val="23"/>
          <w:szCs w:val="23"/>
          <w:u w:val="single"/>
        </w:rPr>
        <w:t>IMPUTATION :</w:t>
      </w:r>
      <w:r w:rsidRPr="00EB6C87">
        <w:rPr>
          <w:rFonts w:ascii="Times New Roman" w:hAnsi="Times New Roman" w:cs="Times New Roman"/>
          <w:sz w:val="23"/>
          <w:szCs w:val="23"/>
        </w:rPr>
        <w:tab/>
      </w:r>
      <w:r w:rsidRPr="00EB6C87">
        <w:rPr>
          <w:rFonts w:ascii="Times New Roman" w:hAnsi="Times New Roman" w:cs="Times New Roman"/>
          <w:sz w:val="23"/>
          <w:szCs w:val="23"/>
        </w:rPr>
        <w:tab/>
      </w:r>
      <w:r w:rsidRPr="00EB6C87">
        <w:rPr>
          <w:rFonts w:ascii="Times New Roman" w:hAnsi="Times New Roman" w:cs="Times New Roman"/>
          <w:b/>
          <w:bCs/>
          <w:sz w:val="23"/>
          <w:szCs w:val="23"/>
        </w:rPr>
        <w:t>________________</w:t>
      </w:r>
    </w:p>
    <w:p w:rsidR="00EB6C87" w:rsidRDefault="00EB6C87" w:rsidP="00EB6C87">
      <w:pPr>
        <w:keepNext/>
        <w:autoSpaceDE w:val="0"/>
        <w:autoSpaceDN w:val="0"/>
        <w:adjustRightInd w:val="0"/>
        <w:jc w:val="both"/>
        <w:rPr>
          <w:rFonts w:ascii="Times New Roman" w:hAnsi="Times New Roman" w:cs="Times New Roman"/>
          <w:b/>
          <w:bCs/>
          <w:sz w:val="23"/>
          <w:szCs w:val="23"/>
        </w:rPr>
      </w:pPr>
    </w:p>
    <w:p w:rsidR="00EB6C87" w:rsidRDefault="00EB6C87" w:rsidP="00EB6C87">
      <w:pPr>
        <w:keepNext/>
        <w:autoSpaceDE w:val="0"/>
        <w:autoSpaceDN w:val="0"/>
        <w:adjustRightInd w:val="0"/>
        <w:jc w:val="both"/>
        <w:rPr>
          <w:rFonts w:ascii="Times New Roman" w:hAnsi="Times New Roman" w:cs="Times New Roman"/>
          <w:b/>
          <w:bCs/>
          <w:sz w:val="23"/>
          <w:szCs w:val="23"/>
        </w:rPr>
      </w:pPr>
    </w:p>
    <w:p w:rsidR="00EB6C87" w:rsidRPr="00EB6C87" w:rsidRDefault="00EB6C87" w:rsidP="00EB6C87">
      <w:pPr>
        <w:keepNext/>
        <w:autoSpaceDE w:val="0"/>
        <w:autoSpaceDN w:val="0"/>
        <w:adjustRightInd w:val="0"/>
        <w:jc w:val="both"/>
        <w:rPr>
          <w:rFonts w:ascii="Times New Roman" w:hAnsi="Times New Roman" w:cs="Times New Roman"/>
          <w:b/>
          <w:bCs/>
          <w:sz w:val="23"/>
          <w:szCs w:val="23"/>
        </w:rPr>
      </w:pPr>
    </w:p>
    <w:p w:rsidR="002119EF" w:rsidRPr="00EB6C87" w:rsidRDefault="002119EF" w:rsidP="00EB6C87">
      <w:pPr>
        <w:autoSpaceDE w:val="0"/>
        <w:autoSpaceDN w:val="0"/>
        <w:adjustRightInd w:val="0"/>
        <w:spacing w:after="0"/>
        <w:jc w:val="right"/>
        <w:rPr>
          <w:rFonts w:ascii="Times New Roman" w:hAnsi="Times New Roman" w:cs="Times New Roman"/>
          <w:b/>
          <w:bCs/>
          <w:sz w:val="20"/>
          <w:szCs w:val="20"/>
        </w:rPr>
      </w:pPr>
      <w:r w:rsidRPr="00EB6C87">
        <w:rPr>
          <w:rFonts w:ascii="Times New Roman" w:hAnsi="Times New Roman" w:cs="Times New Roman"/>
          <w:b/>
          <w:bCs/>
          <w:sz w:val="20"/>
          <w:szCs w:val="20"/>
        </w:rPr>
        <w:t>SOUSCRIT-LE </w:t>
      </w:r>
      <w:proofErr w:type="gramStart"/>
      <w:r w:rsidRPr="00EB6C87">
        <w:rPr>
          <w:rFonts w:ascii="Times New Roman" w:hAnsi="Times New Roman" w:cs="Times New Roman"/>
          <w:b/>
          <w:bCs/>
          <w:sz w:val="20"/>
          <w:szCs w:val="20"/>
        </w:rPr>
        <w:t>:</w:t>
      </w:r>
      <w:r w:rsidR="00EB6C87" w:rsidRPr="00EB6C87">
        <w:rPr>
          <w:rFonts w:ascii="Times New Roman" w:hAnsi="Times New Roman" w:cs="Times New Roman"/>
          <w:b/>
          <w:bCs/>
          <w:sz w:val="20"/>
          <w:szCs w:val="20"/>
        </w:rPr>
        <w:t>_</w:t>
      </w:r>
      <w:proofErr w:type="gramEnd"/>
      <w:r w:rsidR="00EB6C87" w:rsidRPr="00EB6C87">
        <w:rPr>
          <w:rFonts w:ascii="Times New Roman" w:hAnsi="Times New Roman" w:cs="Times New Roman"/>
          <w:b/>
          <w:bCs/>
          <w:sz w:val="20"/>
          <w:szCs w:val="20"/>
        </w:rPr>
        <w:t>______________________</w:t>
      </w:r>
    </w:p>
    <w:p w:rsidR="002119EF" w:rsidRPr="00EB6C87" w:rsidRDefault="002119EF" w:rsidP="00EB6C87">
      <w:pPr>
        <w:autoSpaceDE w:val="0"/>
        <w:autoSpaceDN w:val="0"/>
        <w:adjustRightInd w:val="0"/>
        <w:spacing w:after="0"/>
        <w:jc w:val="right"/>
        <w:rPr>
          <w:rFonts w:ascii="Times New Roman" w:hAnsi="Times New Roman" w:cs="Times New Roman"/>
          <w:b/>
          <w:bCs/>
          <w:sz w:val="20"/>
          <w:szCs w:val="20"/>
        </w:rPr>
      </w:pPr>
      <w:r w:rsidRPr="00EB6C87">
        <w:rPr>
          <w:rFonts w:ascii="Times New Roman" w:hAnsi="Times New Roman" w:cs="Times New Roman"/>
          <w:b/>
          <w:bCs/>
          <w:sz w:val="20"/>
          <w:szCs w:val="20"/>
        </w:rPr>
        <w:t>APPROUVE-LE </w:t>
      </w:r>
      <w:proofErr w:type="gramStart"/>
      <w:r w:rsidRPr="00EB6C87">
        <w:rPr>
          <w:rFonts w:ascii="Times New Roman" w:hAnsi="Times New Roman" w:cs="Times New Roman"/>
          <w:b/>
          <w:bCs/>
          <w:sz w:val="20"/>
          <w:szCs w:val="20"/>
        </w:rPr>
        <w:t>:</w:t>
      </w:r>
      <w:r w:rsidR="00EB6C87" w:rsidRPr="00EB6C87">
        <w:rPr>
          <w:rFonts w:ascii="Times New Roman" w:hAnsi="Times New Roman" w:cs="Times New Roman"/>
          <w:b/>
          <w:bCs/>
          <w:sz w:val="20"/>
          <w:szCs w:val="20"/>
        </w:rPr>
        <w:t>_</w:t>
      </w:r>
      <w:proofErr w:type="gramEnd"/>
      <w:r w:rsidR="00EB6C87" w:rsidRPr="00EB6C87">
        <w:rPr>
          <w:rFonts w:ascii="Times New Roman" w:hAnsi="Times New Roman" w:cs="Times New Roman"/>
          <w:b/>
          <w:bCs/>
          <w:sz w:val="20"/>
          <w:szCs w:val="20"/>
        </w:rPr>
        <w:t>____________________</w:t>
      </w:r>
    </w:p>
    <w:p w:rsidR="002119EF" w:rsidRPr="00EB6C87" w:rsidRDefault="002119EF" w:rsidP="00EB6C87">
      <w:pPr>
        <w:autoSpaceDE w:val="0"/>
        <w:autoSpaceDN w:val="0"/>
        <w:adjustRightInd w:val="0"/>
        <w:spacing w:after="0"/>
        <w:jc w:val="right"/>
        <w:rPr>
          <w:rFonts w:ascii="Times New Roman" w:hAnsi="Times New Roman" w:cs="Times New Roman"/>
          <w:b/>
          <w:bCs/>
          <w:sz w:val="20"/>
          <w:szCs w:val="20"/>
        </w:rPr>
      </w:pPr>
      <w:r w:rsidRPr="00EB6C87">
        <w:rPr>
          <w:rFonts w:ascii="Times New Roman" w:hAnsi="Times New Roman" w:cs="Times New Roman"/>
          <w:b/>
          <w:bCs/>
          <w:sz w:val="20"/>
          <w:szCs w:val="20"/>
        </w:rPr>
        <w:t>SIGNE-LE </w:t>
      </w:r>
      <w:proofErr w:type="gramStart"/>
      <w:r w:rsidRPr="00EB6C87">
        <w:rPr>
          <w:rFonts w:ascii="Times New Roman" w:hAnsi="Times New Roman" w:cs="Times New Roman"/>
          <w:b/>
          <w:bCs/>
          <w:sz w:val="20"/>
          <w:szCs w:val="20"/>
        </w:rPr>
        <w:t>:</w:t>
      </w:r>
      <w:r w:rsidR="00EB6C87" w:rsidRPr="00EB6C87">
        <w:rPr>
          <w:rFonts w:ascii="Times New Roman" w:hAnsi="Times New Roman" w:cs="Times New Roman"/>
          <w:b/>
          <w:bCs/>
          <w:sz w:val="20"/>
          <w:szCs w:val="20"/>
        </w:rPr>
        <w:t>_</w:t>
      </w:r>
      <w:proofErr w:type="gramEnd"/>
      <w:r w:rsidR="00EB6C87" w:rsidRPr="00EB6C87">
        <w:rPr>
          <w:rFonts w:ascii="Times New Roman" w:hAnsi="Times New Roman" w:cs="Times New Roman"/>
          <w:b/>
          <w:bCs/>
          <w:sz w:val="20"/>
          <w:szCs w:val="20"/>
        </w:rPr>
        <w:t>___________________________</w:t>
      </w:r>
    </w:p>
    <w:p w:rsidR="002119EF" w:rsidRPr="00EB6C87" w:rsidRDefault="002119EF" w:rsidP="00EB6C87">
      <w:pPr>
        <w:autoSpaceDE w:val="0"/>
        <w:autoSpaceDN w:val="0"/>
        <w:adjustRightInd w:val="0"/>
        <w:spacing w:after="0"/>
        <w:jc w:val="right"/>
        <w:rPr>
          <w:rFonts w:ascii="Times New Roman" w:hAnsi="Times New Roman" w:cs="Times New Roman"/>
          <w:b/>
          <w:bCs/>
          <w:sz w:val="20"/>
          <w:szCs w:val="20"/>
        </w:rPr>
      </w:pPr>
      <w:r w:rsidRPr="00EB6C87">
        <w:rPr>
          <w:rFonts w:ascii="Times New Roman" w:hAnsi="Times New Roman" w:cs="Times New Roman"/>
          <w:b/>
          <w:bCs/>
          <w:sz w:val="20"/>
          <w:szCs w:val="20"/>
        </w:rPr>
        <w:t>NOTIFIE-LE </w:t>
      </w:r>
      <w:proofErr w:type="gramStart"/>
      <w:r w:rsidRPr="00EB6C87">
        <w:rPr>
          <w:rFonts w:ascii="Times New Roman" w:hAnsi="Times New Roman" w:cs="Times New Roman"/>
          <w:b/>
          <w:bCs/>
          <w:sz w:val="20"/>
          <w:szCs w:val="20"/>
        </w:rPr>
        <w:t>:</w:t>
      </w:r>
      <w:r w:rsidR="00EB6C87" w:rsidRPr="00EB6C87">
        <w:rPr>
          <w:rFonts w:ascii="Times New Roman" w:hAnsi="Times New Roman" w:cs="Times New Roman"/>
          <w:b/>
          <w:bCs/>
          <w:sz w:val="20"/>
          <w:szCs w:val="20"/>
        </w:rPr>
        <w:t>_</w:t>
      </w:r>
      <w:proofErr w:type="gramEnd"/>
      <w:r w:rsidR="00EB6C87" w:rsidRPr="00EB6C87">
        <w:rPr>
          <w:rFonts w:ascii="Times New Roman" w:hAnsi="Times New Roman" w:cs="Times New Roman"/>
          <w:b/>
          <w:bCs/>
          <w:sz w:val="20"/>
          <w:szCs w:val="20"/>
        </w:rPr>
        <w:t>__________________________</w:t>
      </w:r>
    </w:p>
    <w:p w:rsidR="002119EF" w:rsidRPr="00EB6C87" w:rsidRDefault="002119EF" w:rsidP="00EB6C87">
      <w:pPr>
        <w:autoSpaceDE w:val="0"/>
        <w:autoSpaceDN w:val="0"/>
        <w:adjustRightInd w:val="0"/>
        <w:spacing w:after="0"/>
        <w:jc w:val="right"/>
        <w:rPr>
          <w:rFonts w:ascii="Times New Roman" w:hAnsi="Times New Roman" w:cs="Times New Roman"/>
          <w:b/>
          <w:bCs/>
          <w:sz w:val="20"/>
          <w:szCs w:val="20"/>
        </w:rPr>
      </w:pPr>
      <w:r w:rsidRPr="00EB6C87">
        <w:rPr>
          <w:rFonts w:ascii="Times New Roman" w:hAnsi="Times New Roman" w:cs="Times New Roman"/>
          <w:b/>
          <w:bCs/>
          <w:sz w:val="20"/>
          <w:szCs w:val="20"/>
        </w:rPr>
        <w:t>ENREGISTRE-LE </w:t>
      </w:r>
      <w:proofErr w:type="gramStart"/>
      <w:r w:rsidRPr="00EB6C87">
        <w:rPr>
          <w:rFonts w:ascii="Times New Roman" w:hAnsi="Times New Roman" w:cs="Times New Roman"/>
          <w:b/>
          <w:bCs/>
          <w:sz w:val="20"/>
          <w:szCs w:val="20"/>
        </w:rPr>
        <w:t>:</w:t>
      </w:r>
      <w:r w:rsidR="00EB6C87" w:rsidRPr="00EB6C87">
        <w:rPr>
          <w:rFonts w:ascii="Times New Roman" w:hAnsi="Times New Roman" w:cs="Times New Roman"/>
          <w:b/>
          <w:bCs/>
          <w:sz w:val="20"/>
          <w:szCs w:val="20"/>
        </w:rPr>
        <w:t>_</w:t>
      </w:r>
      <w:proofErr w:type="gramEnd"/>
      <w:r w:rsidR="00EB6C87" w:rsidRPr="00EB6C87">
        <w:rPr>
          <w:rFonts w:ascii="Times New Roman" w:hAnsi="Times New Roman" w:cs="Times New Roman"/>
          <w:b/>
          <w:bCs/>
          <w:sz w:val="20"/>
          <w:szCs w:val="20"/>
        </w:rPr>
        <w:t>_____________________</w:t>
      </w:r>
    </w:p>
    <w:p w:rsidR="002119EF" w:rsidRPr="00EB6C87" w:rsidRDefault="002119EF" w:rsidP="00EB6C87">
      <w:pPr>
        <w:autoSpaceDE w:val="0"/>
        <w:autoSpaceDN w:val="0"/>
        <w:adjustRightInd w:val="0"/>
        <w:spacing w:after="0"/>
        <w:jc w:val="right"/>
        <w:rPr>
          <w:rFonts w:ascii="Times New Roman" w:hAnsi="Times New Roman" w:cs="Times New Roman"/>
          <w:b/>
          <w:bCs/>
          <w:sz w:val="20"/>
          <w:szCs w:val="20"/>
        </w:rPr>
      </w:pPr>
      <w:r w:rsidRPr="00EB6C87">
        <w:rPr>
          <w:rFonts w:ascii="Times New Roman" w:hAnsi="Times New Roman" w:cs="Times New Roman"/>
          <w:b/>
          <w:bCs/>
          <w:sz w:val="20"/>
          <w:szCs w:val="20"/>
        </w:rPr>
        <w:br w:type="page"/>
      </w:r>
    </w:p>
    <w:p w:rsidR="00BA13C6" w:rsidRPr="00BA13C6" w:rsidRDefault="00BA13C6" w:rsidP="00BA13C6">
      <w:pPr>
        <w:pStyle w:val="Titre8"/>
        <w:rPr>
          <w:rFonts w:ascii="Times New Roman" w:hAnsi="Times New Roman"/>
        </w:rPr>
      </w:pPr>
      <w:r w:rsidRPr="00BA13C6">
        <w:rPr>
          <w:rFonts w:ascii="Times New Roman" w:hAnsi="Times New Roman"/>
        </w:rPr>
        <w:lastRenderedPageBreak/>
        <w:t>ENTRE :</w:t>
      </w:r>
    </w:p>
    <w:p w:rsidR="00BA13C6" w:rsidRPr="00BA13C6" w:rsidRDefault="00BA13C6" w:rsidP="00BA13C6">
      <w:pPr>
        <w:rPr>
          <w:rFonts w:ascii="Times New Roman" w:hAnsi="Times New Roman" w:cs="Times New Roman"/>
          <w:b/>
          <w:szCs w:val="24"/>
        </w:rPr>
      </w:pPr>
    </w:p>
    <w:p w:rsidR="00BA13C6" w:rsidRPr="00BA13C6" w:rsidRDefault="00BA13C6" w:rsidP="00BA13C6">
      <w:pPr>
        <w:rPr>
          <w:rFonts w:ascii="Times New Roman" w:hAnsi="Times New Roman" w:cs="Times New Roman"/>
          <w:szCs w:val="24"/>
        </w:rPr>
      </w:pPr>
      <w:r w:rsidRPr="00BA13C6">
        <w:rPr>
          <w:rFonts w:ascii="Times New Roman" w:hAnsi="Times New Roman" w:cs="Times New Roman"/>
          <w:b/>
          <w:szCs w:val="24"/>
        </w:rPr>
        <w:t>La Communauté Urbaine de Douala</w:t>
      </w:r>
      <w:r w:rsidRPr="00BA13C6">
        <w:rPr>
          <w:rFonts w:ascii="Times New Roman" w:hAnsi="Times New Roman" w:cs="Times New Roman"/>
          <w:szCs w:val="24"/>
        </w:rPr>
        <w:t xml:space="preserve">, représentée par le Maire de la Ville de Douala, Dr. Roger MBASSA NDINE, ci-après désigné  </w:t>
      </w:r>
      <w:r w:rsidRPr="00BA13C6">
        <w:rPr>
          <w:rFonts w:ascii="Times New Roman" w:hAnsi="Times New Roman" w:cs="Times New Roman"/>
          <w:b/>
          <w:szCs w:val="24"/>
        </w:rPr>
        <w:t>l’Autorité Contractante</w:t>
      </w:r>
      <w:r w:rsidRPr="00BA13C6">
        <w:rPr>
          <w:rFonts w:ascii="Times New Roman" w:hAnsi="Times New Roman" w:cs="Times New Roman"/>
          <w:szCs w:val="24"/>
        </w:rPr>
        <w:t> et le Maitre d’Ouvrage</w:t>
      </w:r>
    </w:p>
    <w:p w:rsidR="00BA13C6" w:rsidRPr="00BA13C6" w:rsidRDefault="00BA13C6" w:rsidP="00BA13C6">
      <w:pPr>
        <w:rPr>
          <w:rFonts w:ascii="Times New Roman" w:hAnsi="Times New Roman" w:cs="Times New Roman"/>
          <w:szCs w:val="24"/>
        </w:rPr>
      </w:pPr>
    </w:p>
    <w:p w:rsidR="00BA13C6" w:rsidRPr="00BA13C6" w:rsidRDefault="00BA13C6" w:rsidP="00BA13C6">
      <w:pPr>
        <w:rPr>
          <w:rFonts w:ascii="Times New Roman" w:hAnsi="Times New Roman" w:cs="Times New Roman"/>
          <w:szCs w:val="24"/>
        </w:rPr>
      </w:pPr>
    </w:p>
    <w:p w:rsidR="00BA13C6" w:rsidRPr="00BA13C6" w:rsidRDefault="00BA13C6" w:rsidP="00BA13C6">
      <w:pPr>
        <w:pStyle w:val="Corpsdetexte"/>
        <w:rPr>
          <w:rFonts w:ascii="Times New Roman" w:hAnsi="Times New Roman" w:cs="Times New Roman"/>
          <w:sz w:val="24"/>
        </w:rPr>
      </w:pPr>
      <w:r w:rsidRPr="00BA13C6">
        <w:rPr>
          <w:rFonts w:ascii="Times New Roman" w:hAnsi="Times New Roman" w:cs="Times New Roman"/>
          <w:sz w:val="24"/>
        </w:rPr>
        <w:t>D’une part</w:t>
      </w:r>
    </w:p>
    <w:p w:rsidR="00BA13C6" w:rsidRPr="00BA13C6" w:rsidRDefault="00BA13C6" w:rsidP="00BA13C6">
      <w:pPr>
        <w:rPr>
          <w:rFonts w:ascii="Times New Roman" w:hAnsi="Times New Roman" w:cs="Times New Roman"/>
          <w:szCs w:val="24"/>
        </w:rPr>
      </w:pPr>
    </w:p>
    <w:p w:rsidR="00BA13C6" w:rsidRPr="00BA13C6" w:rsidRDefault="00BA13C6" w:rsidP="00BA13C6">
      <w:pPr>
        <w:rPr>
          <w:rFonts w:ascii="Times New Roman" w:hAnsi="Times New Roman" w:cs="Times New Roman"/>
          <w:szCs w:val="24"/>
        </w:rPr>
      </w:pPr>
    </w:p>
    <w:p w:rsidR="00BA13C6" w:rsidRPr="00BA13C6" w:rsidRDefault="00BA13C6" w:rsidP="00BA13C6">
      <w:pPr>
        <w:rPr>
          <w:rFonts w:ascii="Times New Roman" w:hAnsi="Times New Roman" w:cs="Times New Roman"/>
          <w:szCs w:val="24"/>
        </w:rPr>
      </w:pPr>
    </w:p>
    <w:p w:rsidR="00BA13C6" w:rsidRPr="00BA13C6" w:rsidRDefault="00BA13C6" w:rsidP="00BA13C6">
      <w:pPr>
        <w:rPr>
          <w:rFonts w:ascii="Times New Roman" w:hAnsi="Times New Roman" w:cs="Times New Roman"/>
          <w:szCs w:val="24"/>
        </w:rPr>
      </w:pPr>
    </w:p>
    <w:p w:rsidR="00BA13C6" w:rsidRPr="00BA13C6" w:rsidRDefault="00BA13C6" w:rsidP="00BA13C6">
      <w:pPr>
        <w:pStyle w:val="Titre9"/>
        <w:rPr>
          <w:rFonts w:ascii="Times New Roman" w:hAnsi="Times New Roman"/>
          <w:sz w:val="24"/>
        </w:rPr>
      </w:pPr>
      <w:r w:rsidRPr="00BA13C6">
        <w:rPr>
          <w:rFonts w:ascii="Times New Roman" w:hAnsi="Times New Roman"/>
          <w:sz w:val="24"/>
        </w:rPr>
        <w:t>Et</w:t>
      </w:r>
    </w:p>
    <w:p w:rsidR="00BA13C6" w:rsidRPr="00BA13C6" w:rsidRDefault="00BA13C6" w:rsidP="00BA13C6">
      <w:pPr>
        <w:rPr>
          <w:rFonts w:ascii="Times New Roman" w:hAnsi="Times New Roman" w:cs="Times New Roman"/>
          <w:szCs w:val="24"/>
        </w:rPr>
      </w:pPr>
    </w:p>
    <w:p w:rsidR="00BA13C6" w:rsidRPr="00BA13C6" w:rsidRDefault="00BA13C6" w:rsidP="00BA13C6">
      <w:pPr>
        <w:rPr>
          <w:rFonts w:ascii="Times New Roman" w:hAnsi="Times New Roman" w:cs="Times New Roman"/>
          <w:szCs w:val="24"/>
        </w:rPr>
      </w:pPr>
    </w:p>
    <w:p w:rsidR="00BA13C6" w:rsidRPr="00BA13C6" w:rsidRDefault="00BA13C6" w:rsidP="00BA13C6">
      <w:pPr>
        <w:rPr>
          <w:rFonts w:ascii="Times New Roman" w:hAnsi="Times New Roman" w:cs="Times New Roman"/>
          <w:szCs w:val="24"/>
        </w:rPr>
      </w:pPr>
    </w:p>
    <w:p w:rsidR="00BA13C6" w:rsidRPr="00BA13C6" w:rsidRDefault="00BA13C6" w:rsidP="00BA13C6">
      <w:pPr>
        <w:rPr>
          <w:rFonts w:ascii="Times New Roman" w:hAnsi="Times New Roman" w:cs="Times New Roman"/>
          <w:szCs w:val="24"/>
        </w:rPr>
      </w:pPr>
    </w:p>
    <w:p w:rsidR="00BA13C6" w:rsidRPr="00BA13C6" w:rsidRDefault="00BA13C6" w:rsidP="00BA13C6">
      <w:pPr>
        <w:rPr>
          <w:rFonts w:ascii="Times New Roman" w:hAnsi="Times New Roman" w:cs="Times New Roman"/>
          <w:szCs w:val="24"/>
        </w:rPr>
      </w:pPr>
    </w:p>
    <w:p w:rsidR="00BA13C6" w:rsidRPr="00BA13C6" w:rsidRDefault="00BA13C6" w:rsidP="00BA13C6">
      <w:pPr>
        <w:pStyle w:val="Titre9"/>
        <w:rPr>
          <w:rFonts w:ascii="Times New Roman" w:hAnsi="Times New Roman"/>
          <w:sz w:val="24"/>
        </w:rPr>
      </w:pPr>
      <w:r w:rsidRPr="00BA13C6">
        <w:rPr>
          <w:rFonts w:ascii="Times New Roman" w:hAnsi="Times New Roman"/>
          <w:sz w:val="24"/>
        </w:rPr>
        <w:t>LA SOCIETE……………………………  représentée par son Directeur, ci-après dénommé :</w:t>
      </w:r>
    </w:p>
    <w:p w:rsidR="00BA13C6" w:rsidRPr="00BA13C6" w:rsidRDefault="00BA13C6" w:rsidP="00BA13C6">
      <w:pPr>
        <w:rPr>
          <w:rFonts w:ascii="Times New Roman" w:hAnsi="Times New Roman" w:cs="Times New Roman"/>
        </w:rPr>
      </w:pPr>
    </w:p>
    <w:p w:rsidR="00BA13C6" w:rsidRPr="00BA13C6" w:rsidRDefault="00BA13C6" w:rsidP="00BA13C6">
      <w:pPr>
        <w:pStyle w:val="Salutations"/>
        <w:jc w:val="center"/>
        <w:rPr>
          <w:rFonts w:ascii="Times New Roman" w:hAnsi="Times New Roman"/>
          <w:b/>
          <w:sz w:val="24"/>
        </w:rPr>
      </w:pPr>
      <w:r w:rsidRPr="00BA13C6">
        <w:rPr>
          <w:rFonts w:ascii="Times New Roman" w:hAnsi="Times New Roman"/>
          <w:b/>
          <w:sz w:val="24"/>
        </w:rPr>
        <w:t>« LE COCONTRACTANT »,</w:t>
      </w:r>
    </w:p>
    <w:p w:rsidR="00BA13C6" w:rsidRPr="00BA13C6" w:rsidRDefault="00BA13C6" w:rsidP="00BA13C6">
      <w:pPr>
        <w:rPr>
          <w:rFonts w:ascii="Times New Roman" w:hAnsi="Times New Roman" w:cs="Times New Roman"/>
          <w:szCs w:val="24"/>
        </w:rPr>
      </w:pPr>
    </w:p>
    <w:p w:rsidR="00BA13C6" w:rsidRPr="00BA13C6" w:rsidRDefault="00BA13C6" w:rsidP="00BA13C6">
      <w:pPr>
        <w:rPr>
          <w:rFonts w:ascii="Times New Roman" w:hAnsi="Times New Roman" w:cs="Times New Roman"/>
          <w:szCs w:val="24"/>
        </w:rPr>
      </w:pPr>
    </w:p>
    <w:p w:rsidR="00BA13C6" w:rsidRPr="00BA13C6" w:rsidRDefault="00BA13C6" w:rsidP="00BA13C6">
      <w:pPr>
        <w:rPr>
          <w:rFonts w:ascii="Times New Roman" w:hAnsi="Times New Roman" w:cs="Times New Roman"/>
          <w:szCs w:val="24"/>
        </w:rPr>
      </w:pPr>
    </w:p>
    <w:p w:rsidR="00BA13C6" w:rsidRPr="00BA13C6" w:rsidRDefault="00BA13C6" w:rsidP="00BA13C6">
      <w:pPr>
        <w:rPr>
          <w:rFonts w:ascii="Times New Roman" w:hAnsi="Times New Roman" w:cs="Times New Roman"/>
          <w:szCs w:val="24"/>
        </w:rPr>
      </w:pPr>
    </w:p>
    <w:p w:rsidR="00BA13C6" w:rsidRPr="00BA13C6" w:rsidRDefault="00BA13C6" w:rsidP="00BA13C6">
      <w:pPr>
        <w:rPr>
          <w:rFonts w:ascii="Times New Roman" w:hAnsi="Times New Roman" w:cs="Times New Roman"/>
          <w:szCs w:val="24"/>
        </w:rPr>
      </w:pPr>
    </w:p>
    <w:p w:rsidR="00BA13C6" w:rsidRPr="00BA13C6" w:rsidRDefault="00BA13C6" w:rsidP="00BA13C6">
      <w:pPr>
        <w:rPr>
          <w:rFonts w:ascii="Times New Roman" w:hAnsi="Times New Roman" w:cs="Times New Roman"/>
          <w:szCs w:val="24"/>
        </w:rPr>
      </w:pPr>
    </w:p>
    <w:p w:rsidR="00BA13C6" w:rsidRPr="00BA13C6" w:rsidRDefault="00BA13C6" w:rsidP="00BA13C6">
      <w:pPr>
        <w:pStyle w:val="Corpsdetexte"/>
        <w:rPr>
          <w:rFonts w:ascii="Times New Roman" w:hAnsi="Times New Roman" w:cs="Times New Roman"/>
          <w:sz w:val="24"/>
        </w:rPr>
      </w:pPr>
      <w:r w:rsidRPr="00BA13C6">
        <w:rPr>
          <w:rFonts w:ascii="Times New Roman" w:hAnsi="Times New Roman" w:cs="Times New Roman"/>
          <w:sz w:val="24"/>
        </w:rPr>
        <w:t>D’autre part.</w:t>
      </w:r>
    </w:p>
    <w:p w:rsidR="00BA13C6" w:rsidRPr="00BA13C6" w:rsidRDefault="00BA13C6" w:rsidP="00BA13C6">
      <w:pPr>
        <w:rPr>
          <w:rFonts w:ascii="Times New Roman" w:hAnsi="Times New Roman" w:cs="Times New Roman"/>
          <w:szCs w:val="24"/>
        </w:rPr>
      </w:pPr>
    </w:p>
    <w:p w:rsidR="00BA13C6" w:rsidRPr="00BA13C6" w:rsidRDefault="00BA13C6" w:rsidP="00BA13C6">
      <w:pPr>
        <w:rPr>
          <w:rFonts w:ascii="Times New Roman" w:hAnsi="Times New Roman" w:cs="Times New Roman"/>
          <w:szCs w:val="24"/>
        </w:rPr>
      </w:pPr>
    </w:p>
    <w:p w:rsidR="00BA13C6" w:rsidRPr="00BA13C6" w:rsidRDefault="00BA13C6" w:rsidP="00BA13C6">
      <w:pPr>
        <w:rPr>
          <w:rFonts w:ascii="Times New Roman" w:hAnsi="Times New Roman" w:cs="Times New Roman"/>
          <w:szCs w:val="24"/>
        </w:rPr>
      </w:pPr>
    </w:p>
    <w:p w:rsidR="00BA13C6" w:rsidRPr="00BA13C6" w:rsidRDefault="00BA13C6" w:rsidP="00BA13C6">
      <w:pPr>
        <w:rPr>
          <w:rFonts w:ascii="Times New Roman" w:hAnsi="Times New Roman" w:cs="Times New Roman"/>
          <w:szCs w:val="24"/>
        </w:rPr>
      </w:pPr>
    </w:p>
    <w:p w:rsidR="00BA13C6" w:rsidRPr="00BA13C6" w:rsidRDefault="00BA13C6" w:rsidP="00BA13C6">
      <w:pPr>
        <w:rPr>
          <w:rFonts w:ascii="Times New Roman" w:hAnsi="Times New Roman" w:cs="Times New Roman"/>
          <w:szCs w:val="24"/>
        </w:rPr>
      </w:pPr>
    </w:p>
    <w:p w:rsidR="00BA13C6" w:rsidRPr="00BA13C6" w:rsidRDefault="00BA13C6" w:rsidP="00BA13C6">
      <w:pPr>
        <w:rPr>
          <w:rFonts w:ascii="Times New Roman" w:hAnsi="Times New Roman" w:cs="Times New Roman"/>
          <w:szCs w:val="24"/>
        </w:rPr>
      </w:pPr>
    </w:p>
    <w:p w:rsidR="00BA13C6" w:rsidRPr="00BA13C6" w:rsidRDefault="00BA13C6" w:rsidP="00BA13C6">
      <w:pPr>
        <w:pStyle w:val="Corpsdetexte"/>
        <w:jc w:val="center"/>
        <w:rPr>
          <w:rFonts w:ascii="Times New Roman" w:hAnsi="Times New Roman" w:cs="Times New Roman"/>
          <w:sz w:val="24"/>
        </w:rPr>
      </w:pPr>
      <w:r w:rsidRPr="00BA13C6">
        <w:rPr>
          <w:rFonts w:ascii="Times New Roman" w:hAnsi="Times New Roman" w:cs="Times New Roman"/>
          <w:sz w:val="24"/>
        </w:rPr>
        <w:t>IL A ETE CONVENU ET ARRETE CE QUI SUIT :</w:t>
      </w:r>
    </w:p>
    <w:p w:rsidR="00BA13C6" w:rsidRPr="00BA13C6" w:rsidRDefault="00BA13C6" w:rsidP="00BA13C6">
      <w:pPr>
        <w:pStyle w:val="Corpsdetexte"/>
        <w:rPr>
          <w:rFonts w:ascii="Times New Roman" w:hAnsi="Times New Roman" w:cs="Times New Roman"/>
          <w:sz w:val="24"/>
        </w:rPr>
      </w:pPr>
    </w:p>
    <w:p w:rsidR="00BA13C6" w:rsidRPr="00BA13C6" w:rsidRDefault="00BA13C6" w:rsidP="00BA13C6">
      <w:pPr>
        <w:pStyle w:val="Corpsdetexte"/>
        <w:rPr>
          <w:rFonts w:ascii="Times New Roman" w:hAnsi="Times New Roman" w:cs="Times New Roman"/>
          <w:sz w:val="24"/>
        </w:rPr>
      </w:pPr>
    </w:p>
    <w:p w:rsidR="002119EF" w:rsidRPr="00EB6C87" w:rsidRDefault="002119EF" w:rsidP="009A723F">
      <w:pPr>
        <w:autoSpaceDE w:val="0"/>
        <w:autoSpaceDN w:val="0"/>
        <w:adjustRightInd w:val="0"/>
        <w:spacing w:line="120" w:lineRule="atLeast"/>
        <w:ind w:right="-20"/>
        <w:jc w:val="both"/>
        <w:rPr>
          <w:rFonts w:ascii="Times New Roman" w:hAnsi="Times New Roman" w:cs="Times New Roman"/>
          <w:sz w:val="23"/>
          <w:szCs w:val="23"/>
        </w:rPr>
      </w:pPr>
    </w:p>
    <w:p w:rsidR="002119EF" w:rsidRPr="00EB6C87" w:rsidRDefault="002119EF" w:rsidP="00EB6C87">
      <w:pPr>
        <w:autoSpaceDE w:val="0"/>
        <w:autoSpaceDN w:val="0"/>
        <w:adjustRightInd w:val="0"/>
        <w:spacing w:line="120" w:lineRule="atLeast"/>
        <w:ind w:left="298" w:right="-20"/>
        <w:jc w:val="both"/>
        <w:rPr>
          <w:rFonts w:ascii="Times New Roman" w:hAnsi="Times New Roman" w:cs="Times New Roman"/>
          <w:sz w:val="23"/>
          <w:szCs w:val="23"/>
        </w:rPr>
      </w:pPr>
    </w:p>
    <w:p w:rsidR="002119EF" w:rsidRPr="00EB6C87" w:rsidRDefault="002119EF" w:rsidP="00EB6C87">
      <w:pPr>
        <w:autoSpaceDE w:val="0"/>
        <w:autoSpaceDN w:val="0"/>
        <w:adjustRightInd w:val="0"/>
        <w:jc w:val="both"/>
        <w:rPr>
          <w:rFonts w:ascii="Times New Roman" w:hAnsi="Times New Roman" w:cs="Times New Roman"/>
          <w:b/>
          <w:bCs/>
          <w:caps/>
          <w:sz w:val="20"/>
          <w:szCs w:val="20"/>
        </w:rPr>
      </w:pPr>
      <w:r w:rsidRPr="00EB6C87">
        <w:rPr>
          <w:rFonts w:ascii="Times New Roman" w:hAnsi="Times New Roman" w:cs="Times New Roman"/>
          <w:b/>
          <w:bCs/>
          <w:caps/>
          <w:sz w:val="23"/>
          <w:szCs w:val="23"/>
        </w:rPr>
        <w:t xml:space="preserve">PAGE N°____ ET DERNIÈRE DU </w:t>
      </w:r>
      <w:r w:rsidRPr="00EB6C87">
        <w:rPr>
          <w:rFonts w:ascii="Times New Roman" w:hAnsi="Times New Roman" w:cs="Times New Roman"/>
          <w:b/>
          <w:bCs/>
          <w:sz w:val="20"/>
          <w:szCs w:val="20"/>
        </w:rPr>
        <w:t>MARCHE N°_______/M/CUD/SG/DSGP/SDPM/</w:t>
      </w:r>
      <w:r w:rsidR="002D2E8F" w:rsidRPr="00EB6C87">
        <w:rPr>
          <w:rFonts w:ascii="Times New Roman" w:hAnsi="Times New Roman" w:cs="Times New Roman"/>
          <w:b/>
          <w:bCs/>
          <w:sz w:val="20"/>
          <w:szCs w:val="20"/>
        </w:rPr>
        <w:t>2024</w:t>
      </w:r>
      <w:r w:rsidRPr="00EB6C87">
        <w:rPr>
          <w:rFonts w:ascii="Times New Roman" w:hAnsi="Times New Roman" w:cs="Times New Roman"/>
          <w:b/>
          <w:bCs/>
          <w:sz w:val="20"/>
          <w:szCs w:val="20"/>
        </w:rPr>
        <w:t xml:space="preserve">  PASSE APRES _______________________</w:t>
      </w:r>
      <w:r w:rsidRPr="00EB6C87">
        <w:rPr>
          <w:rFonts w:ascii="Times New Roman" w:hAnsi="Times New Roman" w:cs="Times New Roman"/>
          <w:b/>
          <w:bCs/>
          <w:caps/>
          <w:sz w:val="20"/>
          <w:szCs w:val="20"/>
        </w:rPr>
        <w:t xml:space="preserve"> AVEC la Société </w:t>
      </w:r>
      <w:r w:rsidRPr="00EB6C87">
        <w:rPr>
          <w:rFonts w:ascii="Times New Roman" w:hAnsi="Times New Roman" w:cs="Times New Roman"/>
          <w:b/>
          <w:bCs/>
          <w:sz w:val="20"/>
          <w:szCs w:val="20"/>
        </w:rPr>
        <w:t>___________________</w:t>
      </w:r>
      <w:r w:rsidRPr="00EB6C87">
        <w:rPr>
          <w:rFonts w:ascii="Times New Roman" w:hAnsi="Times New Roman" w:cs="Times New Roman"/>
          <w:b/>
          <w:bCs/>
          <w:caps/>
          <w:sz w:val="20"/>
          <w:szCs w:val="20"/>
        </w:rPr>
        <w:t xml:space="preserve">, </w:t>
      </w:r>
      <w:r w:rsidRPr="00EB6C87">
        <w:rPr>
          <w:rFonts w:ascii="Times New Roman" w:hAnsi="Times New Roman" w:cs="Times New Roman"/>
          <w:b/>
          <w:bCs/>
          <w:sz w:val="20"/>
          <w:szCs w:val="20"/>
        </w:rPr>
        <w:t>POUR  L’ACQUISITION DU MATERIEL ROU</w:t>
      </w:r>
      <w:r w:rsidR="00EB6C87" w:rsidRPr="00EB6C87">
        <w:rPr>
          <w:rFonts w:ascii="Times New Roman" w:hAnsi="Times New Roman" w:cs="Times New Roman"/>
          <w:b/>
          <w:bCs/>
          <w:sz w:val="20"/>
          <w:szCs w:val="20"/>
        </w:rPr>
        <w:t>L</w:t>
      </w:r>
      <w:r w:rsidRPr="00EB6C87">
        <w:rPr>
          <w:rFonts w:ascii="Times New Roman" w:hAnsi="Times New Roman" w:cs="Times New Roman"/>
          <w:b/>
          <w:bCs/>
          <w:sz w:val="20"/>
          <w:szCs w:val="20"/>
        </w:rPr>
        <w:t xml:space="preserve">ANT </w:t>
      </w:r>
      <w:r w:rsidR="00F319AD" w:rsidRPr="00EB6C87">
        <w:rPr>
          <w:rFonts w:ascii="Times New Roman" w:hAnsi="Times New Roman" w:cs="Times New Roman"/>
          <w:b/>
          <w:bCs/>
          <w:sz w:val="20"/>
          <w:szCs w:val="20"/>
        </w:rPr>
        <w:t>(CAMION BENNE) POUR LA REGIE DE LA PROPRETE URBAINE (RPU)</w:t>
      </w:r>
      <w:r w:rsidRPr="00EB6C87">
        <w:rPr>
          <w:rFonts w:ascii="Times New Roman" w:hAnsi="Times New Roman" w:cs="Times New Roman"/>
          <w:b/>
          <w:bCs/>
          <w:sz w:val="20"/>
          <w:szCs w:val="20"/>
        </w:rPr>
        <w:t xml:space="preserve"> DE LA COMMUNAUTE URBAINE DE DOUALA</w:t>
      </w:r>
    </w:p>
    <w:p w:rsidR="002119EF" w:rsidRPr="00EB6C87" w:rsidRDefault="002119EF" w:rsidP="00EB6C87">
      <w:pPr>
        <w:autoSpaceDE w:val="0"/>
        <w:autoSpaceDN w:val="0"/>
        <w:adjustRightInd w:val="0"/>
        <w:jc w:val="both"/>
        <w:rPr>
          <w:rFonts w:ascii="Times New Roman" w:hAnsi="Times New Roman" w:cs="Times New Roman"/>
          <w:b/>
          <w:bCs/>
          <w:sz w:val="20"/>
          <w:szCs w:val="20"/>
        </w:rPr>
      </w:pPr>
    </w:p>
    <w:p w:rsidR="002119EF" w:rsidRPr="00EB6C87" w:rsidRDefault="002119EF" w:rsidP="00EB6C87">
      <w:pPr>
        <w:autoSpaceDE w:val="0"/>
        <w:autoSpaceDN w:val="0"/>
        <w:adjustRightInd w:val="0"/>
        <w:ind w:left="2880" w:hanging="2880"/>
        <w:jc w:val="both"/>
        <w:rPr>
          <w:rFonts w:ascii="Times New Roman" w:hAnsi="Times New Roman" w:cs="Times New Roman"/>
          <w:sz w:val="23"/>
          <w:szCs w:val="23"/>
        </w:rPr>
      </w:pPr>
      <w:r w:rsidRPr="00EB6C87">
        <w:rPr>
          <w:rFonts w:ascii="Times New Roman" w:hAnsi="Times New Roman" w:cs="Times New Roman"/>
          <w:b/>
          <w:bCs/>
          <w:sz w:val="23"/>
          <w:szCs w:val="23"/>
          <w:u w:val="single"/>
        </w:rPr>
        <w:t>MONTANT DU MARCHE :</w:t>
      </w:r>
    </w:p>
    <w:tbl>
      <w:tblPr>
        <w:tblW w:w="10060" w:type="dxa"/>
        <w:tblInd w:w="-421" w:type="dxa"/>
        <w:tblLayout w:type="fixed"/>
        <w:tblCellMar>
          <w:left w:w="0" w:type="dxa"/>
          <w:right w:w="0" w:type="dxa"/>
        </w:tblCellMar>
        <w:tblLook w:val="04A0" w:firstRow="1" w:lastRow="0" w:firstColumn="1" w:lastColumn="0" w:noHBand="0" w:noVBand="1"/>
      </w:tblPr>
      <w:tblGrid>
        <w:gridCol w:w="2553"/>
        <w:gridCol w:w="1559"/>
        <w:gridCol w:w="5948"/>
      </w:tblGrid>
      <w:tr w:rsidR="00EB6C87" w:rsidRPr="007867D6" w:rsidTr="009A723F">
        <w:trPr>
          <w:trHeight w:hRule="exact" w:val="556"/>
        </w:trPr>
        <w:tc>
          <w:tcPr>
            <w:tcW w:w="2553" w:type="dxa"/>
            <w:tcBorders>
              <w:bottom w:val="single" w:sz="4" w:space="0" w:color="auto"/>
              <w:right w:val="single" w:sz="4" w:space="0" w:color="auto"/>
            </w:tcBorders>
          </w:tcPr>
          <w:p w:rsidR="00EB6C87" w:rsidRPr="007867D6" w:rsidRDefault="00EB6C87" w:rsidP="009A723F">
            <w:pPr>
              <w:rPr>
                <w:szCs w:val="24"/>
              </w:rPr>
            </w:pPr>
          </w:p>
        </w:tc>
        <w:tc>
          <w:tcPr>
            <w:tcW w:w="1559" w:type="dxa"/>
            <w:tcBorders>
              <w:top w:val="single" w:sz="4" w:space="0" w:color="auto"/>
              <w:left w:val="single" w:sz="4" w:space="0" w:color="auto"/>
              <w:bottom w:val="single" w:sz="4" w:space="0" w:color="auto"/>
              <w:right w:val="single" w:sz="4" w:space="0" w:color="auto"/>
            </w:tcBorders>
          </w:tcPr>
          <w:p w:rsidR="00EB6C87" w:rsidRPr="007867D6" w:rsidRDefault="00EB6C87" w:rsidP="009A723F">
            <w:pPr>
              <w:spacing w:before="100" w:beforeAutospacing="1" w:after="100" w:afterAutospacing="1"/>
              <w:jc w:val="center"/>
              <w:rPr>
                <w:b/>
                <w:bCs/>
              </w:rPr>
            </w:pPr>
            <w:r w:rsidRPr="007867D6">
              <w:rPr>
                <w:b/>
                <w:bCs/>
              </w:rPr>
              <w:t xml:space="preserve">en </w:t>
            </w:r>
            <w:proofErr w:type="gramStart"/>
            <w:r w:rsidRPr="007867D6">
              <w:rPr>
                <w:b/>
                <w:bCs/>
              </w:rPr>
              <w:t>chiffre</w:t>
            </w:r>
            <w:r>
              <w:rPr>
                <w:b/>
                <w:bCs/>
              </w:rPr>
              <w:t>s</w:t>
            </w:r>
            <w:proofErr w:type="gramEnd"/>
          </w:p>
        </w:tc>
        <w:tc>
          <w:tcPr>
            <w:tcW w:w="5948" w:type="dxa"/>
            <w:tcBorders>
              <w:top w:val="single" w:sz="4" w:space="0" w:color="221F1F"/>
              <w:left w:val="single" w:sz="4" w:space="0" w:color="auto"/>
              <w:bottom w:val="single" w:sz="4" w:space="0" w:color="221F1F"/>
              <w:right w:val="single" w:sz="4" w:space="0" w:color="221F1F"/>
            </w:tcBorders>
            <w:hideMark/>
          </w:tcPr>
          <w:p w:rsidR="00EB6C87" w:rsidRPr="007867D6" w:rsidRDefault="00EB6C87" w:rsidP="009A723F">
            <w:pPr>
              <w:spacing w:before="100" w:beforeAutospacing="1" w:after="100" w:afterAutospacing="1"/>
              <w:jc w:val="center"/>
              <w:rPr>
                <w:b/>
                <w:bCs/>
              </w:rPr>
            </w:pPr>
            <w:r w:rsidRPr="007867D6">
              <w:rPr>
                <w:b/>
                <w:bCs/>
              </w:rPr>
              <w:t xml:space="preserve">en </w:t>
            </w:r>
            <w:proofErr w:type="gramStart"/>
            <w:r w:rsidRPr="007867D6">
              <w:rPr>
                <w:b/>
                <w:bCs/>
              </w:rPr>
              <w:t>lettre</w:t>
            </w:r>
            <w:r>
              <w:rPr>
                <w:b/>
                <w:bCs/>
              </w:rPr>
              <w:t>s</w:t>
            </w:r>
            <w:proofErr w:type="gramEnd"/>
          </w:p>
        </w:tc>
      </w:tr>
      <w:tr w:rsidR="00EB6C87" w:rsidRPr="007867D6" w:rsidTr="009A723F">
        <w:trPr>
          <w:trHeight w:hRule="exact" w:val="436"/>
        </w:trPr>
        <w:tc>
          <w:tcPr>
            <w:tcW w:w="2553" w:type="dxa"/>
            <w:tcBorders>
              <w:top w:val="single" w:sz="4" w:space="0" w:color="auto"/>
              <w:left w:val="single" w:sz="4" w:space="0" w:color="auto"/>
              <w:bottom w:val="single" w:sz="4" w:space="0" w:color="auto"/>
              <w:right w:val="single" w:sz="4" w:space="0" w:color="auto"/>
            </w:tcBorders>
            <w:hideMark/>
          </w:tcPr>
          <w:p w:rsidR="00EB6C87" w:rsidRPr="007867D6" w:rsidRDefault="00EB6C87" w:rsidP="009A723F">
            <w:pPr>
              <w:spacing w:before="100" w:beforeAutospacing="1" w:after="100" w:afterAutospacing="1"/>
              <w:jc w:val="center"/>
              <w:rPr>
                <w:b/>
                <w:bCs/>
              </w:rPr>
            </w:pPr>
            <w:r w:rsidRPr="007867D6">
              <w:rPr>
                <w:b/>
                <w:bCs/>
              </w:rPr>
              <w:t>TTC</w:t>
            </w:r>
          </w:p>
        </w:tc>
        <w:tc>
          <w:tcPr>
            <w:tcW w:w="1559" w:type="dxa"/>
            <w:tcBorders>
              <w:top w:val="single" w:sz="4" w:space="0" w:color="auto"/>
              <w:left w:val="single" w:sz="4" w:space="0" w:color="auto"/>
              <w:bottom w:val="single" w:sz="4" w:space="0" w:color="221F1F"/>
              <w:right w:val="single" w:sz="4" w:space="0" w:color="221F1F"/>
            </w:tcBorders>
          </w:tcPr>
          <w:p w:rsidR="00EB6C87" w:rsidRPr="007867D6" w:rsidRDefault="00EB6C87" w:rsidP="009A723F">
            <w:pPr>
              <w:spacing w:before="100" w:beforeAutospacing="1" w:after="100" w:afterAutospacing="1"/>
              <w:jc w:val="center"/>
              <w:rPr>
                <w:b/>
                <w:bCs/>
              </w:rPr>
            </w:pPr>
          </w:p>
        </w:tc>
        <w:tc>
          <w:tcPr>
            <w:tcW w:w="5948" w:type="dxa"/>
            <w:tcBorders>
              <w:top w:val="single" w:sz="4" w:space="0" w:color="221F1F"/>
              <w:left w:val="single" w:sz="4" w:space="0" w:color="221F1F"/>
              <w:bottom w:val="single" w:sz="4" w:space="0" w:color="221F1F"/>
              <w:right w:val="single" w:sz="4" w:space="0" w:color="221F1F"/>
            </w:tcBorders>
          </w:tcPr>
          <w:p w:rsidR="00EB6C87" w:rsidRPr="007867D6" w:rsidRDefault="00EB6C87" w:rsidP="009A723F">
            <w:pPr>
              <w:spacing w:before="100" w:beforeAutospacing="1" w:after="100" w:afterAutospacing="1"/>
              <w:rPr>
                <w:b/>
                <w:bCs/>
              </w:rPr>
            </w:pPr>
          </w:p>
        </w:tc>
      </w:tr>
      <w:tr w:rsidR="00EB6C87" w:rsidRPr="007867D6" w:rsidTr="009A723F">
        <w:trPr>
          <w:trHeight w:hRule="exact" w:val="575"/>
        </w:trPr>
        <w:tc>
          <w:tcPr>
            <w:tcW w:w="2553" w:type="dxa"/>
            <w:tcBorders>
              <w:top w:val="single" w:sz="4" w:space="0" w:color="auto"/>
              <w:left w:val="single" w:sz="4" w:space="0" w:color="221F1F"/>
              <w:bottom w:val="single" w:sz="4" w:space="0" w:color="221F1F"/>
              <w:right w:val="single" w:sz="4" w:space="0" w:color="221F1F"/>
            </w:tcBorders>
            <w:hideMark/>
          </w:tcPr>
          <w:p w:rsidR="00EB6C87" w:rsidRPr="007867D6" w:rsidRDefault="00EB6C87" w:rsidP="009A723F">
            <w:pPr>
              <w:spacing w:before="100" w:beforeAutospacing="1" w:after="100" w:afterAutospacing="1"/>
              <w:jc w:val="center"/>
              <w:rPr>
                <w:b/>
                <w:bCs/>
              </w:rPr>
            </w:pPr>
            <w:r w:rsidRPr="007867D6">
              <w:rPr>
                <w:b/>
                <w:bCs/>
              </w:rPr>
              <w:t>HTVA</w:t>
            </w:r>
          </w:p>
        </w:tc>
        <w:tc>
          <w:tcPr>
            <w:tcW w:w="1559" w:type="dxa"/>
            <w:tcBorders>
              <w:top w:val="single" w:sz="4" w:space="0" w:color="221F1F"/>
              <w:left w:val="single" w:sz="4" w:space="0" w:color="221F1F"/>
              <w:bottom w:val="single" w:sz="4" w:space="0" w:color="221F1F"/>
              <w:right w:val="single" w:sz="4" w:space="0" w:color="221F1F"/>
            </w:tcBorders>
          </w:tcPr>
          <w:p w:rsidR="00EB6C87" w:rsidRPr="007867D6" w:rsidRDefault="00EB6C87" w:rsidP="009A723F">
            <w:pPr>
              <w:spacing w:before="100" w:beforeAutospacing="1" w:after="100" w:afterAutospacing="1"/>
              <w:jc w:val="center"/>
              <w:rPr>
                <w:b/>
                <w:bCs/>
              </w:rPr>
            </w:pPr>
          </w:p>
        </w:tc>
        <w:tc>
          <w:tcPr>
            <w:tcW w:w="5948" w:type="dxa"/>
            <w:tcBorders>
              <w:top w:val="single" w:sz="4" w:space="0" w:color="221F1F"/>
              <w:left w:val="single" w:sz="4" w:space="0" w:color="221F1F"/>
              <w:bottom w:val="single" w:sz="4" w:space="0" w:color="221F1F"/>
              <w:right w:val="single" w:sz="4" w:space="0" w:color="221F1F"/>
            </w:tcBorders>
          </w:tcPr>
          <w:p w:rsidR="00EB6C87" w:rsidRPr="007867D6" w:rsidRDefault="00EB6C87" w:rsidP="009A723F">
            <w:pPr>
              <w:spacing w:before="100" w:beforeAutospacing="1" w:after="100" w:afterAutospacing="1"/>
              <w:rPr>
                <w:b/>
                <w:bCs/>
              </w:rPr>
            </w:pPr>
          </w:p>
        </w:tc>
      </w:tr>
      <w:tr w:rsidR="00EB6C87" w:rsidRPr="007867D6" w:rsidTr="009A723F">
        <w:trPr>
          <w:trHeight w:hRule="exact" w:val="590"/>
        </w:trPr>
        <w:tc>
          <w:tcPr>
            <w:tcW w:w="2553" w:type="dxa"/>
            <w:tcBorders>
              <w:top w:val="single" w:sz="4" w:space="0" w:color="221F1F"/>
              <w:left w:val="single" w:sz="4" w:space="0" w:color="221F1F"/>
              <w:bottom w:val="single" w:sz="4" w:space="0" w:color="221F1F"/>
              <w:right w:val="single" w:sz="4" w:space="0" w:color="221F1F"/>
            </w:tcBorders>
            <w:hideMark/>
          </w:tcPr>
          <w:p w:rsidR="00EB6C87" w:rsidRPr="007867D6" w:rsidRDefault="00EB6C87" w:rsidP="009A723F">
            <w:pPr>
              <w:spacing w:before="100" w:beforeAutospacing="1" w:after="100" w:afterAutospacing="1"/>
              <w:jc w:val="center"/>
              <w:rPr>
                <w:b/>
                <w:bCs/>
              </w:rPr>
            </w:pPr>
            <w:r w:rsidRPr="007867D6">
              <w:rPr>
                <w:b/>
                <w:bCs/>
              </w:rPr>
              <w:t xml:space="preserve">TVA (19,25%) </w:t>
            </w:r>
          </w:p>
        </w:tc>
        <w:tc>
          <w:tcPr>
            <w:tcW w:w="1559" w:type="dxa"/>
            <w:tcBorders>
              <w:top w:val="single" w:sz="4" w:space="0" w:color="221F1F"/>
              <w:left w:val="single" w:sz="4" w:space="0" w:color="221F1F"/>
              <w:bottom w:val="single" w:sz="4" w:space="0" w:color="221F1F"/>
              <w:right w:val="single" w:sz="4" w:space="0" w:color="221F1F"/>
            </w:tcBorders>
          </w:tcPr>
          <w:p w:rsidR="00EB6C87" w:rsidRPr="007867D6" w:rsidRDefault="00EB6C87" w:rsidP="009A723F">
            <w:pPr>
              <w:spacing w:before="100" w:beforeAutospacing="1" w:after="100" w:afterAutospacing="1"/>
              <w:jc w:val="center"/>
              <w:rPr>
                <w:b/>
                <w:bCs/>
              </w:rPr>
            </w:pPr>
          </w:p>
        </w:tc>
        <w:tc>
          <w:tcPr>
            <w:tcW w:w="5948" w:type="dxa"/>
            <w:tcBorders>
              <w:top w:val="single" w:sz="4" w:space="0" w:color="221F1F"/>
              <w:left w:val="single" w:sz="4" w:space="0" w:color="221F1F"/>
              <w:bottom w:val="single" w:sz="4" w:space="0" w:color="221F1F"/>
              <w:right w:val="single" w:sz="4" w:space="0" w:color="221F1F"/>
            </w:tcBorders>
          </w:tcPr>
          <w:p w:rsidR="00EB6C87" w:rsidRPr="007867D6" w:rsidRDefault="00EB6C87" w:rsidP="009A723F">
            <w:pPr>
              <w:spacing w:before="100" w:beforeAutospacing="1" w:after="100" w:afterAutospacing="1"/>
              <w:rPr>
                <w:b/>
                <w:bCs/>
              </w:rPr>
            </w:pPr>
          </w:p>
        </w:tc>
      </w:tr>
      <w:tr w:rsidR="00EB6C87" w:rsidRPr="007867D6" w:rsidTr="009A723F">
        <w:trPr>
          <w:trHeight w:hRule="exact" w:val="561"/>
        </w:trPr>
        <w:tc>
          <w:tcPr>
            <w:tcW w:w="2553" w:type="dxa"/>
            <w:tcBorders>
              <w:top w:val="single" w:sz="4" w:space="0" w:color="221F1F"/>
              <w:left w:val="single" w:sz="4" w:space="0" w:color="221F1F"/>
              <w:bottom w:val="single" w:sz="4" w:space="0" w:color="221F1F"/>
              <w:right w:val="single" w:sz="4" w:space="0" w:color="221F1F"/>
            </w:tcBorders>
            <w:hideMark/>
          </w:tcPr>
          <w:p w:rsidR="00EB6C87" w:rsidRPr="007867D6" w:rsidRDefault="00EB6C87" w:rsidP="009A723F">
            <w:pPr>
              <w:spacing w:before="100" w:beforeAutospacing="1" w:after="100" w:afterAutospacing="1"/>
              <w:jc w:val="center"/>
              <w:rPr>
                <w:b/>
                <w:bCs/>
              </w:rPr>
            </w:pPr>
            <w:r>
              <w:rPr>
                <w:b/>
                <w:bCs/>
              </w:rPr>
              <w:t>AIR (2,2% ou 5,5%)</w:t>
            </w:r>
          </w:p>
        </w:tc>
        <w:tc>
          <w:tcPr>
            <w:tcW w:w="1559" w:type="dxa"/>
            <w:tcBorders>
              <w:top w:val="single" w:sz="4" w:space="0" w:color="221F1F"/>
              <w:left w:val="single" w:sz="4" w:space="0" w:color="221F1F"/>
              <w:bottom w:val="single" w:sz="4" w:space="0" w:color="221F1F"/>
              <w:right w:val="single" w:sz="4" w:space="0" w:color="221F1F"/>
            </w:tcBorders>
          </w:tcPr>
          <w:p w:rsidR="00EB6C87" w:rsidRPr="007867D6" w:rsidRDefault="00EB6C87" w:rsidP="009A723F">
            <w:pPr>
              <w:spacing w:before="100" w:beforeAutospacing="1" w:after="100" w:afterAutospacing="1"/>
              <w:jc w:val="center"/>
              <w:rPr>
                <w:b/>
                <w:bCs/>
              </w:rPr>
            </w:pPr>
          </w:p>
        </w:tc>
        <w:tc>
          <w:tcPr>
            <w:tcW w:w="5948" w:type="dxa"/>
            <w:tcBorders>
              <w:top w:val="single" w:sz="4" w:space="0" w:color="221F1F"/>
              <w:left w:val="single" w:sz="4" w:space="0" w:color="221F1F"/>
              <w:bottom w:val="single" w:sz="4" w:space="0" w:color="221F1F"/>
              <w:right w:val="single" w:sz="4" w:space="0" w:color="221F1F"/>
            </w:tcBorders>
          </w:tcPr>
          <w:p w:rsidR="00EB6C87" w:rsidRPr="007867D6" w:rsidRDefault="00EB6C87" w:rsidP="009A723F">
            <w:pPr>
              <w:spacing w:before="100" w:beforeAutospacing="1" w:after="100" w:afterAutospacing="1"/>
              <w:rPr>
                <w:b/>
                <w:bCs/>
              </w:rPr>
            </w:pPr>
          </w:p>
        </w:tc>
      </w:tr>
      <w:tr w:rsidR="00EB6C87" w:rsidRPr="007867D6" w:rsidTr="009A723F">
        <w:trPr>
          <w:trHeight w:hRule="exact" w:val="566"/>
        </w:trPr>
        <w:tc>
          <w:tcPr>
            <w:tcW w:w="2553" w:type="dxa"/>
            <w:tcBorders>
              <w:top w:val="single" w:sz="4" w:space="0" w:color="221F1F"/>
              <w:left w:val="single" w:sz="4" w:space="0" w:color="221F1F"/>
              <w:bottom w:val="single" w:sz="4" w:space="0" w:color="221F1F"/>
              <w:right w:val="single" w:sz="4" w:space="0" w:color="221F1F"/>
            </w:tcBorders>
            <w:hideMark/>
          </w:tcPr>
          <w:p w:rsidR="00EB6C87" w:rsidRPr="007867D6" w:rsidRDefault="00EB6C87" w:rsidP="009A723F">
            <w:pPr>
              <w:spacing w:before="100" w:beforeAutospacing="1" w:after="100" w:afterAutospacing="1"/>
              <w:jc w:val="center"/>
              <w:rPr>
                <w:b/>
                <w:bCs/>
              </w:rPr>
            </w:pPr>
            <w:r w:rsidRPr="007867D6">
              <w:rPr>
                <w:b/>
                <w:bCs/>
              </w:rPr>
              <w:t>NET A PERCEVOIR</w:t>
            </w:r>
          </w:p>
        </w:tc>
        <w:tc>
          <w:tcPr>
            <w:tcW w:w="1559" w:type="dxa"/>
            <w:tcBorders>
              <w:top w:val="single" w:sz="4" w:space="0" w:color="221F1F"/>
              <w:left w:val="single" w:sz="4" w:space="0" w:color="221F1F"/>
              <w:bottom w:val="single" w:sz="4" w:space="0" w:color="221F1F"/>
              <w:right w:val="single" w:sz="4" w:space="0" w:color="221F1F"/>
            </w:tcBorders>
          </w:tcPr>
          <w:p w:rsidR="00EB6C87" w:rsidRPr="007867D6" w:rsidRDefault="00EB6C87" w:rsidP="009A723F">
            <w:pPr>
              <w:spacing w:before="100" w:beforeAutospacing="1" w:after="100" w:afterAutospacing="1"/>
              <w:jc w:val="center"/>
              <w:rPr>
                <w:b/>
                <w:bCs/>
              </w:rPr>
            </w:pPr>
          </w:p>
        </w:tc>
        <w:tc>
          <w:tcPr>
            <w:tcW w:w="5948" w:type="dxa"/>
            <w:tcBorders>
              <w:top w:val="single" w:sz="4" w:space="0" w:color="221F1F"/>
              <w:left w:val="single" w:sz="4" w:space="0" w:color="221F1F"/>
              <w:bottom w:val="single" w:sz="4" w:space="0" w:color="221F1F"/>
              <w:right w:val="single" w:sz="4" w:space="0" w:color="221F1F"/>
            </w:tcBorders>
          </w:tcPr>
          <w:p w:rsidR="00EB6C87" w:rsidRPr="007867D6" w:rsidRDefault="00EB6C87" w:rsidP="009A723F">
            <w:pPr>
              <w:spacing w:before="100" w:beforeAutospacing="1" w:after="100" w:afterAutospacing="1"/>
              <w:rPr>
                <w:b/>
                <w:bCs/>
              </w:rPr>
            </w:pPr>
          </w:p>
        </w:tc>
      </w:tr>
    </w:tbl>
    <w:p w:rsidR="002119EF" w:rsidRPr="00EB6C87" w:rsidRDefault="002119EF" w:rsidP="00EB6C87">
      <w:pPr>
        <w:autoSpaceDE w:val="0"/>
        <w:autoSpaceDN w:val="0"/>
        <w:adjustRightInd w:val="0"/>
        <w:jc w:val="both"/>
        <w:rPr>
          <w:rFonts w:ascii="Times New Roman" w:hAnsi="Times New Roman" w:cs="Times New Roman"/>
          <w:sz w:val="23"/>
          <w:szCs w:val="23"/>
        </w:rPr>
      </w:pPr>
    </w:p>
    <w:p w:rsidR="002119EF" w:rsidRPr="00EB6C87" w:rsidRDefault="002119EF" w:rsidP="00EB6C87">
      <w:pPr>
        <w:autoSpaceDE w:val="0"/>
        <w:autoSpaceDN w:val="0"/>
        <w:adjustRightInd w:val="0"/>
        <w:jc w:val="both"/>
        <w:rPr>
          <w:rFonts w:ascii="Times New Roman" w:hAnsi="Times New Roman" w:cs="Times New Roman"/>
          <w:bCs/>
          <w:sz w:val="23"/>
          <w:szCs w:val="23"/>
        </w:rPr>
      </w:pPr>
      <w:r w:rsidRPr="00EB6C87">
        <w:rPr>
          <w:rFonts w:ascii="Times New Roman" w:hAnsi="Times New Roman" w:cs="Times New Roman"/>
          <w:b/>
          <w:bCs/>
          <w:sz w:val="23"/>
          <w:szCs w:val="23"/>
          <w:u w:val="single"/>
        </w:rPr>
        <w:t xml:space="preserve">DELAI DE LIVRAISON : </w:t>
      </w:r>
      <w:r w:rsidR="00F0054E" w:rsidRPr="00EB6C87">
        <w:rPr>
          <w:rFonts w:ascii="Times New Roman" w:hAnsi="Times New Roman" w:cs="Times New Roman"/>
          <w:bCs/>
          <w:sz w:val="23"/>
          <w:szCs w:val="23"/>
        </w:rPr>
        <w:t>Huit</w:t>
      </w:r>
      <w:r w:rsidRPr="00EB6C87">
        <w:rPr>
          <w:rFonts w:ascii="Times New Roman" w:hAnsi="Times New Roman" w:cs="Times New Roman"/>
          <w:bCs/>
          <w:sz w:val="23"/>
          <w:szCs w:val="23"/>
        </w:rPr>
        <w:t xml:space="preserve"> (</w:t>
      </w:r>
      <w:r w:rsidR="00F0054E" w:rsidRPr="00EB6C87">
        <w:rPr>
          <w:rFonts w:ascii="Times New Roman" w:hAnsi="Times New Roman" w:cs="Times New Roman"/>
          <w:bCs/>
          <w:sz w:val="23"/>
          <w:szCs w:val="23"/>
        </w:rPr>
        <w:t>08</w:t>
      </w:r>
      <w:r w:rsidRPr="00EB6C87">
        <w:rPr>
          <w:rFonts w:ascii="Times New Roman" w:hAnsi="Times New Roman" w:cs="Times New Roman"/>
          <w:bCs/>
          <w:sz w:val="23"/>
          <w:szCs w:val="23"/>
        </w:rPr>
        <w:t>) mois</w:t>
      </w:r>
    </w:p>
    <w:tbl>
      <w:tblPr>
        <w:tblpPr w:leftFromText="141" w:rightFromText="141" w:vertAnchor="text" w:horzAnchor="margin" w:tblpY="191"/>
        <w:tblW w:w="0" w:type="auto"/>
        <w:tblLayout w:type="fixed"/>
        <w:tblLook w:val="0000" w:firstRow="0" w:lastRow="0" w:firstColumn="0" w:lastColumn="0" w:noHBand="0" w:noVBand="0"/>
      </w:tblPr>
      <w:tblGrid>
        <w:gridCol w:w="9212"/>
      </w:tblGrid>
      <w:tr w:rsidR="002119EF" w:rsidRPr="00EB6C87" w:rsidTr="002119EF">
        <w:trPr>
          <w:trHeight w:val="1"/>
        </w:trPr>
        <w:tc>
          <w:tcPr>
            <w:tcW w:w="9212" w:type="dxa"/>
            <w:tcBorders>
              <w:top w:val="single" w:sz="3" w:space="0" w:color="000000"/>
              <w:left w:val="single" w:sz="3" w:space="0" w:color="000000"/>
              <w:bottom w:val="single" w:sz="3" w:space="0" w:color="000000"/>
              <w:right w:val="single" w:sz="3" w:space="0" w:color="000000"/>
            </w:tcBorders>
            <w:shd w:val="clear" w:color="000000" w:fill="FFFFFF"/>
          </w:tcPr>
          <w:p w:rsidR="002119EF" w:rsidRPr="00EB6C87" w:rsidRDefault="002119EF" w:rsidP="00EB6C87">
            <w:pPr>
              <w:tabs>
                <w:tab w:val="left" w:pos="4980"/>
              </w:tabs>
              <w:autoSpaceDE w:val="0"/>
              <w:autoSpaceDN w:val="0"/>
              <w:adjustRightInd w:val="0"/>
              <w:jc w:val="center"/>
              <w:rPr>
                <w:rFonts w:ascii="Times New Roman" w:hAnsi="Times New Roman" w:cs="Times New Roman"/>
                <w:b/>
                <w:bCs/>
                <w:sz w:val="23"/>
                <w:szCs w:val="23"/>
              </w:rPr>
            </w:pPr>
            <w:r w:rsidRPr="00EB6C87">
              <w:rPr>
                <w:rFonts w:ascii="Times New Roman" w:hAnsi="Times New Roman" w:cs="Times New Roman"/>
                <w:b/>
                <w:bCs/>
                <w:sz w:val="23"/>
                <w:szCs w:val="23"/>
              </w:rPr>
              <w:t>LU ET ACCEPTE PAR LE COCONTRACTANT</w:t>
            </w:r>
          </w:p>
          <w:p w:rsidR="002119EF" w:rsidRPr="00EB6C87" w:rsidRDefault="002119EF" w:rsidP="00EB6C87">
            <w:pPr>
              <w:tabs>
                <w:tab w:val="left" w:pos="4980"/>
              </w:tabs>
              <w:autoSpaceDE w:val="0"/>
              <w:autoSpaceDN w:val="0"/>
              <w:adjustRightInd w:val="0"/>
              <w:jc w:val="center"/>
              <w:rPr>
                <w:rFonts w:ascii="Times New Roman" w:hAnsi="Times New Roman" w:cs="Times New Roman"/>
                <w:b/>
                <w:bCs/>
                <w:sz w:val="23"/>
                <w:szCs w:val="23"/>
              </w:rPr>
            </w:pPr>
          </w:p>
          <w:p w:rsidR="002119EF" w:rsidRPr="00EB6C87" w:rsidRDefault="002119EF" w:rsidP="00EB6C87">
            <w:pPr>
              <w:autoSpaceDE w:val="0"/>
              <w:autoSpaceDN w:val="0"/>
              <w:adjustRightInd w:val="0"/>
              <w:jc w:val="center"/>
              <w:rPr>
                <w:rFonts w:ascii="Times New Roman" w:hAnsi="Times New Roman" w:cs="Times New Roman"/>
                <w:sz w:val="23"/>
                <w:szCs w:val="23"/>
              </w:rPr>
            </w:pPr>
            <w:r w:rsidRPr="00EB6C87">
              <w:rPr>
                <w:rFonts w:ascii="Times New Roman" w:hAnsi="Times New Roman" w:cs="Times New Roman"/>
                <w:b/>
                <w:bCs/>
                <w:sz w:val="23"/>
                <w:szCs w:val="23"/>
              </w:rPr>
              <w:t>DOUALA, LE................</w:t>
            </w:r>
          </w:p>
        </w:tc>
      </w:tr>
      <w:tr w:rsidR="002119EF" w:rsidRPr="00EB6C87" w:rsidTr="002119EF">
        <w:trPr>
          <w:trHeight w:val="1"/>
        </w:trPr>
        <w:tc>
          <w:tcPr>
            <w:tcW w:w="9212" w:type="dxa"/>
            <w:tcBorders>
              <w:top w:val="single" w:sz="3" w:space="0" w:color="000000"/>
              <w:left w:val="single" w:sz="3" w:space="0" w:color="000000"/>
              <w:bottom w:val="single" w:sz="3" w:space="0" w:color="000000"/>
              <w:right w:val="single" w:sz="3" w:space="0" w:color="000000"/>
            </w:tcBorders>
            <w:shd w:val="clear" w:color="000000" w:fill="FFFFFF"/>
          </w:tcPr>
          <w:p w:rsidR="002119EF" w:rsidRPr="00EB6C87" w:rsidRDefault="002119EF" w:rsidP="00EB6C87">
            <w:pPr>
              <w:tabs>
                <w:tab w:val="left" w:pos="4980"/>
              </w:tabs>
              <w:autoSpaceDE w:val="0"/>
              <w:autoSpaceDN w:val="0"/>
              <w:adjustRightInd w:val="0"/>
              <w:jc w:val="center"/>
              <w:rPr>
                <w:rFonts w:ascii="Times New Roman" w:hAnsi="Times New Roman" w:cs="Times New Roman"/>
                <w:b/>
                <w:bCs/>
                <w:sz w:val="23"/>
                <w:szCs w:val="23"/>
              </w:rPr>
            </w:pPr>
            <w:r w:rsidRPr="00EB6C87">
              <w:rPr>
                <w:rFonts w:ascii="Times New Roman" w:hAnsi="Times New Roman" w:cs="Times New Roman"/>
                <w:b/>
                <w:bCs/>
                <w:sz w:val="23"/>
                <w:szCs w:val="23"/>
              </w:rPr>
              <w:t>SIGNE PAR LE MAIRE DE LA VILLE DE DOUALA</w:t>
            </w:r>
          </w:p>
          <w:p w:rsidR="002119EF" w:rsidRPr="00EB6C87" w:rsidRDefault="002119EF" w:rsidP="00EB6C87">
            <w:pPr>
              <w:tabs>
                <w:tab w:val="left" w:pos="4980"/>
              </w:tabs>
              <w:autoSpaceDE w:val="0"/>
              <w:autoSpaceDN w:val="0"/>
              <w:adjustRightInd w:val="0"/>
              <w:jc w:val="center"/>
              <w:rPr>
                <w:rFonts w:ascii="Times New Roman" w:hAnsi="Times New Roman" w:cs="Times New Roman"/>
                <w:b/>
                <w:bCs/>
                <w:sz w:val="23"/>
                <w:szCs w:val="23"/>
              </w:rPr>
            </w:pPr>
          </w:p>
          <w:p w:rsidR="002119EF" w:rsidRPr="00EB6C87" w:rsidRDefault="002119EF" w:rsidP="00EB6C87">
            <w:pPr>
              <w:tabs>
                <w:tab w:val="left" w:pos="4980"/>
              </w:tabs>
              <w:autoSpaceDE w:val="0"/>
              <w:autoSpaceDN w:val="0"/>
              <w:adjustRightInd w:val="0"/>
              <w:jc w:val="center"/>
              <w:rPr>
                <w:rFonts w:ascii="Times New Roman" w:hAnsi="Times New Roman" w:cs="Times New Roman"/>
                <w:b/>
                <w:bCs/>
                <w:sz w:val="23"/>
                <w:szCs w:val="23"/>
              </w:rPr>
            </w:pPr>
          </w:p>
          <w:p w:rsidR="002119EF" w:rsidRPr="00EB6C87" w:rsidRDefault="002119EF" w:rsidP="00EB6C87">
            <w:pPr>
              <w:tabs>
                <w:tab w:val="left" w:pos="4980"/>
              </w:tabs>
              <w:autoSpaceDE w:val="0"/>
              <w:autoSpaceDN w:val="0"/>
              <w:adjustRightInd w:val="0"/>
              <w:jc w:val="center"/>
              <w:rPr>
                <w:rFonts w:ascii="Times New Roman" w:hAnsi="Times New Roman" w:cs="Times New Roman"/>
                <w:b/>
                <w:bCs/>
                <w:sz w:val="23"/>
                <w:szCs w:val="23"/>
              </w:rPr>
            </w:pPr>
            <w:r w:rsidRPr="00EB6C87">
              <w:rPr>
                <w:rFonts w:ascii="Times New Roman" w:hAnsi="Times New Roman" w:cs="Times New Roman"/>
                <w:b/>
                <w:bCs/>
                <w:sz w:val="23"/>
                <w:szCs w:val="23"/>
              </w:rPr>
              <w:t>DOUALA, LE ........................</w:t>
            </w:r>
          </w:p>
          <w:p w:rsidR="002119EF" w:rsidRPr="00EB6C87" w:rsidRDefault="002119EF" w:rsidP="00EB6C87">
            <w:pPr>
              <w:autoSpaceDE w:val="0"/>
              <w:autoSpaceDN w:val="0"/>
              <w:adjustRightInd w:val="0"/>
              <w:jc w:val="center"/>
              <w:rPr>
                <w:rFonts w:ascii="Times New Roman" w:hAnsi="Times New Roman" w:cs="Times New Roman"/>
                <w:sz w:val="23"/>
                <w:szCs w:val="23"/>
              </w:rPr>
            </w:pPr>
          </w:p>
        </w:tc>
      </w:tr>
      <w:tr w:rsidR="002119EF" w:rsidRPr="00EB6C87" w:rsidTr="002119EF">
        <w:trPr>
          <w:trHeight w:val="1"/>
        </w:trPr>
        <w:tc>
          <w:tcPr>
            <w:tcW w:w="9212" w:type="dxa"/>
            <w:tcBorders>
              <w:top w:val="single" w:sz="3" w:space="0" w:color="000000"/>
              <w:left w:val="single" w:sz="3" w:space="0" w:color="000000"/>
              <w:bottom w:val="single" w:sz="3" w:space="0" w:color="000000"/>
              <w:right w:val="single" w:sz="3" w:space="0" w:color="000000"/>
            </w:tcBorders>
            <w:shd w:val="clear" w:color="000000" w:fill="FFFFFF"/>
          </w:tcPr>
          <w:p w:rsidR="002119EF" w:rsidRPr="00EB6C87" w:rsidRDefault="002119EF" w:rsidP="00EB6C87">
            <w:pPr>
              <w:tabs>
                <w:tab w:val="left" w:pos="4980"/>
              </w:tabs>
              <w:autoSpaceDE w:val="0"/>
              <w:autoSpaceDN w:val="0"/>
              <w:adjustRightInd w:val="0"/>
              <w:jc w:val="center"/>
              <w:rPr>
                <w:rFonts w:ascii="Times New Roman" w:hAnsi="Times New Roman" w:cs="Times New Roman"/>
                <w:b/>
                <w:bCs/>
                <w:sz w:val="23"/>
                <w:szCs w:val="23"/>
              </w:rPr>
            </w:pPr>
            <w:r w:rsidRPr="00EB6C87">
              <w:rPr>
                <w:rFonts w:ascii="Times New Roman" w:hAnsi="Times New Roman" w:cs="Times New Roman"/>
                <w:b/>
                <w:bCs/>
                <w:sz w:val="23"/>
                <w:szCs w:val="23"/>
              </w:rPr>
              <w:t>ENREGISTREMENT</w:t>
            </w:r>
          </w:p>
          <w:p w:rsidR="002119EF" w:rsidRPr="00EB6C87" w:rsidRDefault="002119EF" w:rsidP="00EB6C87">
            <w:pPr>
              <w:tabs>
                <w:tab w:val="left" w:pos="4980"/>
              </w:tabs>
              <w:autoSpaceDE w:val="0"/>
              <w:autoSpaceDN w:val="0"/>
              <w:adjustRightInd w:val="0"/>
              <w:rPr>
                <w:rFonts w:ascii="Times New Roman" w:hAnsi="Times New Roman" w:cs="Times New Roman"/>
                <w:b/>
                <w:bCs/>
                <w:sz w:val="23"/>
                <w:szCs w:val="23"/>
              </w:rPr>
            </w:pPr>
          </w:p>
          <w:p w:rsidR="002119EF" w:rsidRPr="00EB6C87" w:rsidRDefault="002119EF" w:rsidP="00EB6C87">
            <w:pPr>
              <w:autoSpaceDE w:val="0"/>
              <w:autoSpaceDN w:val="0"/>
              <w:adjustRightInd w:val="0"/>
              <w:jc w:val="center"/>
              <w:rPr>
                <w:rFonts w:ascii="Times New Roman" w:hAnsi="Times New Roman" w:cs="Times New Roman"/>
                <w:sz w:val="23"/>
                <w:szCs w:val="23"/>
              </w:rPr>
            </w:pPr>
          </w:p>
        </w:tc>
      </w:tr>
    </w:tbl>
    <w:p w:rsidR="002119EF" w:rsidRPr="00EB6C87" w:rsidRDefault="002119EF" w:rsidP="00EB6C87">
      <w:pPr>
        <w:autoSpaceDE w:val="0"/>
        <w:autoSpaceDN w:val="0"/>
        <w:adjustRightInd w:val="0"/>
        <w:spacing w:after="200" w:line="276" w:lineRule="auto"/>
        <w:jc w:val="both"/>
        <w:rPr>
          <w:rFonts w:ascii="Times New Roman" w:hAnsi="Times New Roman" w:cs="Times New Roman"/>
          <w:b/>
          <w:bCs/>
          <w:sz w:val="23"/>
          <w:szCs w:val="23"/>
          <w:u w:val="single"/>
        </w:rPr>
      </w:pPr>
    </w:p>
    <w:p w:rsidR="002119EF" w:rsidRPr="00EB6C87" w:rsidRDefault="002119EF" w:rsidP="00EB6C87">
      <w:pPr>
        <w:autoSpaceDE w:val="0"/>
        <w:autoSpaceDN w:val="0"/>
        <w:adjustRightInd w:val="0"/>
        <w:spacing w:after="200" w:line="276" w:lineRule="auto"/>
        <w:jc w:val="both"/>
        <w:rPr>
          <w:rFonts w:ascii="Times New Roman" w:hAnsi="Times New Roman" w:cs="Times New Roman"/>
          <w:b/>
          <w:bCs/>
          <w:sz w:val="23"/>
          <w:szCs w:val="23"/>
          <w:u w:val="single"/>
        </w:rPr>
      </w:pPr>
    </w:p>
    <w:p w:rsidR="002119EF" w:rsidRDefault="002119EF" w:rsidP="00EB6C87">
      <w:pPr>
        <w:autoSpaceDE w:val="0"/>
        <w:autoSpaceDN w:val="0"/>
        <w:adjustRightInd w:val="0"/>
        <w:spacing w:after="200" w:line="276" w:lineRule="auto"/>
        <w:jc w:val="both"/>
        <w:rPr>
          <w:rFonts w:ascii="Times New Roman" w:hAnsi="Times New Roman" w:cs="Times New Roman"/>
          <w:b/>
          <w:bCs/>
          <w:sz w:val="23"/>
          <w:szCs w:val="23"/>
          <w:u w:val="single"/>
        </w:rPr>
      </w:pPr>
    </w:p>
    <w:p w:rsidR="009A723F" w:rsidRPr="00EB6C87" w:rsidRDefault="009A723F" w:rsidP="00EB6C87">
      <w:pPr>
        <w:autoSpaceDE w:val="0"/>
        <w:autoSpaceDN w:val="0"/>
        <w:adjustRightInd w:val="0"/>
        <w:spacing w:after="200" w:line="276" w:lineRule="auto"/>
        <w:jc w:val="both"/>
        <w:rPr>
          <w:rFonts w:ascii="Times New Roman" w:hAnsi="Times New Roman" w:cs="Times New Roman"/>
          <w:b/>
          <w:bCs/>
          <w:sz w:val="23"/>
          <w:szCs w:val="23"/>
          <w:u w:val="single"/>
        </w:rPr>
      </w:pPr>
    </w:p>
    <w:p w:rsidR="00E169A2" w:rsidRPr="00EB6C87" w:rsidRDefault="00E169A2" w:rsidP="00EB6C87">
      <w:pPr>
        <w:autoSpaceDE w:val="0"/>
        <w:autoSpaceDN w:val="0"/>
        <w:adjustRightInd w:val="0"/>
        <w:spacing w:after="200" w:line="276" w:lineRule="auto"/>
        <w:jc w:val="both"/>
        <w:rPr>
          <w:rFonts w:ascii="Times New Roman" w:hAnsi="Times New Roman" w:cs="Times New Roman"/>
          <w:b/>
          <w:bCs/>
          <w:sz w:val="23"/>
          <w:szCs w:val="23"/>
          <w:u w:val="single"/>
        </w:rPr>
      </w:pPr>
    </w:p>
    <w:p w:rsidR="002119EF" w:rsidRPr="00EB6C87" w:rsidRDefault="002119EF" w:rsidP="00EB6C87">
      <w:pPr>
        <w:autoSpaceDE w:val="0"/>
        <w:autoSpaceDN w:val="0"/>
        <w:adjustRightInd w:val="0"/>
        <w:spacing w:after="200" w:line="276" w:lineRule="auto"/>
        <w:jc w:val="both"/>
        <w:rPr>
          <w:rFonts w:ascii="Times New Roman" w:hAnsi="Times New Roman" w:cs="Times New Roman"/>
          <w:b/>
          <w:bCs/>
          <w:sz w:val="23"/>
          <w:szCs w:val="23"/>
          <w:u w:val="single"/>
        </w:rPr>
      </w:pPr>
      <w:r w:rsidRPr="00EB6C87">
        <w:rPr>
          <w:rFonts w:ascii="Times New Roman" w:hAnsi="Times New Roman" w:cs="Times New Roman"/>
          <w:b/>
          <w:bCs/>
          <w:sz w:val="23"/>
          <w:szCs w:val="23"/>
          <w:u w:val="single"/>
        </w:rPr>
        <w:t>GRILLE D’EVALUATION</w:t>
      </w:r>
    </w:p>
    <w:tbl>
      <w:tblPr>
        <w:tblW w:w="10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8518"/>
        <w:gridCol w:w="754"/>
        <w:gridCol w:w="913"/>
      </w:tblGrid>
      <w:tr w:rsidR="00E169A2" w:rsidRPr="00EB6C87" w:rsidTr="00B71DE2">
        <w:trPr>
          <w:trHeight w:val="161"/>
          <w:jc w:val="center"/>
        </w:trPr>
        <w:tc>
          <w:tcPr>
            <w:tcW w:w="600" w:type="dxa"/>
            <w:vAlign w:val="center"/>
          </w:tcPr>
          <w:p w:rsidR="00E169A2" w:rsidRPr="00EB6C87" w:rsidRDefault="00E169A2" w:rsidP="00EB6C87">
            <w:pPr>
              <w:widowControl w:val="0"/>
              <w:autoSpaceDE w:val="0"/>
              <w:autoSpaceDN w:val="0"/>
              <w:adjustRightInd w:val="0"/>
              <w:ind w:right="-20"/>
              <w:jc w:val="both"/>
              <w:rPr>
                <w:rFonts w:ascii="Times New Roman" w:hAnsi="Times New Roman" w:cs="Times New Roman"/>
                <w:b/>
                <w:color w:val="000000"/>
                <w:sz w:val="23"/>
                <w:szCs w:val="23"/>
              </w:rPr>
            </w:pPr>
            <w:r w:rsidRPr="00EB6C87">
              <w:rPr>
                <w:rFonts w:ascii="Times New Roman" w:hAnsi="Times New Roman" w:cs="Times New Roman"/>
                <w:b/>
                <w:color w:val="000000"/>
                <w:sz w:val="23"/>
                <w:szCs w:val="23"/>
              </w:rPr>
              <w:t>N°</w:t>
            </w:r>
          </w:p>
        </w:tc>
        <w:tc>
          <w:tcPr>
            <w:tcW w:w="8531" w:type="dxa"/>
            <w:vAlign w:val="center"/>
          </w:tcPr>
          <w:p w:rsidR="00E169A2" w:rsidRPr="00EB6C87" w:rsidRDefault="00E169A2" w:rsidP="00EB6C87">
            <w:pPr>
              <w:widowControl w:val="0"/>
              <w:autoSpaceDE w:val="0"/>
              <w:autoSpaceDN w:val="0"/>
              <w:adjustRightInd w:val="0"/>
              <w:ind w:right="-20"/>
              <w:jc w:val="both"/>
              <w:rPr>
                <w:rFonts w:ascii="Times New Roman" w:hAnsi="Times New Roman" w:cs="Times New Roman"/>
                <w:b/>
                <w:color w:val="000000"/>
                <w:sz w:val="23"/>
                <w:szCs w:val="23"/>
              </w:rPr>
            </w:pPr>
            <w:r w:rsidRPr="00EB6C87">
              <w:rPr>
                <w:rFonts w:ascii="Times New Roman" w:hAnsi="Times New Roman" w:cs="Times New Roman"/>
                <w:b/>
                <w:color w:val="000000"/>
                <w:sz w:val="23"/>
                <w:szCs w:val="23"/>
              </w:rPr>
              <w:t>Désignations</w:t>
            </w:r>
          </w:p>
        </w:tc>
        <w:tc>
          <w:tcPr>
            <w:tcW w:w="755" w:type="dxa"/>
            <w:vAlign w:val="center"/>
          </w:tcPr>
          <w:p w:rsidR="00E169A2" w:rsidRPr="00EB6C87" w:rsidRDefault="00E169A2" w:rsidP="00EB6C87">
            <w:pPr>
              <w:widowControl w:val="0"/>
              <w:autoSpaceDE w:val="0"/>
              <w:autoSpaceDN w:val="0"/>
              <w:adjustRightInd w:val="0"/>
              <w:ind w:right="-20"/>
              <w:jc w:val="both"/>
              <w:rPr>
                <w:rFonts w:ascii="Times New Roman" w:hAnsi="Times New Roman" w:cs="Times New Roman"/>
                <w:b/>
                <w:color w:val="000000"/>
                <w:sz w:val="23"/>
                <w:szCs w:val="23"/>
              </w:rPr>
            </w:pPr>
            <w:r w:rsidRPr="00EB6C87">
              <w:rPr>
                <w:rFonts w:ascii="Times New Roman" w:hAnsi="Times New Roman" w:cs="Times New Roman"/>
                <w:b/>
                <w:color w:val="000000"/>
                <w:sz w:val="23"/>
                <w:szCs w:val="23"/>
              </w:rPr>
              <w:t>Oui</w:t>
            </w:r>
          </w:p>
        </w:tc>
        <w:tc>
          <w:tcPr>
            <w:tcW w:w="899" w:type="dxa"/>
            <w:vAlign w:val="center"/>
          </w:tcPr>
          <w:p w:rsidR="00E169A2" w:rsidRPr="00EB6C87" w:rsidRDefault="00E169A2" w:rsidP="00EB6C87">
            <w:pPr>
              <w:widowControl w:val="0"/>
              <w:autoSpaceDE w:val="0"/>
              <w:autoSpaceDN w:val="0"/>
              <w:adjustRightInd w:val="0"/>
              <w:ind w:right="-20"/>
              <w:jc w:val="both"/>
              <w:rPr>
                <w:rFonts w:ascii="Times New Roman" w:hAnsi="Times New Roman" w:cs="Times New Roman"/>
                <w:b/>
                <w:color w:val="000000"/>
                <w:sz w:val="23"/>
                <w:szCs w:val="23"/>
              </w:rPr>
            </w:pPr>
            <w:r w:rsidRPr="00EB6C87">
              <w:rPr>
                <w:rFonts w:ascii="Times New Roman" w:hAnsi="Times New Roman" w:cs="Times New Roman"/>
                <w:b/>
                <w:color w:val="000000"/>
                <w:sz w:val="23"/>
                <w:szCs w:val="23"/>
              </w:rPr>
              <w:t>Non</w:t>
            </w:r>
          </w:p>
        </w:tc>
      </w:tr>
      <w:tr w:rsidR="00E169A2" w:rsidRPr="00EB6C87" w:rsidTr="00B71DE2">
        <w:trPr>
          <w:jc w:val="center"/>
        </w:trPr>
        <w:tc>
          <w:tcPr>
            <w:tcW w:w="9125" w:type="dxa"/>
            <w:gridSpan w:val="2"/>
            <w:vAlign w:val="center"/>
          </w:tcPr>
          <w:p w:rsidR="00E169A2" w:rsidRPr="00EB6C87" w:rsidRDefault="00E169A2" w:rsidP="00EB6C87">
            <w:pPr>
              <w:widowControl w:val="0"/>
              <w:autoSpaceDE w:val="0"/>
              <w:autoSpaceDN w:val="0"/>
              <w:adjustRightInd w:val="0"/>
              <w:ind w:right="-20"/>
              <w:jc w:val="both"/>
              <w:rPr>
                <w:rFonts w:ascii="Times New Roman" w:hAnsi="Times New Roman" w:cs="Times New Roman"/>
                <w:i/>
                <w:color w:val="000000"/>
                <w:sz w:val="23"/>
                <w:szCs w:val="23"/>
              </w:rPr>
            </w:pPr>
            <w:r w:rsidRPr="00EB6C87">
              <w:rPr>
                <w:rFonts w:ascii="Times New Roman" w:hAnsi="Times New Roman" w:cs="Times New Roman"/>
                <w:b/>
                <w:i/>
                <w:color w:val="000000"/>
                <w:sz w:val="23"/>
                <w:szCs w:val="23"/>
              </w:rPr>
              <w:t>1. Ligne de crédit  (OUI si au 2/2 du sous critère)</w:t>
            </w:r>
          </w:p>
        </w:tc>
        <w:tc>
          <w:tcPr>
            <w:tcW w:w="746" w:type="dxa"/>
            <w:vAlign w:val="center"/>
          </w:tcPr>
          <w:p w:rsidR="00E169A2" w:rsidRPr="00EB6C87" w:rsidRDefault="00E169A2" w:rsidP="00EB6C87">
            <w:pPr>
              <w:widowControl w:val="0"/>
              <w:autoSpaceDE w:val="0"/>
              <w:autoSpaceDN w:val="0"/>
              <w:adjustRightInd w:val="0"/>
              <w:ind w:right="-20"/>
              <w:jc w:val="both"/>
              <w:rPr>
                <w:rFonts w:ascii="Times New Roman" w:hAnsi="Times New Roman" w:cs="Times New Roman"/>
                <w:i/>
                <w:color w:val="000000"/>
                <w:sz w:val="23"/>
                <w:szCs w:val="23"/>
              </w:rPr>
            </w:pPr>
          </w:p>
        </w:tc>
        <w:tc>
          <w:tcPr>
            <w:tcW w:w="914" w:type="dxa"/>
            <w:vAlign w:val="center"/>
          </w:tcPr>
          <w:p w:rsidR="00E169A2" w:rsidRPr="00EB6C87" w:rsidRDefault="00E169A2" w:rsidP="00EB6C87">
            <w:pPr>
              <w:widowControl w:val="0"/>
              <w:autoSpaceDE w:val="0"/>
              <w:autoSpaceDN w:val="0"/>
              <w:adjustRightInd w:val="0"/>
              <w:ind w:right="-20"/>
              <w:jc w:val="both"/>
              <w:rPr>
                <w:rFonts w:ascii="Times New Roman" w:hAnsi="Times New Roman" w:cs="Times New Roman"/>
                <w:i/>
                <w:color w:val="000000"/>
                <w:sz w:val="23"/>
                <w:szCs w:val="23"/>
              </w:rPr>
            </w:pPr>
          </w:p>
        </w:tc>
      </w:tr>
      <w:tr w:rsidR="00E169A2" w:rsidRPr="00EB6C87" w:rsidTr="00B71DE2">
        <w:trPr>
          <w:trHeight w:val="604"/>
          <w:jc w:val="center"/>
        </w:trPr>
        <w:tc>
          <w:tcPr>
            <w:tcW w:w="600" w:type="dxa"/>
            <w:vAlign w:val="center"/>
          </w:tcPr>
          <w:p w:rsidR="00E169A2" w:rsidRPr="00EB6C87" w:rsidRDefault="00E169A2" w:rsidP="00EB6C87">
            <w:pPr>
              <w:widowControl w:val="0"/>
              <w:autoSpaceDE w:val="0"/>
              <w:autoSpaceDN w:val="0"/>
              <w:adjustRightInd w:val="0"/>
              <w:ind w:right="-20"/>
              <w:jc w:val="both"/>
              <w:rPr>
                <w:rFonts w:ascii="Times New Roman" w:hAnsi="Times New Roman" w:cs="Times New Roman"/>
                <w:color w:val="000000"/>
                <w:sz w:val="23"/>
                <w:szCs w:val="23"/>
              </w:rPr>
            </w:pPr>
            <w:r w:rsidRPr="00EB6C87">
              <w:rPr>
                <w:rFonts w:ascii="Times New Roman" w:hAnsi="Times New Roman" w:cs="Times New Roman"/>
                <w:color w:val="000000"/>
                <w:sz w:val="23"/>
                <w:szCs w:val="23"/>
              </w:rPr>
              <w:t>1</w:t>
            </w:r>
          </w:p>
        </w:tc>
        <w:tc>
          <w:tcPr>
            <w:tcW w:w="8531" w:type="dxa"/>
          </w:tcPr>
          <w:p w:rsidR="00E169A2" w:rsidRPr="00EB6C87" w:rsidRDefault="00E169A2" w:rsidP="00EB6C87">
            <w:pPr>
              <w:pStyle w:val="Paragraphedeliste"/>
              <w:numPr>
                <w:ilvl w:val="0"/>
                <w:numId w:val="24"/>
              </w:numPr>
              <w:spacing w:after="0"/>
              <w:jc w:val="both"/>
              <w:rPr>
                <w:rFonts w:ascii="Times New Roman" w:hAnsi="Times New Roman"/>
                <w:color w:val="000000" w:themeColor="text1"/>
                <w:sz w:val="22"/>
                <w:szCs w:val="22"/>
              </w:rPr>
            </w:pPr>
            <w:r w:rsidRPr="00EB6C87">
              <w:rPr>
                <w:rFonts w:ascii="Times New Roman" w:hAnsi="Times New Roman"/>
                <w:color w:val="000000" w:themeColor="text1"/>
                <w:sz w:val="22"/>
                <w:szCs w:val="22"/>
              </w:rPr>
              <w:t xml:space="preserve">Ligne de </w:t>
            </w:r>
            <w:proofErr w:type="spellStart"/>
            <w:r w:rsidRPr="00EB6C87">
              <w:rPr>
                <w:rFonts w:ascii="Times New Roman" w:hAnsi="Times New Roman"/>
                <w:color w:val="000000" w:themeColor="text1"/>
                <w:sz w:val="22"/>
                <w:szCs w:val="22"/>
              </w:rPr>
              <w:t>credit</w:t>
            </w:r>
            <w:proofErr w:type="spellEnd"/>
            <w:r w:rsidRPr="00EB6C87">
              <w:rPr>
                <w:rFonts w:ascii="Times New Roman" w:hAnsi="Times New Roman"/>
                <w:color w:val="000000" w:themeColor="text1"/>
                <w:sz w:val="22"/>
                <w:szCs w:val="22"/>
              </w:rPr>
              <w:t xml:space="preserve"> pour le LOT 1</w:t>
            </w:r>
          </w:p>
          <w:p w:rsidR="00E169A2" w:rsidRPr="00EB6C87" w:rsidRDefault="00E169A2" w:rsidP="00EB6C87">
            <w:pPr>
              <w:pStyle w:val="Paragraphedeliste"/>
              <w:numPr>
                <w:ilvl w:val="0"/>
                <w:numId w:val="24"/>
              </w:numPr>
              <w:spacing w:after="0"/>
              <w:jc w:val="both"/>
              <w:rPr>
                <w:rFonts w:ascii="Times New Roman" w:hAnsi="Times New Roman"/>
                <w:color w:val="000000" w:themeColor="text1"/>
                <w:sz w:val="22"/>
                <w:szCs w:val="22"/>
              </w:rPr>
            </w:pPr>
            <w:r w:rsidRPr="00EB6C87">
              <w:rPr>
                <w:rFonts w:ascii="Times New Roman" w:hAnsi="Times New Roman"/>
                <w:color w:val="000000" w:themeColor="text1"/>
                <w:sz w:val="22"/>
                <w:szCs w:val="22"/>
              </w:rPr>
              <w:t xml:space="preserve">Ligne de </w:t>
            </w:r>
            <w:proofErr w:type="spellStart"/>
            <w:r w:rsidRPr="00EB6C87">
              <w:rPr>
                <w:rFonts w:ascii="Times New Roman" w:hAnsi="Times New Roman"/>
                <w:color w:val="000000" w:themeColor="text1"/>
                <w:sz w:val="22"/>
                <w:szCs w:val="22"/>
              </w:rPr>
              <w:t>credit</w:t>
            </w:r>
            <w:proofErr w:type="spellEnd"/>
            <w:r w:rsidRPr="00EB6C87">
              <w:rPr>
                <w:rFonts w:ascii="Times New Roman" w:hAnsi="Times New Roman"/>
                <w:color w:val="000000" w:themeColor="text1"/>
                <w:sz w:val="22"/>
                <w:szCs w:val="22"/>
              </w:rPr>
              <w:t xml:space="preserve"> pour le LOT 2</w:t>
            </w:r>
          </w:p>
        </w:tc>
        <w:tc>
          <w:tcPr>
            <w:tcW w:w="755" w:type="dxa"/>
          </w:tcPr>
          <w:p w:rsidR="00E169A2" w:rsidRPr="00EB6C87" w:rsidRDefault="00E169A2" w:rsidP="00EB6C87">
            <w:pPr>
              <w:widowControl w:val="0"/>
              <w:autoSpaceDE w:val="0"/>
              <w:autoSpaceDN w:val="0"/>
              <w:adjustRightInd w:val="0"/>
              <w:ind w:right="-20"/>
              <w:jc w:val="both"/>
              <w:rPr>
                <w:rFonts w:ascii="Times New Roman" w:hAnsi="Times New Roman" w:cs="Times New Roman"/>
                <w:color w:val="000000"/>
                <w:sz w:val="23"/>
                <w:szCs w:val="23"/>
              </w:rPr>
            </w:pPr>
          </w:p>
        </w:tc>
        <w:tc>
          <w:tcPr>
            <w:tcW w:w="899" w:type="dxa"/>
          </w:tcPr>
          <w:p w:rsidR="00E169A2" w:rsidRPr="00EB6C87" w:rsidRDefault="00E169A2" w:rsidP="00EB6C87">
            <w:pPr>
              <w:widowControl w:val="0"/>
              <w:autoSpaceDE w:val="0"/>
              <w:autoSpaceDN w:val="0"/>
              <w:adjustRightInd w:val="0"/>
              <w:ind w:right="-20"/>
              <w:jc w:val="both"/>
              <w:rPr>
                <w:rFonts w:ascii="Times New Roman" w:hAnsi="Times New Roman" w:cs="Times New Roman"/>
                <w:color w:val="000000"/>
                <w:sz w:val="23"/>
                <w:szCs w:val="23"/>
              </w:rPr>
            </w:pPr>
          </w:p>
        </w:tc>
      </w:tr>
      <w:tr w:rsidR="00E169A2" w:rsidRPr="00EB6C87" w:rsidTr="00B71DE2">
        <w:trPr>
          <w:jc w:val="center"/>
        </w:trPr>
        <w:tc>
          <w:tcPr>
            <w:tcW w:w="9125" w:type="dxa"/>
            <w:gridSpan w:val="2"/>
            <w:vAlign w:val="center"/>
          </w:tcPr>
          <w:p w:rsidR="00E169A2" w:rsidRPr="00EB6C87" w:rsidRDefault="00E169A2" w:rsidP="00EB6C87">
            <w:pPr>
              <w:widowControl w:val="0"/>
              <w:autoSpaceDE w:val="0"/>
              <w:autoSpaceDN w:val="0"/>
              <w:adjustRightInd w:val="0"/>
              <w:ind w:right="-20"/>
              <w:jc w:val="both"/>
              <w:rPr>
                <w:rFonts w:ascii="Times New Roman" w:hAnsi="Times New Roman" w:cs="Times New Roman"/>
                <w:i/>
                <w:color w:val="000000"/>
                <w:sz w:val="23"/>
                <w:szCs w:val="23"/>
              </w:rPr>
            </w:pPr>
            <w:r w:rsidRPr="00EB6C87">
              <w:rPr>
                <w:rFonts w:ascii="Times New Roman" w:hAnsi="Times New Roman" w:cs="Times New Roman"/>
                <w:b/>
                <w:i/>
                <w:color w:val="000000"/>
                <w:sz w:val="23"/>
                <w:szCs w:val="23"/>
              </w:rPr>
              <w:t>2. Conformité du matériel proposé (OUI si au moins 5/5 des sous critères)</w:t>
            </w:r>
          </w:p>
        </w:tc>
        <w:tc>
          <w:tcPr>
            <w:tcW w:w="746" w:type="dxa"/>
            <w:vAlign w:val="center"/>
          </w:tcPr>
          <w:p w:rsidR="00E169A2" w:rsidRPr="00EB6C87" w:rsidRDefault="00E169A2" w:rsidP="00EB6C87">
            <w:pPr>
              <w:widowControl w:val="0"/>
              <w:autoSpaceDE w:val="0"/>
              <w:autoSpaceDN w:val="0"/>
              <w:adjustRightInd w:val="0"/>
              <w:ind w:right="-20"/>
              <w:jc w:val="both"/>
              <w:rPr>
                <w:rFonts w:ascii="Times New Roman" w:hAnsi="Times New Roman" w:cs="Times New Roman"/>
                <w:i/>
                <w:color w:val="000000"/>
                <w:sz w:val="23"/>
                <w:szCs w:val="23"/>
              </w:rPr>
            </w:pPr>
          </w:p>
        </w:tc>
        <w:tc>
          <w:tcPr>
            <w:tcW w:w="914" w:type="dxa"/>
            <w:vAlign w:val="center"/>
          </w:tcPr>
          <w:p w:rsidR="00E169A2" w:rsidRPr="00EB6C87" w:rsidRDefault="00E169A2" w:rsidP="00EB6C87">
            <w:pPr>
              <w:widowControl w:val="0"/>
              <w:autoSpaceDE w:val="0"/>
              <w:autoSpaceDN w:val="0"/>
              <w:adjustRightInd w:val="0"/>
              <w:ind w:right="-20"/>
              <w:jc w:val="both"/>
              <w:rPr>
                <w:rFonts w:ascii="Times New Roman" w:hAnsi="Times New Roman" w:cs="Times New Roman"/>
                <w:i/>
                <w:color w:val="000000"/>
                <w:sz w:val="23"/>
                <w:szCs w:val="23"/>
              </w:rPr>
            </w:pPr>
          </w:p>
        </w:tc>
      </w:tr>
      <w:tr w:rsidR="00E169A2" w:rsidRPr="00EB6C87" w:rsidTr="00B71DE2">
        <w:trPr>
          <w:jc w:val="center"/>
        </w:trPr>
        <w:tc>
          <w:tcPr>
            <w:tcW w:w="600" w:type="dxa"/>
            <w:vAlign w:val="center"/>
          </w:tcPr>
          <w:p w:rsidR="00E169A2" w:rsidRPr="00EB6C87" w:rsidRDefault="00E169A2" w:rsidP="00EB6C87">
            <w:pPr>
              <w:widowControl w:val="0"/>
              <w:autoSpaceDE w:val="0"/>
              <w:autoSpaceDN w:val="0"/>
              <w:adjustRightInd w:val="0"/>
              <w:ind w:right="-20"/>
              <w:jc w:val="both"/>
              <w:rPr>
                <w:rFonts w:ascii="Times New Roman" w:hAnsi="Times New Roman" w:cs="Times New Roman"/>
                <w:color w:val="000000"/>
                <w:sz w:val="23"/>
                <w:szCs w:val="23"/>
              </w:rPr>
            </w:pPr>
            <w:r w:rsidRPr="00EB6C87">
              <w:rPr>
                <w:rFonts w:ascii="Times New Roman" w:hAnsi="Times New Roman" w:cs="Times New Roman"/>
                <w:color w:val="000000"/>
                <w:sz w:val="23"/>
                <w:szCs w:val="23"/>
              </w:rPr>
              <w:lastRenderedPageBreak/>
              <w:t>1</w:t>
            </w:r>
          </w:p>
        </w:tc>
        <w:tc>
          <w:tcPr>
            <w:tcW w:w="8531" w:type="dxa"/>
          </w:tcPr>
          <w:p w:rsidR="00E169A2" w:rsidRPr="00EB6C87" w:rsidRDefault="00E169A2" w:rsidP="00EB6C87">
            <w:pPr>
              <w:widowControl w:val="0"/>
              <w:autoSpaceDE w:val="0"/>
              <w:autoSpaceDN w:val="0"/>
              <w:adjustRightInd w:val="0"/>
              <w:ind w:right="-20"/>
              <w:jc w:val="both"/>
              <w:rPr>
                <w:rFonts w:ascii="Times New Roman" w:hAnsi="Times New Roman" w:cs="Times New Roman"/>
                <w:color w:val="000000"/>
                <w:sz w:val="23"/>
                <w:szCs w:val="23"/>
              </w:rPr>
            </w:pPr>
            <w:r w:rsidRPr="00EB6C87">
              <w:rPr>
                <w:rFonts w:ascii="Times New Roman" w:hAnsi="Times New Roman" w:cs="Times New Roman"/>
              </w:rPr>
              <w:t>Photos </w:t>
            </w:r>
          </w:p>
        </w:tc>
        <w:tc>
          <w:tcPr>
            <w:tcW w:w="755" w:type="dxa"/>
          </w:tcPr>
          <w:p w:rsidR="00E169A2" w:rsidRPr="00EB6C87" w:rsidRDefault="00E169A2" w:rsidP="00EB6C87">
            <w:pPr>
              <w:widowControl w:val="0"/>
              <w:autoSpaceDE w:val="0"/>
              <w:autoSpaceDN w:val="0"/>
              <w:adjustRightInd w:val="0"/>
              <w:ind w:right="-20"/>
              <w:jc w:val="both"/>
              <w:rPr>
                <w:rFonts w:ascii="Times New Roman" w:hAnsi="Times New Roman" w:cs="Times New Roman"/>
                <w:color w:val="000000"/>
                <w:sz w:val="23"/>
                <w:szCs w:val="23"/>
              </w:rPr>
            </w:pPr>
          </w:p>
        </w:tc>
        <w:tc>
          <w:tcPr>
            <w:tcW w:w="899" w:type="dxa"/>
          </w:tcPr>
          <w:p w:rsidR="00E169A2" w:rsidRPr="00EB6C87" w:rsidRDefault="00E169A2" w:rsidP="00EB6C87">
            <w:pPr>
              <w:widowControl w:val="0"/>
              <w:autoSpaceDE w:val="0"/>
              <w:autoSpaceDN w:val="0"/>
              <w:adjustRightInd w:val="0"/>
              <w:ind w:right="-20"/>
              <w:jc w:val="both"/>
              <w:rPr>
                <w:rFonts w:ascii="Times New Roman" w:hAnsi="Times New Roman" w:cs="Times New Roman"/>
                <w:color w:val="000000"/>
                <w:sz w:val="23"/>
                <w:szCs w:val="23"/>
              </w:rPr>
            </w:pPr>
          </w:p>
        </w:tc>
      </w:tr>
      <w:tr w:rsidR="00E169A2" w:rsidRPr="00EB6C87" w:rsidTr="00B71DE2">
        <w:trPr>
          <w:jc w:val="center"/>
        </w:trPr>
        <w:tc>
          <w:tcPr>
            <w:tcW w:w="600" w:type="dxa"/>
            <w:vAlign w:val="center"/>
          </w:tcPr>
          <w:p w:rsidR="00E169A2" w:rsidRPr="00EB6C87" w:rsidRDefault="00E169A2" w:rsidP="00EB6C87">
            <w:pPr>
              <w:widowControl w:val="0"/>
              <w:autoSpaceDE w:val="0"/>
              <w:autoSpaceDN w:val="0"/>
              <w:adjustRightInd w:val="0"/>
              <w:ind w:right="-20"/>
              <w:jc w:val="both"/>
              <w:rPr>
                <w:rFonts w:ascii="Times New Roman" w:hAnsi="Times New Roman" w:cs="Times New Roman"/>
                <w:color w:val="000000"/>
                <w:sz w:val="23"/>
                <w:szCs w:val="23"/>
              </w:rPr>
            </w:pPr>
            <w:r w:rsidRPr="00EB6C87">
              <w:rPr>
                <w:rFonts w:ascii="Times New Roman" w:hAnsi="Times New Roman" w:cs="Times New Roman"/>
                <w:color w:val="000000"/>
                <w:sz w:val="23"/>
                <w:szCs w:val="23"/>
              </w:rPr>
              <w:t>2</w:t>
            </w:r>
          </w:p>
        </w:tc>
        <w:tc>
          <w:tcPr>
            <w:tcW w:w="8531" w:type="dxa"/>
          </w:tcPr>
          <w:p w:rsidR="00E169A2" w:rsidRPr="00EB6C87" w:rsidRDefault="00E169A2" w:rsidP="00EB6C87">
            <w:pPr>
              <w:widowControl w:val="0"/>
              <w:autoSpaceDE w:val="0"/>
              <w:autoSpaceDN w:val="0"/>
              <w:adjustRightInd w:val="0"/>
              <w:ind w:right="-20"/>
              <w:jc w:val="both"/>
              <w:rPr>
                <w:rFonts w:ascii="Times New Roman" w:hAnsi="Times New Roman" w:cs="Times New Roman"/>
              </w:rPr>
            </w:pPr>
            <w:r w:rsidRPr="00EB6C87">
              <w:rPr>
                <w:rFonts w:ascii="Times New Roman" w:hAnsi="Times New Roman" w:cs="Times New Roman"/>
              </w:rPr>
              <w:t>Schéma Electrique</w:t>
            </w:r>
          </w:p>
        </w:tc>
        <w:tc>
          <w:tcPr>
            <w:tcW w:w="755" w:type="dxa"/>
          </w:tcPr>
          <w:p w:rsidR="00E169A2" w:rsidRPr="00EB6C87" w:rsidRDefault="00E169A2" w:rsidP="00EB6C87">
            <w:pPr>
              <w:widowControl w:val="0"/>
              <w:autoSpaceDE w:val="0"/>
              <w:autoSpaceDN w:val="0"/>
              <w:adjustRightInd w:val="0"/>
              <w:ind w:right="-20"/>
              <w:jc w:val="both"/>
              <w:rPr>
                <w:rFonts w:ascii="Times New Roman" w:hAnsi="Times New Roman" w:cs="Times New Roman"/>
                <w:color w:val="000000"/>
                <w:sz w:val="23"/>
                <w:szCs w:val="23"/>
              </w:rPr>
            </w:pPr>
          </w:p>
        </w:tc>
        <w:tc>
          <w:tcPr>
            <w:tcW w:w="899" w:type="dxa"/>
          </w:tcPr>
          <w:p w:rsidR="00E169A2" w:rsidRPr="00EB6C87" w:rsidRDefault="00E169A2" w:rsidP="00EB6C87">
            <w:pPr>
              <w:widowControl w:val="0"/>
              <w:autoSpaceDE w:val="0"/>
              <w:autoSpaceDN w:val="0"/>
              <w:adjustRightInd w:val="0"/>
              <w:ind w:right="-20"/>
              <w:jc w:val="both"/>
              <w:rPr>
                <w:rFonts w:ascii="Times New Roman" w:hAnsi="Times New Roman" w:cs="Times New Roman"/>
                <w:color w:val="000000"/>
                <w:sz w:val="23"/>
                <w:szCs w:val="23"/>
              </w:rPr>
            </w:pPr>
          </w:p>
        </w:tc>
      </w:tr>
      <w:tr w:rsidR="00E169A2" w:rsidRPr="00EB6C87" w:rsidTr="00B71DE2">
        <w:trPr>
          <w:jc w:val="center"/>
        </w:trPr>
        <w:tc>
          <w:tcPr>
            <w:tcW w:w="600" w:type="dxa"/>
            <w:vAlign w:val="center"/>
          </w:tcPr>
          <w:p w:rsidR="00E169A2" w:rsidRPr="00EB6C87" w:rsidRDefault="00E169A2" w:rsidP="00EB6C87">
            <w:pPr>
              <w:widowControl w:val="0"/>
              <w:autoSpaceDE w:val="0"/>
              <w:autoSpaceDN w:val="0"/>
              <w:adjustRightInd w:val="0"/>
              <w:ind w:right="-20"/>
              <w:jc w:val="both"/>
              <w:rPr>
                <w:rFonts w:ascii="Times New Roman" w:hAnsi="Times New Roman" w:cs="Times New Roman"/>
                <w:color w:val="000000"/>
                <w:sz w:val="23"/>
                <w:szCs w:val="23"/>
              </w:rPr>
            </w:pPr>
            <w:r w:rsidRPr="00EB6C87">
              <w:rPr>
                <w:rFonts w:ascii="Times New Roman" w:hAnsi="Times New Roman" w:cs="Times New Roman"/>
                <w:color w:val="000000"/>
                <w:sz w:val="23"/>
                <w:szCs w:val="23"/>
              </w:rPr>
              <w:t>3</w:t>
            </w:r>
          </w:p>
        </w:tc>
        <w:tc>
          <w:tcPr>
            <w:tcW w:w="8531" w:type="dxa"/>
          </w:tcPr>
          <w:p w:rsidR="00E169A2" w:rsidRPr="00EB6C87" w:rsidRDefault="00E169A2" w:rsidP="00EB6C87">
            <w:pPr>
              <w:widowControl w:val="0"/>
              <w:autoSpaceDE w:val="0"/>
              <w:autoSpaceDN w:val="0"/>
              <w:adjustRightInd w:val="0"/>
              <w:ind w:right="-20"/>
              <w:jc w:val="both"/>
              <w:rPr>
                <w:rFonts w:ascii="Times New Roman" w:hAnsi="Times New Roman" w:cs="Times New Roman"/>
              </w:rPr>
            </w:pPr>
            <w:r w:rsidRPr="00EB6C87">
              <w:rPr>
                <w:rFonts w:ascii="Times New Roman" w:hAnsi="Times New Roman" w:cs="Times New Roman"/>
              </w:rPr>
              <w:t>Schéma Mécanique</w:t>
            </w:r>
          </w:p>
        </w:tc>
        <w:tc>
          <w:tcPr>
            <w:tcW w:w="755" w:type="dxa"/>
          </w:tcPr>
          <w:p w:rsidR="00E169A2" w:rsidRPr="00EB6C87" w:rsidRDefault="00E169A2" w:rsidP="00EB6C87">
            <w:pPr>
              <w:widowControl w:val="0"/>
              <w:autoSpaceDE w:val="0"/>
              <w:autoSpaceDN w:val="0"/>
              <w:adjustRightInd w:val="0"/>
              <w:ind w:right="-20"/>
              <w:jc w:val="both"/>
              <w:rPr>
                <w:rFonts w:ascii="Times New Roman" w:hAnsi="Times New Roman" w:cs="Times New Roman"/>
                <w:color w:val="000000"/>
                <w:sz w:val="23"/>
                <w:szCs w:val="23"/>
              </w:rPr>
            </w:pPr>
          </w:p>
        </w:tc>
        <w:tc>
          <w:tcPr>
            <w:tcW w:w="899" w:type="dxa"/>
          </w:tcPr>
          <w:p w:rsidR="00E169A2" w:rsidRPr="00EB6C87" w:rsidRDefault="00E169A2" w:rsidP="00EB6C87">
            <w:pPr>
              <w:widowControl w:val="0"/>
              <w:autoSpaceDE w:val="0"/>
              <w:autoSpaceDN w:val="0"/>
              <w:adjustRightInd w:val="0"/>
              <w:ind w:right="-20"/>
              <w:jc w:val="both"/>
              <w:rPr>
                <w:rFonts w:ascii="Times New Roman" w:hAnsi="Times New Roman" w:cs="Times New Roman"/>
                <w:color w:val="000000"/>
                <w:sz w:val="23"/>
                <w:szCs w:val="23"/>
              </w:rPr>
            </w:pPr>
          </w:p>
        </w:tc>
      </w:tr>
      <w:tr w:rsidR="00E169A2" w:rsidRPr="00EB6C87" w:rsidTr="00B71DE2">
        <w:trPr>
          <w:jc w:val="center"/>
        </w:trPr>
        <w:tc>
          <w:tcPr>
            <w:tcW w:w="600" w:type="dxa"/>
            <w:vAlign w:val="center"/>
          </w:tcPr>
          <w:p w:rsidR="00E169A2" w:rsidRPr="00EB6C87" w:rsidRDefault="00E169A2" w:rsidP="00EB6C87">
            <w:pPr>
              <w:widowControl w:val="0"/>
              <w:autoSpaceDE w:val="0"/>
              <w:autoSpaceDN w:val="0"/>
              <w:adjustRightInd w:val="0"/>
              <w:ind w:right="-20"/>
              <w:jc w:val="both"/>
              <w:rPr>
                <w:rFonts w:ascii="Times New Roman" w:hAnsi="Times New Roman" w:cs="Times New Roman"/>
                <w:color w:val="000000"/>
                <w:sz w:val="23"/>
                <w:szCs w:val="23"/>
              </w:rPr>
            </w:pPr>
            <w:r w:rsidRPr="00EB6C87">
              <w:rPr>
                <w:rFonts w:ascii="Times New Roman" w:hAnsi="Times New Roman" w:cs="Times New Roman"/>
                <w:color w:val="000000"/>
                <w:sz w:val="23"/>
                <w:szCs w:val="23"/>
              </w:rPr>
              <w:t>4</w:t>
            </w:r>
          </w:p>
        </w:tc>
        <w:tc>
          <w:tcPr>
            <w:tcW w:w="8531" w:type="dxa"/>
          </w:tcPr>
          <w:p w:rsidR="00E169A2" w:rsidRPr="00EB6C87" w:rsidRDefault="00E169A2" w:rsidP="00EB6C87">
            <w:pPr>
              <w:widowControl w:val="0"/>
              <w:autoSpaceDE w:val="0"/>
              <w:autoSpaceDN w:val="0"/>
              <w:adjustRightInd w:val="0"/>
              <w:ind w:right="-20"/>
              <w:jc w:val="both"/>
              <w:rPr>
                <w:rFonts w:ascii="Times New Roman" w:hAnsi="Times New Roman" w:cs="Times New Roman"/>
              </w:rPr>
            </w:pPr>
            <w:r w:rsidRPr="00EB6C87">
              <w:rPr>
                <w:rFonts w:ascii="Times New Roman" w:hAnsi="Times New Roman" w:cs="Times New Roman"/>
              </w:rPr>
              <w:t>prospectus</w:t>
            </w:r>
          </w:p>
        </w:tc>
        <w:tc>
          <w:tcPr>
            <w:tcW w:w="755" w:type="dxa"/>
          </w:tcPr>
          <w:p w:rsidR="00E169A2" w:rsidRPr="00EB6C87" w:rsidRDefault="00E169A2" w:rsidP="00EB6C87">
            <w:pPr>
              <w:widowControl w:val="0"/>
              <w:autoSpaceDE w:val="0"/>
              <w:autoSpaceDN w:val="0"/>
              <w:adjustRightInd w:val="0"/>
              <w:ind w:right="-20"/>
              <w:jc w:val="both"/>
              <w:rPr>
                <w:rFonts w:ascii="Times New Roman" w:hAnsi="Times New Roman" w:cs="Times New Roman"/>
                <w:color w:val="000000"/>
                <w:sz w:val="23"/>
                <w:szCs w:val="23"/>
              </w:rPr>
            </w:pPr>
          </w:p>
        </w:tc>
        <w:tc>
          <w:tcPr>
            <w:tcW w:w="899" w:type="dxa"/>
          </w:tcPr>
          <w:p w:rsidR="00E169A2" w:rsidRPr="00EB6C87" w:rsidRDefault="00E169A2" w:rsidP="00EB6C87">
            <w:pPr>
              <w:widowControl w:val="0"/>
              <w:autoSpaceDE w:val="0"/>
              <w:autoSpaceDN w:val="0"/>
              <w:adjustRightInd w:val="0"/>
              <w:ind w:right="-20"/>
              <w:jc w:val="both"/>
              <w:rPr>
                <w:rFonts w:ascii="Times New Roman" w:hAnsi="Times New Roman" w:cs="Times New Roman"/>
                <w:color w:val="000000"/>
                <w:sz w:val="23"/>
                <w:szCs w:val="23"/>
              </w:rPr>
            </w:pPr>
          </w:p>
        </w:tc>
      </w:tr>
      <w:tr w:rsidR="00E169A2" w:rsidRPr="00EB6C87" w:rsidTr="00B71DE2">
        <w:trPr>
          <w:jc w:val="center"/>
        </w:trPr>
        <w:tc>
          <w:tcPr>
            <w:tcW w:w="600" w:type="dxa"/>
            <w:vAlign w:val="center"/>
          </w:tcPr>
          <w:p w:rsidR="00E169A2" w:rsidRPr="00EB6C87" w:rsidRDefault="00E169A2" w:rsidP="00EB6C87">
            <w:pPr>
              <w:widowControl w:val="0"/>
              <w:autoSpaceDE w:val="0"/>
              <w:autoSpaceDN w:val="0"/>
              <w:adjustRightInd w:val="0"/>
              <w:ind w:right="-20"/>
              <w:jc w:val="both"/>
              <w:rPr>
                <w:rFonts w:ascii="Times New Roman" w:hAnsi="Times New Roman" w:cs="Times New Roman"/>
                <w:color w:val="000000"/>
                <w:sz w:val="23"/>
                <w:szCs w:val="23"/>
              </w:rPr>
            </w:pPr>
            <w:r w:rsidRPr="00EB6C87">
              <w:rPr>
                <w:rFonts w:ascii="Times New Roman" w:hAnsi="Times New Roman" w:cs="Times New Roman"/>
                <w:color w:val="000000"/>
                <w:sz w:val="23"/>
                <w:szCs w:val="23"/>
              </w:rPr>
              <w:t>5</w:t>
            </w:r>
          </w:p>
        </w:tc>
        <w:tc>
          <w:tcPr>
            <w:tcW w:w="8531" w:type="dxa"/>
          </w:tcPr>
          <w:p w:rsidR="00E169A2" w:rsidRPr="00EB6C87" w:rsidRDefault="00E169A2" w:rsidP="00EB6C87">
            <w:pPr>
              <w:widowControl w:val="0"/>
              <w:autoSpaceDE w:val="0"/>
              <w:autoSpaceDN w:val="0"/>
              <w:adjustRightInd w:val="0"/>
              <w:ind w:right="-20"/>
              <w:jc w:val="both"/>
              <w:rPr>
                <w:rFonts w:ascii="Times New Roman" w:hAnsi="Times New Roman" w:cs="Times New Roman"/>
              </w:rPr>
            </w:pPr>
            <w:r w:rsidRPr="00EB6C87">
              <w:rPr>
                <w:rFonts w:ascii="Times New Roman" w:hAnsi="Times New Roman" w:cs="Times New Roman"/>
              </w:rPr>
              <w:t>Schéma hydraulique</w:t>
            </w:r>
          </w:p>
        </w:tc>
        <w:tc>
          <w:tcPr>
            <w:tcW w:w="755" w:type="dxa"/>
          </w:tcPr>
          <w:p w:rsidR="00E169A2" w:rsidRPr="00EB6C87" w:rsidRDefault="00E169A2" w:rsidP="00EB6C87">
            <w:pPr>
              <w:widowControl w:val="0"/>
              <w:autoSpaceDE w:val="0"/>
              <w:autoSpaceDN w:val="0"/>
              <w:adjustRightInd w:val="0"/>
              <w:ind w:right="-20"/>
              <w:jc w:val="both"/>
              <w:rPr>
                <w:rFonts w:ascii="Times New Roman" w:hAnsi="Times New Roman" w:cs="Times New Roman"/>
                <w:color w:val="000000"/>
                <w:sz w:val="23"/>
                <w:szCs w:val="23"/>
              </w:rPr>
            </w:pPr>
          </w:p>
        </w:tc>
        <w:tc>
          <w:tcPr>
            <w:tcW w:w="899" w:type="dxa"/>
          </w:tcPr>
          <w:p w:rsidR="00E169A2" w:rsidRPr="00EB6C87" w:rsidRDefault="00E169A2" w:rsidP="00EB6C87">
            <w:pPr>
              <w:widowControl w:val="0"/>
              <w:autoSpaceDE w:val="0"/>
              <w:autoSpaceDN w:val="0"/>
              <w:adjustRightInd w:val="0"/>
              <w:ind w:right="-20"/>
              <w:jc w:val="both"/>
              <w:rPr>
                <w:rFonts w:ascii="Times New Roman" w:hAnsi="Times New Roman" w:cs="Times New Roman"/>
                <w:color w:val="000000"/>
                <w:sz w:val="23"/>
                <w:szCs w:val="23"/>
              </w:rPr>
            </w:pPr>
          </w:p>
        </w:tc>
      </w:tr>
      <w:tr w:rsidR="00E169A2" w:rsidRPr="00EB6C87" w:rsidTr="00B71DE2">
        <w:trPr>
          <w:jc w:val="center"/>
        </w:trPr>
        <w:tc>
          <w:tcPr>
            <w:tcW w:w="9125" w:type="dxa"/>
            <w:gridSpan w:val="2"/>
            <w:vAlign w:val="center"/>
          </w:tcPr>
          <w:p w:rsidR="00E169A2" w:rsidRPr="00EB6C87" w:rsidRDefault="00E169A2" w:rsidP="00EB6C87">
            <w:pPr>
              <w:widowControl w:val="0"/>
              <w:autoSpaceDE w:val="0"/>
              <w:autoSpaceDN w:val="0"/>
              <w:adjustRightInd w:val="0"/>
              <w:ind w:right="-20"/>
              <w:jc w:val="both"/>
              <w:rPr>
                <w:rFonts w:ascii="Times New Roman" w:hAnsi="Times New Roman" w:cs="Times New Roman"/>
                <w:i/>
                <w:color w:val="000000"/>
                <w:sz w:val="23"/>
                <w:szCs w:val="23"/>
              </w:rPr>
            </w:pPr>
            <w:r w:rsidRPr="00EB6C87">
              <w:rPr>
                <w:rFonts w:ascii="Times New Roman" w:hAnsi="Times New Roman" w:cs="Times New Roman"/>
                <w:b/>
                <w:i/>
                <w:color w:val="000000"/>
                <w:sz w:val="23"/>
                <w:szCs w:val="23"/>
              </w:rPr>
              <w:t>3. Service après-vente (OUI si au moins 6/6 des sous critères)</w:t>
            </w:r>
          </w:p>
        </w:tc>
        <w:tc>
          <w:tcPr>
            <w:tcW w:w="746" w:type="dxa"/>
            <w:vAlign w:val="center"/>
          </w:tcPr>
          <w:p w:rsidR="00E169A2" w:rsidRPr="00EB6C87" w:rsidRDefault="00E169A2" w:rsidP="00EB6C87">
            <w:pPr>
              <w:widowControl w:val="0"/>
              <w:autoSpaceDE w:val="0"/>
              <w:autoSpaceDN w:val="0"/>
              <w:adjustRightInd w:val="0"/>
              <w:ind w:right="-20"/>
              <w:jc w:val="both"/>
              <w:rPr>
                <w:rFonts w:ascii="Times New Roman" w:hAnsi="Times New Roman" w:cs="Times New Roman"/>
                <w:i/>
                <w:color w:val="000000"/>
                <w:sz w:val="23"/>
                <w:szCs w:val="23"/>
              </w:rPr>
            </w:pPr>
          </w:p>
        </w:tc>
        <w:tc>
          <w:tcPr>
            <w:tcW w:w="914" w:type="dxa"/>
            <w:vAlign w:val="center"/>
          </w:tcPr>
          <w:p w:rsidR="00E169A2" w:rsidRPr="00EB6C87" w:rsidRDefault="00E169A2" w:rsidP="00EB6C87">
            <w:pPr>
              <w:widowControl w:val="0"/>
              <w:autoSpaceDE w:val="0"/>
              <w:autoSpaceDN w:val="0"/>
              <w:adjustRightInd w:val="0"/>
              <w:ind w:right="-20"/>
              <w:jc w:val="both"/>
              <w:rPr>
                <w:rFonts w:ascii="Times New Roman" w:hAnsi="Times New Roman" w:cs="Times New Roman"/>
                <w:i/>
                <w:color w:val="000000"/>
                <w:sz w:val="23"/>
                <w:szCs w:val="23"/>
              </w:rPr>
            </w:pPr>
          </w:p>
        </w:tc>
      </w:tr>
      <w:tr w:rsidR="00E169A2" w:rsidRPr="00EB6C87" w:rsidTr="00B71DE2">
        <w:trPr>
          <w:jc w:val="center"/>
        </w:trPr>
        <w:tc>
          <w:tcPr>
            <w:tcW w:w="600" w:type="dxa"/>
            <w:vAlign w:val="center"/>
          </w:tcPr>
          <w:p w:rsidR="00E169A2" w:rsidRPr="00EB6C87" w:rsidRDefault="00E169A2" w:rsidP="00EB6C87">
            <w:pPr>
              <w:widowControl w:val="0"/>
              <w:autoSpaceDE w:val="0"/>
              <w:autoSpaceDN w:val="0"/>
              <w:adjustRightInd w:val="0"/>
              <w:ind w:right="-20"/>
              <w:jc w:val="both"/>
              <w:rPr>
                <w:rFonts w:ascii="Times New Roman" w:hAnsi="Times New Roman" w:cs="Times New Roman"/>
                <w:color w:val="000000"/>
                <w:sz w:val="23"/>
                <w:szCs w:val="23"/>
              </w:rPr>
            </w:pPr>
            <w:r w:rsidRPr="00EB6C87">
              <w:rPr>
                <w:rFonts w:ascii="Times New Roman" w:hAnsi="Times New Roman" w:cs="Times New Roman"/>
                <w:color w:val="000000"/>
                <w:sz w:val="23"/>
                <w:szCs w:val="23"/>
              </w:rPr>
              <w:t>1</w:t>
            </w:r>
          </w:p>
        </w:tc>
        <w:tc>
          <w:tcPr>
            <w:tcW w:w="8531" w:type="dxa"/>
          </w:tcPr>
          <w:p w:rsidR="00E169A2" w:rsidRPr="00EB6C87" w:rsidRDefault="00E169A2" w:rsidP="00EB6C87">
            <w:pPr>
              <w:widowControl w:val="0"/>
              <w:autoSpaceDE w:val="0"/>
              <w:autoSpaceDN w:val="0"/>
              <w:adjustRightInd w:val="0"/>
              <w:ind w:right="-20"/>
              <w:jc w:val="both"/>
              <w:rPr>
                <w:rFonts w:ascii="Times New Roman" w:hAnsi="Times New Roman" w:cs="Times New Roman"/>
              </w:rPr>
            </w:pPr>
            <w:r w:rsidRPr="00EB6C87">
              <w:rPr>
                <w:rFonts w:ascii="Times New Roman" w:hAnsi="Times New Roman" w:cs="Times New Roman"/>
                <w:u w:val="single"/>
              </w:rPr>
              <w:t>Un (01) personnel d’encadrement</w:t>
            </w:r>
            <w:r w:rsidRPr="00EB6C87">
              <w:rPr>
                <w:rFonts w:ascii="Times New Roman" w:hAnsi="Times New Roman" w:cs="Times New Roman"/>
              </w:rPr>
              <w:t> :</w:t>
            </w:r>
            <w:r w:rsidRPr="00EB6C87">
              <w:rPr>
                <w:rFonts w:ascii="Times New Roman" w:hAnsi="Times New Roman" w:cs="Times New Roman"/>
                <w:u w:val="single"/>
              </w:rPr>
              <w:t xml:space="preserve"> </w:t>
            </w:r>
            <w:r w:rsidRPr="00EB6C87">
              <w:rPr>
                <w:rFonts w:ascii="Times New Roman" w:hAnsi="Times New Roman" w:cs="Times New Roman"/>
              </w:rPr>
              <w:t xml:space="preserve">justifiant d’une expérience professionnelle probante d’au moins cinq (05) années dans la mécanique des engins lourds. </w:t>
            </w:r>
          </w:p>
        </w:tc>
        <w:tc>
          <w:tcPr>
            <w:tcW w:w="755" w:type="dxa"/>
          </w:tcPr>
          <w:p w:rsidR="00E169A2" w:rsidRPr="00EB6C87" w:rsidRDefault="00E169A2" w:rsidP="00EB6C87">
            <w:pPr>
              <w:widowControl w:val="0"/>
              <w:autoSpaceDE w:val="0"/>
              <w:autoSpaceDN w:val="0"/>
              <w:adjustRightInd w:val="0"/>
              <w:ind w:right="-20"/>
              <w:jc w:val="both"/>
              <w:rPr>
                <w:rFonts w:ascii="Times New Roman" w:hAnsi="Times New Roman" w:cs="Times New Roman"/>
                <w:color w:val="000000"/>
                <w:sz w:val="23"/>
                <w:szCs w:val="23"/>
              </w:rPr>
            </w:pPr>
          </w:p>
        </w:tc>
        <w:tc>
          <w:tcPr>
            <w:tcW w:w="899" w:type="dxa"/>
          </w:tcPr>
          <w:p w:rsidR="00E169A2" w:rsidRPr="00EB6C87" w:rsidRDefault="00E169A2" w:rsidP="00EB6C87">
            <w:pPr>
              <w:widowControl w:val="0"/>
              <w:autoSpaceDE w:val="0"/>
              <w:autoSpaceDN w:val="0"/>
              <w:adjustRightInd w:val="0"/>
              <w:ind w:right="-20"/>
              <w:jc w:val="both"/>
              <w:rPr>
                <w:rFonts w:ascii="Times New Roman" w:hAnsi="Times New Roman" w:cs="Times New Roman"/>
                <w:color w:val="000000"/>
                <w:sz w:val="23"/>
                <w:szCs w:val="23"/>
              </w:rPr>
            </w:pPr>
          </w:p>
        </w:tc>
      </w:tr>
      <w:tr w:rsidR="00E169A2" w:rsidRPr="00EB6C87" w:rsidTr="00B71DE2">
        <w:trPr>
          <w:jc w:val="center"/>
        </w:trPr>
        <w:tc>
          <w:tcPr>
            <w:tcW w:w="600" w:type="dxa"/>
            <w:vAlign w:val="center"/>
          </w:tcPr>
          <w:p w:rsidR="00E169A2" w:rsidRPr="00EB6C87" w:rsidRDefault="00E169A2" w:rsidP="00EB6C87">
            <w:pPr>
              <w:widowControl w:val="0"/>
              <w:autoSpaceDE w:val="0"/>
              <w:autoSpaceDN w:val="0"/>
              <w:adjustRightInd w:val="0"/>
              <w:ind w:right="-20"/>
              <w:jc w:val="both"/>
              <w:rPr>
                <w:rFonts w:ascii="Times New Roman" w:hAnsi="Times New Roman" w:cs="Times New Roman"/>
                <w:color w:val="000000"/>
                <w:sz w:val="23"/>
                <w:szCs w:val="23"/>
              </w:rPr>
            </w:pPr>
            <w:r w:rsidRPr="00EB6C87">
              <w:rPr>
                <w:rFonts w:ascii="Times New Roman" w:hAnsi="Times New Roman" w:cs="Times New Roman"/>
                <w:color w:val="000000"/>
                <w:sz w:val="23"/>
                <w:szCs w:val="23"/>
              </w:rPr>
              <w:t>2</w:t>
            </w:r>
          </w:p>
        </w:tc>
        <w:tc>
          <w:tcPr>
            <w:tcW w:w="8531" w:type="dxa"/>
          </w:tcPr>
          <w:p w:rsidR="00E169A2" w:rsidRPr="00EB6C87" w:rsidRDefault="00E169A2" w:rsidP="00EB6C87">
            <w:pPr>
              <w:widowControl w:val="0"/>
              <w:autoSpaceDE w:val="0"/>
              <w:autoSpaceDN w:val="0"/>
              <w:adjustRightInd w:val="0"/>
              <w:ind w:right="-20"/>
              <w:jc w:val="both"/>
              <w:rPr>
                <w:rFonts w:ascii="Times New Roman" w:hAnsi="Times New Roman" w:cs="Times New Roman"/>
              </w:rPr>
            </w:pPr>
            <w:r w:rsidRPr="00EB6C87">
              <w:rPr>
                <w:rFonts w:ascii="Times New Roman" w:hAnsi="Times New Roman" w:cs="Times New Roman"/>
              </w:rPr>
              <w:t>Diplôme (copie</w:t>
            </w:r>
            <w:r w:rsidR="00F0054E" w:rsidRPr="00EB6C87">
              <w:rPr>
                <w:rFonts w:ascii="Times New Roman" w:hAnsi="Times New Roman" w:cs="Times New Roman"/>
              </w:rPr>
              <w:t xml:space="preserve"> certifiée</w:t>
            </w:r>
            <w:r w:rsidRPr="00EB6C87">
              <w:rPr>
                <w:rFonts w:ascii="Times New Roman" w:hAnsi="Times New Roman" w:cs="Times New Roman"/>
              </w:rPr>
              <w:t xml:space="preserve"> + attestation de </w:t>
            </w:r>
            <w:r w:rsidR="00F0054E" w:rsidRPr="00EB6C87">
              <w:rPr>
                <w:rFonts w:ascii="Times New Roman" w:hAnsi="Times New Roman" w:cs="Times New Roman"/>
              </w:rPr>
              <w:t>présentation</w:t>
            </w:r>
            <w:r w:rsidRPr="00EB6C87">
              <w:rPr>
                <w:rFonts w:ascii="Times New Roman" w:hAnsi="Times New Roman" w:cs="Times New Roman"/>
              </w:rPr>
              <w:t xml:space="preserve"> de l’original) de technicien supérieur en génie mécanique ou toute autre formation équivalente (</w:t>
            </w:r>
            <w:proofErr w:type="spellStart"/>
            <w:r w:rsidRPr="00EB6C87">
              <w:rPr>
                <w:rFonts w:ascii="Times New Roman" w:hAnsi="Times New Roman" w:cs="Times New Roman"/>
              </w:rPr>
              <w:t>Bacc</w:t>
            </w:r>
            <w:proofErr w:type="spellEnd"/>
            <w:r w:rsidRPr="00EB6C87">
              <w:rPr>
                <w:rFonts w:ascii="Times New Roman" w:hAnsi="Times New Roman" w:cs="Times New Roman"/>
              </w:rPr>
              <w:t xml:space="preserve"> + 2) </w:t>
            </w:r>
          </w:p>
        </w:tc>
        <w:tc>
          <w:tcPr>
            <w:tcW w:w="755" w:type="dxa"/>
          </w:tcPr>
          <w:p w:rsidR="00E169A2" w:rsidRPr="00EB6C87" w:rsidRDefault="00E169A2" w:rsidP="00EB6C87">
            <w:pPr>
              <w:widowControl w:val="0"/>
              <w:autoSpaceDE w:val="0"/>
              <w:autoSpaceDN w:val="0"/>
              <w:adjustRightInd w:val="0"/>
              <w:ind w:right="-20"/>
              <w:jc w:val="both"/>
              <w:rPr>
                <w:rFonts w:ascii="Times New Roman" w:hAnsi="Times New Roman" w:cs="Times New Roman"/>
                <w:color w:val="000000"/>
                <w:sz w:val="23"/>
                <w:szCs w:val="23"/>
              </w:rPr>
            </w:pPr>
          </w:p>
        </w:tc>
        <w:tc>
          <w:tcPr>
            <w:tcW w:w="899" w:type="dxa"/>
          </w:tcPr>
          <w:p w:rsidR="00E169A2" w:rsidRPr="00EB6C87" w:rsidRDefault="00E169A2" w:rsidP="00EB6C87">
            <w:pPr>
              <w:widowControl w:val="0"/>
              <w:autoSpaceDE w:val="0"/>
              <w:autoSpaceDN w:val="0"/>
              <w:adjustRightInd w:val="0"/>
              <w:ind w:right="-20"/>
              <w:jc w:val="both"/>
              <w:rPr>
                <w:rFonts w:ascii="Times New Roman" w:hAnsi="Times New Roman" w:cs="Times New Roman"/>
                <w:color w:val="000000"/>
                <w:sz w:val="23"/>
                <w:szCs w:val="23"/>
              </w:rPr>
            </w:pPr>
          </w:p>
        </w:tc>
      </w:tr>
      <w:tr w:rsidR="00E169A2" w:rsidRPr="00EB6C87" w:rsidTr="00B71DE2">
        <w:trPr>
          <w:jc w:val="center"/>
        </w:trPr>
        <w:tc>
          <w:tcPr>
            <w:tcW w:w="600" w:type="dxa"/>
            <w:vAlign w:val="center"/>
          </w:tcPr>
          <w:p w:rsidR="00E169A2" w:rsidRPr="00EB6C87" w:rsidRDefault="00E169A2" w:rsidP="00EB6C87">
            <w:pPr>
              <w:widowControl w:val="0"/>
              <w:autoSpaceDE w:val="0"/>
              <w:autoSpaceDN w:val="0"/>
              <w:adjustRightInd w:val="0"/>
              <w:ind w:right="-20"/>
              <w:jc w:val="both"/>
              <w:rPr>
                <w:rFonts w:ascii="Times New Roman" w:hAnsi="Times New Roman" w:cs="Times New Roman"/>
                <w:color w:val="000000"/>
                <w:sz w:val="23"/>
                <w:szCs w:val="23"/>
              </w:rPr>
            </w:pPr>
            <w:r w:rsidRPr="00EB6C87">
              <w:rPr>
                <w:rFonts w:ascii="Times New Roman" w:hAnsi="Times New Roman" w:cs="Times New Roman"/>
                <w:color w:val="000000"/>
                <w:sz w:val="23"/>
                <w:szCs w:val="23"/>
              </w:rPr>
              <w:t>3</w:t>
            </w:r>
          </w:p>
        </w:tc>
        <w:tc>
          <w:tcPr>
            <w:tcW w:w="8531" w:type="dxa"/>
          </w:tcPr>
          <w:p w:rsidR="00E169A2" w:rsidRPr="00EB6C87" w:rsidRDefault="00E169A2" w:rsidP="00EB6C87">
            <w:pPr>
              <w:widowControl w:val="0"/>
              <w:autoSpaceDE w:val="0"/>
              <w:autoSpaceDN w:val="0"/>
              <w:adjustRightInd w:val="0"/>
              <w:ind w:right="-20"/>
              <w:jc w:val="both"/>
              <w:rPr>
                <w:rFonts w:ascii="Times New Roman" w:hAnsi="Times New Roman" w:cs="Times New Roman"/>
              </w:rPr>
            </w:pPr>
            <w:r w:rsidRPr="00EB6C87">
              <w:rPr>
                <w:rFonts w:ascii="Times New Roman" w:hAnsi="Times New Roman" w:cs="Times New Roman"/>
                <w:u w:val="single"/>
              </w:rPr>
              <w:t>Un (01) chef d’équipe de maintenance</w:t>
            </w:r>
            <w:r w:rsidRPr="00EB6C87">
              <w:rPr>
                <w:rFonts w:ascii="Times New Roman" w:hAnsi="Times New Roman" w:cs="Times New Roman"/>
              </w:rPr>
              <w:t xml:space="preserve"> : justifiant d’une expérience professionnelle probante d’au moins cinq (05) années dans la mécanique des engins lourds. </w:t>
            </w:r>
          </w:p>
        </w:tc>
        <w:tc>
          <w:tcPr>
            <w:tcW w:w="755" w:type="dxa"/>
          </w:tcPr>
          <w:p w:rsidR="00E169A2" w:rsidRPr="00EB6C87" w:rsidRDefault="00E169A2" w:rsidP="00EB6C87">
            <w:pPr>
              <w:widowControl w:val="0"/>
              <w:autoSpaceDE w:val="0"/>
              <w:autoSpaceDN w:val="0"/>
              <w:adjustRightInd w:val="0"/>
              <w:ind w:right="-20"/>
              <w:jc w:val="both"/>
              <w:rPr>
                <w:rFonts w:ascii="Times New Roman" w:hAnsi="Times New Roman" w:cs="Times New Roman"/>
                <w:color w:val="000000"/>
                <w:sz w:val="23"/>
                <w:szCs w:val="23"/>
              </w:rPr>
            </w:pPr>
          </w:p>
        </w:tc>
        <w:tc>
          <w:tcPr>
            <w:tcW w:w="899" w:type="dxa"/>
          </w:tcPr>
          <w:p w:rsidR="00E169A2" w:rsidRPr="00EB6C87" w:rsidRDefault="00E169A2" w:rsidP="00EB6C87">
            <w:pPr>
              <w:widowControl w:val="0"/>
              <w:autoSpaceDE w:val="0"/>
              <w:autoSpaceDN w:val="0"/>
              <w:adjustRightInd w:val="0"/>
              <w:ind w:right="-20"/>
              <w:jc w:val="both"/>
              <w:rPr>
                <w:rFonts w:ascii="Times New Roman" w:hAnsi="Times New Roman" w:cs="Times New Roman"/>
                <w:color w:val="000000"/>
                <w:sz w:val="23"/>
                <w:szCs w:val="23"/>
              </w:rPr>
            </w:pPr>
          </w:p>
        </w:tc>
      </w:tr>
      <w:tr w:rsidR="00E169A2" w:rsidRPr="00EB6C87" w:rsidTr="00B71DE2">
        <w:trPr>
          <w:jc w:val="center"/>
        </w:trPr>
        <w:tc>
          <w:tcPr>
            <w:tcW w:w="600" w:type="dxa"/>
            <w:vAlign w:val="center"/>
          </w:tcPr>
          <w:p w:rsidR="00E169A2" w:rsidRPr="00EB6C87" w:rsidRDefault="00E169A2" w:rsidP="00EB6C87">
            <w:pPr>
              <w:widowControl w:val="0"/>
              <w:autoSpaceDE w:val="0"/>
              <w:autoSpaceDN w:val="0"/>
              <w:adjustRightInd w:val="0"/>
              <w:ind w:right="-20"/>
              <w:jc w:val="both"/>
              <w:rPr>
                <w:rFonts w:ascii="Times New Roman" w:hAnsi="Times New Roman" w:cs="Times New Roman"/>
                <w:color w:val="000000"/>
                <w:sz w:val="23"/>
                <w:szCs w:val="23"/>
              </w:rPr>
            </w:pPr>
            <w:r w:rsidRPr="00EB6C87">
              <w:rPr>
                <w:rFonts w:ascii="Times New Roman" w:hAnsi="Times New Roman" w:cs="Times New Roman"/>
                <w:color w:val="000000"/>
                <w:sz w:val="23"/>
                <w:szCs w:val="23"/>
              </w:rPr>
              <w:t>4</w:t>
            </w:r>
          </w:p>
        </w:tc>
        <w:tc>
          <w:tcPr>
            <w:tcW w:w="8531" w:type="dxa"/>
          </w:tcPr>
          <w:p w:rsidR="00E169A2" w:rsidRPr="00EB6C87" w:rsidRDefault="00E169A2" w:rsidP="00EB6C87">
            <w:pPr>
              <w:widowControl w:val="0"/>
              <w:autoSpaceDE w:val="0"/>
              <w:autoSpaceDN w:val="0"/>
              <w:adjustRightInd w:val="0"/>
              <w:ind w:right="-20"/>
              <w:jc w:val="both"/>
              <w:rPr>
                <w:rFonts w:ascii="Times New Roman" w:hAnsi="Times New Roman" w:cs="Times New Roman"/>
              </w:rPr>
            </w:pPr>
            <w:r w:rsidRPr="00EB6C87">
              <w:rPr>
                <w:rFonts w:ascii="Times New Roman" w:hAnsi="Times New Roman" w:cs="Times New Roman"/>
              </w:rPr>
              <w:t>Diplôme (copie</w:t>
            </w:r>
            <w:r w:rsidR="00F0054E" w:rsidRPr="00EB6C87">
              <w:rPr>
                <w:rFonts w:ascii="Times New Roman" w:hAnsi="Times New Roman" w:cs="Times New Roman"/>
              </w:rPr>
              <w:t xml:space="preserve"> certifiée</w:t>
            </w:r>
            <w:r w:rsidRPr="00EB6C87">
              <w:rPr>
                <w:rFonts w:ascii="Times New Roman" w:hAnsi="Times New Roman" w:cs="Times New Roman"/>
              </w:rPr>
              <w:t xml:space="preserve"> + attestation de </w:t>
            </w:r>
            <w:r w:rsidR="00F0054E" w:rsidRPr="00EB6C87">
              <w:rPr>
                <w:rFonts w:ascii="Times New Roman" w:hAnsi="Times New Roman" w:cs="Times New Roman"/>
              </w:rPr>
              <w:t>présentation</w:t>
            </w:r>
            <w:r w:rsidRPr="00EB6C87">
              <w:rPr>
                <w:rFonts w:ascii="Times New Roman" w:hAnsi="Times New Roman" w:cs="Times New Roman"/>
              </w:rPr>
              <w:t xml:space="preserve"> de l’original)  de technicien en mécanique automobile (CAP)</w:t>
            </w:r>
          </w:p>
        </w:tc>
        <w:tc>
          <w:tcPr>
            <w:tcW w:w="755" w:type="dxa"/>
          </w:tcPr>
          <w:p w:rsidR="00E169A2" w:rsidRPr="00EB6C87" w:rsidRDefault="00E169A2" w:rsidP="00EB6C87">
            <w:pPr>
              <w:widowControl w:val="0"/>
              <w:autoSpaceDE w:val="0"/>
              <w:autoSpaceDN w:val="0"/>
              <w:adjustRightInd w:val="0"/>
              <w:ind w:right="-20"/>
              <w:jc w:val="both"/>
              <w:rPr>
                <w:rFonts w:ascii="Times New Roman" w:hAnsi="Times New Roman" w:cs="Times New Roman"/>
                <w:color w:val="000000"/>
                <w:sz w:val="23"/>
                <w:szCs w:val="23"/>
              </w:rPr>
            </w:pPr>
          </w:p>
        </w:tc>
        <w:tc>
          <w:tcPr>
            <w:tcW w:w="899" w:type="dxa"/>
          </w:tcPr>
          <w:p w:rsidR="00E169A2" w:rsidRPr="00EB6C87" w:rsidRDefault="00E169A2" w:rsidP="00EB6C87">
            <w:pPr>
              <w:widowControl w:val="0"/>
              <w:autoSpaceDE w:val="0"/>
              <w:autoSpaceDN w:val="0"/>
              <w:adjustRightInd w:val="0"/>
              <w:ind w:right="-20"/>
              <w:jc w:val="both"/>
              <w:rPr>
                <w:rFonts w:ascii="Times New Roman" w:hAnsi="Times New Roman" w:cs="Times New Roman"/>
                <w:color w:val="000000"/>
                <w:sz w:val="23"/>
                <w:szCs w:val="23"/>
              </w:rPr>
            </w:pPr>
          </w:p>
        </w:tc>
      </w:tr>
      <w:tr w:rsidR="00E169A2" w:rsidRPr="00EB6C87" w:rsidTr="00B71DE2">
        <w:trPr>
          <w:jc w:val="center"/>
        </w:trPr>
        <w:tc>
          <w:tcPr>
            <w:tcW w:w="600" w:type="dxa"/>
            <w:vAlign w:val="center"/>
          </w:tcPr>
          <w:p w:rsidR="00E169A2" w:rsidRPr="00EB6C87" w:rsidRDefault="00E169A2" w:rsidP="00EB6C87">
            <w:pPr>
              <w:widowControl w:val="0"/>
              <w:autoSpaceDE w:val="0"/>
              <w:autoSpaceDN w:val="0"/>
              <w:adjustRightInd w:val="0"/>
              <w:ind w:right="-20"/>
              <w:jc w:val="both"/>
              <w:rPr>
                <w:rFonts w:ascii="Times New Roman" w:hAnsi="Times New Roman" w:cs="Times New Roman"/>
                <w:color w:val="000000"/>
                <w:sz w:val="23"/>
                <w:szCs w:val="23"/>
              </w:rPr>
            </w:pPr>
            <w:r w:rsidRPr="00EB6C87">
              <w:rPr>
                <w:rFonts w:ascii="Times New Roman" w:hAnsi="Times New Roman" w:cs="Times New Roman"/>
                <w:color w:val="000000"/>
                <w:sz w:val="23"/>
                <w:szCs w:val="23"/>
              </w:rPr>
              <w:t>5</w:t>
            </w:r>
          </w:p>
        </w:tc>
        <w:tc>
          <w:tcPr>
            <w:tcW w:w="8531" w:type="dxa"/>
          </w:tcPr>
          <w:p w:rsidR="00E169A2" w:rsidRPr="00EB6C87" w:rsidRDefault="00E169A2" w:rsidP="00EB6C87">
            <w:pPr>
              <w:widowControl w:val="0"/>
              <w:autoSpaceDE w:val="0"/>
              <w:autoSpaceDN w:val="0"/>
              <w:adjustRightInd w:val="0"/>
              <w:ind w:right="-20"/>
              <w:jc w:val="both"/>
              <w:rPr>
                <w:rFonts w:ascii="Times New Roman" w:hAnsi="Times New Roman" w:cs="Times New Roman"/>
              </w:rPr>
            </w:pPr>
            <w:r w:rsidRPr="00EB6C87">
              <w:rPr>
                <w:rFonts w:ascii="Times New Roman" w:hAnsi="Times New Roman" w:cs="Times New Roman"/>
                <w:u w:val="single"/>
              </w:rPr>
              <w:t>Présence d’un atelier de maintenance</w:t>
            </w:r>
            <w:r w:rsidRPr="00EB6C87">
              <w:rPr>
                <w:rFonts w:ascii="Times New Roman" w:hAnsi="Times New Roman" w:cs="Times New Roman"/>
              </w:rPr>
              <w:t> : disposant d’une fosse de visite et de toutes les commodités à Douala.</w:t>
            </w:r>
          </w:p>
        </w:tc>
        <w:tc>
          <w:tcPr>
            <w:tcW w:w="755" w:type="dxa"/>
          </w:tcPr>
          <w:p w:rsidR="00E169A2" w:rsidRPr="00EB6C87" w:rsidRDefault="00E169A2" w:rsidP="00EB6C87">
            <w:pPr>
              <w:widowControl w:val="0"/>
              <w:autoSpaceDE w:val="0"/>
              <w:autoSpaceDN w:val="0"/>
              <w:adjustRightInd w:val="0"/>
              <w:ind w:right="-20"/>
              <w:jc w:val="both"/>
              <w:rPr>
                <w:rFonts w:ascii="Times New Roman" w:hAnsi="Times New Roman" w:cs="Times New Roman"/>
                <w:color w:val="000000"/>
                <w:sz w:val="23"/>
                <w:szCs w:val="23"/>
              </w:rPr>
            </w:pPr>
          </w:p>
        </w:tc>
        <w:tc>
          <w:tcPr>
            <w:tcW w:w="899" w:type="dxa"/>
          </w:tcPr>
          <w:p w:rsidR="00E169A2" w:rsidRPr="00EB6C87" w:rsidRDefault="00E169A2" w:rsidP="00EB6C87">
            <w:pPr>
              <w:widowControl w:val="0"/>
              <w:autoSpaceDE w:val="0"/>
              <w:autoSpaceDN w:val="0"/>
              <w:adjustRightInd w:val="0"/>
              <w:ind w:right="-20"/>
              <w:jc w:val="both"/>
              <w:rPr>
                <w:rFonts w:ascii="Times New Roman" w:hAnsi="Times New Roman" w:cs="Times New Roman"/>
                <w:color w:val="000000"/>
                <w:sz w:val="23"/>
                <w:szCs w:val="23"/>
              </w:rPr>
            </w:pPr>
          </w:p>
        </w:tc>
      </w:tr>
      <w:tr w:rsidR="00E169A2" w:rsidRPr="00EB6C87" w:rsidTr="00B71DE2">
        <w:trPr>
          <w:jc w:val="center"/>
        </w:trPr>
        <w:tc>
          <w:tcPr>
            <w:tcW w:w="600" w:type="dxa"/>
            <w:vAlign w:val="center"/>
          </w:tcPr>
          <w:p w:rsidR="00E169A2" w:rsidRPr="00EB6C87" w:rsidRDefault="00E169A2" w:rsidP="00EB6C87">
            <w:pPr>
              <w:widowControl w:val="0"/>
              <w:autoSpaceDE w:val="0"/>
              <w:autoSpaceDN w:val="0"/>
              <w:adjustRightInd w:val="0"/>
              <w:ind w:right="-20"/>
              <w:jc w:val="both"/>
              <w:rPr>
                <w:rFonts w:ascii="Times New Roman" w:hAnsi="Times New Roman" w:cs="Times New Roman"/>
                <w:color w:val="000000"/>
                <w:sz w:val="23"/>
                <w:szCs w:val="23"/>
              </w:rPr>
            </w:pPr>
            <w:r w:rsidRPr="00EB6C87">
              <w:rPr>
                <w:rFonts w:ascii="Times New Roman" w:hAnsi="Times New Roman" w:cs="Times New Roman"/>
                <w:color w:val="000000"/>
                <w:sz w:val="23"/>
                <w:szCs w:val="23"/>
              </w:rPr>
              <w:t>6</w:t>
            </w:r>
          </w:p>
        </w:tc>
        <w:tc>
          <w:tcPr>
            <w:tcW w:w="8531" w:type="dxa"/>
          </w:tcPr>
          <w:p w:rsidR="00E169A2" w:rsidRPr="00EB6C87" w:rsidRDefault="00E169A2" w:rsidP="00EB6C87">
            <w:pPr>
              <w:widowControl w:val="0"/>
              <w:autoSpaceDE w:val="0"/>
              <w:autoSpaceDN w:val="0"/>
              <w:adjustRightInd w:val="0"/>
              <w:ind w:right="-20"/>
              <w:jc w:val="both"/>
              <w:rPr>
                <w:rFonts w:ascii="Times New Roman" w:hAnsi="Times New Roman" w:cs="Times New Roman"/>
                <w:u w:val="single"/>
              </w:rPr>
            </w:pPr>
            <w:proofErr w:type="spellStart"/>
            <w:r w:rsidRPr="00EB6C87">
              <w:rPr>
                <w:rFonts w:ascii="Times New Roman" w:hAnsi="Times New Roman" w:cs="Times New Roman"/>
                <w:u w:val="single"/>
              </w:rPr>
              <w:t>Attestion</w:t>
            </w:r>
            <w:proofErr w:type="spellEnd"/>
            <w:r w:rsidRPr="00EB6C87">
              <w:rPr>
                <w:rFonts w:ascii="Times New Roman" w:hAnsi="Times New Roman" w:cs="Times New Roman"/>
                <w:u w:val="single"/>
              </w:rPr>
              <w:t xml:space="preserve"> de visite de l’atelier </w:t>
            </w:r>
            <w:r w:rsidR="00F0054E" w:rsidRPr="00EB6C87">
              <w:rPr>
                <w:rFonts w:ascii="Times New Roman" w:hAnsi="Times New Roman" w:cs="Times New Roman"/>
                <w:u w:val="single"/>
              </w:rPr>
              <w:t>délivrée</w:t>
            </w:r>
            <w:r w:rsidRPr="00EB6C87">
              <w:rPr>
                <w:rFonts w:ascii="Times New Roman" w:hAnsi="Times New Roman" w:cs="Times New Roman"/>
                <w:u w:val="single"/>
              </w:rPr>
              <w:t xml:space="preserve"> par le chef service du Marche</w:t>
            </w:r>
          </w:p>
        </w:tc>
        <w:tc>
          <w:tcPr>
            <w:tcW w:w="755" w:type="dxa"/>
          </w:tcPr>
          <w:p w:rsidR="00E169A2" w:rsidRPr="00EB6C87" w:rsidRDefault="00E169A2" w:rsidP="00EB6C87">
            <w:pPr>
              <w:widowControl w:val="0"/>
              <w:autoSpaceDE w:val="0"/>
              <w:autoSpaceDN w:val="0"/>
              <w:adjustRightInd w:val="0"/>
              <w:ind w:right="-20"/>
              <w:jc w:val="both"/>
              <w:rPr>
                <w:rFonts w:ascii="Times New Roman" w:hAnsi="Times New Roman" w:cs="Times New Roman"/>
                <w:color w:val="000000"/>
                <w:sz w:val="23"/>
                <w:szCs w:val="23"/>
              </w:rPr>
            </w:pPr>
          </w:p>
        </w:tc>
        <w:tc>
          <w:tcPr>
            <w:tcW w:w="899" w:type="dxa"/>
          </w:tcPr>
          <w:p w:rsidR="00E169A2" w:rsidRPr="00EB6C87" w:rsidRDefault="00E169A2" w:rsidP="00EB6C87">
            <w:pPr>
              <w:widowControl w:val="0"/>
              <w:autoSpaceDE w:val="0"/>
              <w:autoSpaceDN w:val="0"/>
              <w:adjustRightInd w:val="0"/>
              <w:ind w:right="-20"/>
              <w:jc w:val="both"/>
              <w:rPr>
                <w:rFonts w:ascii="Times New Roman" w:hAnsi="Times New Roman" w:cs="Times New Roman"/>
                <w:color w:val="000000"/>
                <w:sz w:val="23"/>
                <w:szCs w:val="23"/>
              </w:rPr>
            </w:pPr>
          </w:p>
        </w:tc>
      </w:tr>
      <w:tr w:rsidR="00E169A2" w:rsidRPr="00EB6C87" w:rsidTr="00B71DE2">
        <w:trPr>
          <w:jc w:val="center"/>
        </w:trPr>
        <w:tc>
          <w:tcPr>
            <w:tcW w:w="9131" w:type="dxa"/>
            <w:gridSpan w:val="2"/>
            <w:vAlign w:val="center"/>
          </w:tcPr>
          <w:p w:rsidR="00E169A2" w:rsidRPr="00EB6C87" w:rsidRDefault="00E169A2" w:rsidP="00EB6C87">
            <w:pPr>
              <w:widowControl w:val="0"/>
              <w:autoSpaceDE w:val="0"/>
              <w:autoSpaceDN w:val="0"/>
              <w:adjustRightInd w:val="0"/>
              <w:ind w:right="-20"/>
              <w:jc w:val="both"/>
              <w:rPr>
                <w:rFonts w:ascii="Times New Roman" w:hAnsi="Times New Roman" w:cs="Times New Roman"/>
              </w:rPr>
            </w:pPr>
            <w:r w:rsidRPr="00EB6C87">
              <w:rPr>
                <w:rFonts w:ascii="Times New Roman" w:hAnsi="Times New Roman" w:cs="Times New Roman"/>
                <w:b/>
                <w:i/>
                <w:color w:val="000000"/>
                <w:sz w:val="23"/>
                <w:szCs w:val="23"/>
              </w:rPr>
              <w:t>4. Justifier d’une garantie d’au moins un (01) an pour le matériel à livrer (OUI si au moins 1/1 des sous critères)</w:t>
            </w:r>
          </w:p>
        </w:tc>
        <w:tc>
          <w:tcPr>
            <w:tcW w:w="755" w:type="dxa"/>
          </w:tcPr>
          <w:p w:rsidR="00E169A2" w:rsidRPr="00EB6C87" w:rsidRDefault="00E169A2" w:rsidP="00EB6C87">
            <w:pPr>
              <w:widowControl w:val="0"/>
              <w:autoSpaceDE w:val="0"/>
              <w:autoSpaceDN w:val="0"/>
              <w:adjustRightInd w:val="0"/>
              <w:ind w:right="-20"/>
              <w:jc w:val="both"/>
              <w:rPr>
                <w:rFonts w:ascii="Times New Roman" w:hAnsi="Times New Roman" w:cs="Times New Roman"/>
                <w:color w:val="000000"/>
                <w:sz w:val="23"/>
                <w:szCs w:val="23"/>
              </w:rPr>
            </w:pPr>
          </w:p>
        </w:tc>
        <w:tc>
          <w:tcPr>
            <w:tcW w:w="899" w:type="dxa"/>
          </w:tcPr>
          <w:p w:rsidR="00E169A2" w:rsidRPr="00EB6C87" w:rsidRDefault="00E169A2" w:rsidP="00EB6C87">
            <w:pPr>
              <w:widowControl w:val="0"/>
              <w:autoSpaceDE w:val="0"/>
              <w:autoSpaceDN w:val="0"/>
              <w:adjustRightInd w:val="0"/>
              <w:ind w:right="-20"/>
              <w:jc w:val="both"/>
              <w:rPr>
                <w:rFonts w:ascii="Times New Roman" w:hAnsi="Times New Roman" w:cs="Times New Roman"/>
                <w:color w:val="000000"/>
                <w:sz w:val="23"/>
                <w:szCs w:val="23"/>
              </w:rPr>
            </w:pPr>
          </w:p>
        </w:tc>
      </w:tr>
      <w:tr w:rsidR="00E169A2" w:rsidRPr="00EB6C87" w:rsidTr="00B71DE2">
        <w:trPr>
          <w:jc w:val="center"/>
        </w:trPr>
        <w:tc>
          <w:tcPr>
            <w:tcW w:w="600" w:type="dxa"/>
            <w:vAlign w:val="center"/>
          </w:tcPr>
          <w:p w:rsidR="00E169A2" w:rsidRPr="00EB6C87" w:rsidRDefault="00E169A2" w:rsidP="00EB6C87">
            <w:pPr>
              <w:widowControl w:val="0"/>
              <w:autoSpaceDE w:val="0"/>
              <w:autoSpaceDN w:val="0"/>
              <w:adjustRightInd w:val="0"/>
              <w:ind w:right="-20"/>
              <w:jc w:val="both"/>
              <w:rPr>
                <w:rFonts w:ascii="Times New Roman" w:hAnsi="Times New Roman" w:cs="Times New Roman"/>
                <w:color w:val="000000"/>
                <w:sz w:val="23"/>
                <w:szCs w:val="23"/>
              </w:rPr>
            </w:pPr>
            <w:r w:rsidRPr="00EB6C87">
              <w:rPr>
                <w:rFonts w:ascii="Times New Roman" w:hAnsi="Times New Roman" w:cs="Times New Roman"/>
                <w:color w:val="000000"/>
                <w:sz w:val="23"/>
                <w:szCs w:val="23"/>
              </w:rPr>
              <w:t>1</w:t>
            </w:r>
          </w:p>
        </w:tc>
        <w:tc>
          <w:tcPr>
            <w:tcW w:w="8531" w:type="dxa"/>
          </w:tcPr>
          <w:p w:rsidR="00E169A2" w:rsidRPr="00EB6C87" w:rsidRDefault="00E169A2" w:rsidP="00EB6C87">
            <w:pPr>
              <w:widowControl w:val="0"/>
              <w:autoSpaceDE w:val="0"/>
              <w:autoSpaceDN w:val="0"/>
              <w:adjustRightInd w:val="0"/>
              <w:ind w:right="-20"/>
              <w:jc w:val="both"/>
              <w:rPr>
                <w:rFonts w:ascii="Times New Roman" w:hAnsi="Times New Roman" w:cs="Times New Roman"/>
              </w:rPr>
            </w:pPr>
            <w:r w:rsidRPr="00EB6C87">
              <w:rPr>
                <w:rFonts w:ascii="Times New Roman" w:hAnsi="Times New Roman" w:cs="Times New Roman"/>
              </w:rPr>
              <w:t>Certificat de garantie du fabricant ou du fournisseur</w:t>
            </w:r>
          </w:p>
        </w:tc>
        <w:tc>
          <w:tcPr>
            <w:tcW w:w="755" w:type="dxa"/>
          </w:tcPr>
          <w:p w:rsidR="00E169A2" w:rsidRPr="00EB6C87" w:rsidRDefault="00E169A2" w:rsidP="00EB6C87">
            <w:pPr>
              <w:widowControl w:val="0"/>
              <w:autoSpaceDE w:val="0"/>
              <w:autoSpaceDN w:val="0"/>
              <w:adjustRightInd w:val="0"/>
              <w:ind w:right="-20"/>
              <w:jc w:val="both"/>
              <w:rPr>
                <w:rFonts w:ascii="Times New Roman" w:hAnsi="Times New Roman" w:cs="Times New Roman"/>
                <w:color w:val="000000"/>
                <w:sz w:val="23"/>
                <w:szCs w:val="23"/>
              </w:rPr>
            </w:pPr>
          </w:p>
        </w:tc>
        <w:tc>
          <w:tcPr>
            <w:tcW w:w="899" w:type="dxa"/>
          </w:tcPr>
          <w:p w:rsidR="00E169A2" w:rsidRPr="00EB6C87" w:rsidRDefault="00E169A2" w:rsidP="00EB6C87">
            <w:pPr>
              <w:widowControl w:val="0"/>
              <w:autoSpaceDE w:val="0"/>
              <w:autoSpaceDN w:val="0"/>
              <w:adjustRightInd w:val="0"/>
              <w:ind w:right="-20"/>
              <w:jc w:val="both"/>
              <w:rPr>
                <w:rFonts w:ascii="Times New Roman" w:hAnsi="Times New Roman" w:cs="Times New Roman"/>
                <w:color w:val="000000"/>
                <w:sz w:val="23"/>
                <w:szCs w:val="23"/>
              </w:rPr>
            </w:pPr>
          </w:p>
        </w:tc>
      </w:tr>
      <w:tr w:rsidR="00E169A2" w:rsidRPr="00EB6C87" w:rsidTr="00B71DE2">
        <w:trPr>
          <w:jc w:val="center"/>
        </w:trPr>
        <w:tc>
          <w:tcPr>
            <w:tcW w:w="9125" w:type="dxa"/>
            <w:gridSpan w:val="2"/>
            <w:vAlign w:val="center"/>
          </w:tcPr>
          <w:p w:rsidR="00E169A2" w:rsidRPr="00EB6C87" w:rsidRDefault="00E169A2" w:rsidP="00EB6C87">
            <w:pPr>
              <w:widowControl w:val="0"/>
              <w:autoSpaceDE w:val="0"/>
              <w:autoSpaceDN w:val="0"/>
              <w:adjustRightInd w:val="0"/>
              <w:ind w:right="-20"/>
              <w:jc w:val="both"/>
              <w:rPr>
                <w:rFonts w:ascii="Times New Roman" w:hAnsi="Times New Roman" w:cs="Times New Roman"/>
                <w:i/>
                <w:color w:val="000000"/>
                <w:sz w:val="23"/>
                <w:szCs w:val="23"/>
              </w:rPr>
            </w:pPr>
            <w:r w:rsidRPr="00EB6C87">
              <w:rPr>
                <w:rFonts w:ascii="Times New Roman" w:hAnsi="Times New Roman" w:cs="Times New Roman"/>
                <w:b/>
                <w:i/>
                <w:color w:val="000000"/>
                <w:sz w:val="23"/>
                <w:szCs w:val="23"/>
              </w:rPr>
              <w:t xml:space="preserve">5. Preuves d’acceptation des conditions du marché (OUI si 2/2 du sous critère) </w:t>
            </w:r>
          </w:p>
        </w:tc>
        <w:tc>
          <w:tcPr>
            <w:tcW w:w="746" w:type="dxa"/>
            <w:vAlign w:val="center"/>
          </w:tcPr>
          <w:p w:rsidR="00E169A2" w:rsidRPr="00EB6C87" w:rsidRDefault="00E169A2" w:rsidP="00EB6C87">
            <w:pPr>
              <w:widowControl w:val="0"/>
              <w:autoSpaceDE w:val="0"/>
              <w:autoSpaceDN w:val="0"/>
              <w:adjustRightInd w:val="0"/>
              <w:ind w:right="-20"/>
              <w:jc w:val="both"/>
              <w:rPr>
                <w:rFonts w:ascii="Times New Roman" w:hAnsi="Times New Roman" w:cs="Times New Roman"/>
                <w:i/>
                <w:color w:val="000000"/>
                <w:sz w:val="23"/>
                <w:szCs w:val="23"/>
              </w:rPr>
            </w:pPr>
          </w:p>
        </w:tc>
        <w:tc>
          <w:tcPr>
            <w:tcW w:w="914" w:type="dxa"/>
            <w:vAlign w:val="center"/>
          </w:tcPr>
          <w:p w:rsidR="00E169A2" w:rsidRPr="00EB6C87" w:rsidRDefault="00E169A2" w:rsidP="00EB6C87">
            <w:pPr>
              <w:widowControl w:val="0"/>
              <w:autoSpaceDE w:val="0"/>
              <w:autoSpaceDN w:val="0"/>
              <w:adjustRightInd w:val="0"/>
              <w:ind w:right="-20"/>
              <w:jc w:val="both"/>
              <w:rPr>
                <w:rFonts w:ascii="Times New Roman" w:hAnsi="Times New Roman" w:cs="Times New Roman"/>
                <w:i/>
                <w:color w:val="000000"/>
                <w:sz w:val="23"/>
                <w:szCs w:val="23"/>
              </w:rPr>
            </w:pPr>
          </w:p>
        </w:tc>
      </w:tr>
      <w:tr w:rsidR="00E169A2" w:rsidRPr="00EB6C87" w:rsidTr="00B71DE2">
        <w:trPr>
          <w:jc w:val="center"/>
        </w:trPr>
        <w:tc>
          <w:tcPr>
            <w:tcW w:w="600" w:type="dxa"/>
            <w:vAlign w:val="center"/>
          </w:tcPr>
          <w:p w:rsidR="00E169A2" w:rsidRPr="00EB6C87" w:rsidRDefault="00E169A2" w:rsidP="00EB6C87">
            <w:pPr>
              <w:widowControl w:val="0"/>
              <w:autoSpaceDE w:val="0"/>
              <w:autoSpaceDN w:val="0"/>
              <w:adjustRightInd w:val="0"/>
              <w:ind w:right="-20"/>
              <w:jc w:val="both"/>
              <w:rPr>
                <w:rFonts w:ascii="Times New Roman" w:hAnsi="Times New Roman" w:cs="Times New Roman"/>
                <w:color w:val="000000"/>
                <w:sz w:val="23"/>
                <w:szCs w:val="23"/>
              </w:rPr>
            </w:pPr>
            <w:r w:rsidRPr="00EB6C87">
              <w:rPr>
                <w:rFonts w:ascii="Times New Roman" w:hAnsi="Times New Roman" w:cs="Times New Roman"/>
                <w:color w:val="000000"/>
                <w:sz w:val="23"/>
                <w:szCs w:val="23"/>
              </w:rPr>
              <w:t>1</w:t>
            </w:r>
          </w:p>
        </w:tc>
        <w:tc>
          <w:tcPr>
            <w:tcW w:w="8531" w:type="dxa"/>
          </w:tcPr>
          <w:p w:rsidR="00E169A2" w:rsidRPr="00EB6C87" w:rsidRDefault="00E169A2" w:rsidP="00EB6C87">
            <w:pPr>
              <w:widowControl w:val="0"/>
              <w:autoSpaceDE w:val="0"/>
              <w:autoSpaceDN w:val="0"/>
              <w:adjustRightInd w:val="0"/>
              <w:ind w:right="-20"/>
              <w:jc w:val="both"/>
              <w:rPr>
                <w:rFonts w:ascii="Times New Roman" w:hAnsi="Times New Roman" w:cs="Times New Roman"/>
                <w:color w:val="000000"/>
                <w:sz w:val="23"/>
                <w:szCs w:val="23"/>
              </w:rPr>
            </w:pPr>
            <w:r w:rsidRPr="00EB6C87">
              <w:rPr>
                <w:rFonts w:ascii="Times New Roman" w:hAnsi="Times New Roman" w:cs="Times New Roman"/>
                <w:color w:val="000000"/>
                <w:sz w:val="23"/>
                <w:szCs w:val="23"/>
              </w:rPr>
              <w:t>CCAP paraphé à chaque page, signé daté et cacheté à la dernière page</w:t>
            </w:r>
          </w:p>
        </w:tc>
        <w:tc>
          <w:tcPr>
            <w:tcW w:w="755" w:type="dxa"/>
          </w:tcPr>
          <w:p w:rsidR="00E169A2" w:rsidRPr="00EB6C87" w:rsidRDefault="00E169A2" w:rsidP="00EB6C87">
            <w:pPr>
              <w:widowControl w:val="0"/>
              <w:autoSpaceDE w:val="0"/>
              <w:autoSpaceDN w:val="0"/>
              <w:adjustRightInd w:val="0"/>
              <w:ind w:right="-20"/>
              <w:jc w:val="both"/>
              <w:rPr>
                <w:rFonts w:ascii="Times New Roman" w:hAnsi="Times New Roman" w:cs="Times New Roman"/>
                <w:color w:val="000000"/>
                <w:sz w:val="23"/>
                <w:szCs w:val="23"/>
              </w:rPr>
            </w:pPr>
          </w:p>
        </w:tc>
        <w:tc>
          <w:tcPr>
            <w:tcW w:w="899" w:type="dxa"/>
          </w:tcPr>
          <w:p w:rsidR="00E169A2" w:rsidRPr="00EB6C87" w:rsidRDefault="00E169A2" w:rsidP="00EB6C87">
            <w:pPr>
              <w:widowControl w:val="0"/>
              <w:autoSpaceDE w:val="0"/>
              <w:autoSpaceDN w:val="0"/>
              <w:adjustRightInd w:val="0"/>
              <w:ind w:right="-20"/>
              <w:jc w:val="both"/>
              <w:rPr>
                <w:rFonts w:ascii="Times New Roman" w:hAnsi="Times New Roman" w:cs="Times New Roman"/>
                <w:color w:val="000000"/>
                <w:sz w:val="23"/>
                <w:szCs w:val="23"/>
              </w:rPr>
            </w:pPr>
          </w:p>
        </w:tc>
      </w:tr>
      <w:tr w:rsidR="00E169A2" w:rsidRPr="00EB6C87" w:rsidTr="00B71DE2">
        <w:trPr>
          <w:jc w:val="center"/>
        </w:trPr>
        <w:tc>
          <w:tcPr>
            <w:tcW w:w="600" w:type="dxa"/>
            <w:vAlign w:val="center"/>
          </w:tcPr>
          <w:p w:rsidR="00E169A2" w:rsidRPr="00EB6C87" w:rsidRDefault="00E169A2" w:rsidP="00EB6C87">
            <w:pPr>
              <w:widowControl w:val="0"/>
              <w:autoSpaceDE w:val="0"/>
              <w:autoSpaceDN w:val="0"/>
              <w:adjustRightInd w:val="0"/>
              <w:ind w:right="-20"/>
              <w:jc w:val="both"/>
              <w:rPr>
                <w:rFonts w:ascii="Times New Roman" w:hAnsi="Times New Roman" w:cs="Times New Roman"/>
                <w:color w:val="000000"/>
                <w:sz w:val="23"/>
                <w:szCs w:val="23"/>
              </w:rPr>
            </w:pPr>
            <w:r w:rsidRPr="00EB6C87">
              <w:rPr>
                <w:rFonts w:ascii="Times New Roman" w:hAnsi="Times New Roman" w:cs="Times New Roman"/>
                <w:color w:val="000000"/>
                <w:sz w:val="23"/>
                <w:szCs w:val="23"/>
              </w:rPr>
              <w:t>2</w:t>
            </w:r>
          </w:p>
        </w:tc>
        <w:tc>
          <w:tcPr>
            <w:tcW w:w="8531" w:type="dxa"/>
          </w:tcPr>
          <w:p w:rsidR="00E169A2" w:rsidRPr="00EB6C87" w:rsidRDefault="00E169A2" w:rsidP="00EB6C87">
            <w:pPr>
              <w:widowControl w:val="0"/>
              <w:autoSpaceDE w:val="0"/>
              <w:autoSpaceDN w:val="0"/>
              <w:adjustRightInd w:val="0"/>
              <w:ind w:right="-20"/>
              <w:jc w:val="both"/>
              <w:rPr>
                <w:rFonts w:ascii="Times New Roman" w:hAnsi="Times New Roman" w:cs="Times New Roman"/>
                <w:color w:val="000000"/>
                <w:sz w:val="23"/>
                <w:szCs w:val="23"/>
              </w:rPr>
            </w:pPr>
            <w:r w:rsidRPr="00EB6C87">
              <w:rPr>
                <w:rFonts w:ascii="Times New Roman" w:hAnsi="Times New Roman" w:cs="Times New Roman"/>
                <w:color w:val="000000"/>
                <w:sz w:val="23"/>
                <w:szCs w:val="23"/>
              </w:rPr>
              <w:t>Spécifications Techniques paraphées à chaque page, signées datées et cachetées à la dernière page</w:t>
            </w:r>
          </w:p>
        </w:tc>
        <w:tc>
          <w:tcPr>
            <w:tcW w:w="755" w:type="dxa"/>
          </w:tcPr>
          <w:p w:rsidR="00E169A2" w:rsidRPr="00EB6C87" w:rsidRDefault="00E169A2" w:rsidP="00EB6C87">
            <w:pPr>
              <w:widowControl w:val="0"/>
              <w:autoSpaceDE w:val="0"/>
              <w:autoSpaceDN w:val="0"/>
              <w:adjustRightInd w:val="0"/>
              <w:ind w:right="-20"/>
              <w:jc w:val="both"/>
              <w:rPr>
                <w:rFonts w:ascii="Times New Roman" w:hAnsi="Times New Roman" w:cs="Times New Roman"/>
                <w:color w:val="000000"/>
                <w:sz w:val="23"/>
                <w:szCs w:val="23"/>
              </w:rPr>
            </w:pPr>
          </w:p>
        </w:tc>
        <w:tc>
          <w:tcPr>
            <w:tcW w:w="899" w:type="dxa"/>
          </w:tcPr>
          <w:p w:rsidR="00E169A2" w:rsidRPr="00EB6C87" w:rsidRDefault="00E169A2" w:rsidP="00EB6C87">
            <w:pPr>
              <w:widowControl w:val="0"/>
              <w:autoSpaceDE w:val="0"/>
              <w:autoSpaceDN w:val="0"/>
              <w:adjustRightInd w:val="0"/>
              <w:ind w:right="-20"/>
              <w:jc w:val="both"/>
              <w:rPr>
                <w:rFonts w:ascii="Times New Roman" w:hAnsi="Times New Roman" w:cs="Times New Roman"/>
                <w:color w:val="000000"/>
                <w:sz w:val="23"/>
                <w:szCs w:val="23"/>
              </w:rPr>
            </w:pPr>
          </w:p>
        </w:tc>
      </w:tr>
    </w:tbl>
    <w:p w:rsidR="002119EF" w:rsidRPr="00EB6C87" w:rsidRDefault="002119EF" w:rsidP="00EB6C87">
      <w:pPr>
        <w:jc w:val="both"/>
        <w:rPr>
          <w:rFonts w:ascii="Times New Roman" w:hAnsi="Times New Roman" w:cs="Times New Roman"/>
          <w:b/>
          <w:bCs/>
          <w:sz w:val="23"/>
          <w:szCs w:val="23"/>
          <w:u w:val="single"/>
        </w:rPr>
      </w:pPr>
    </w:p>
    <w:p w:rsidR="00E169A2" w:rsidRPr="00EB6C87" w:rsidRDefault="00E169A2" w:rsidP="00EB6C87">
      <w:pPr>
        <w:jc w:val="both"/>
        <w:rPr>
          <w:rFonts w:ascii="Times New Roman" w:hAnsi="Times New Roman" w:cs="Times New Roman"/>
          <w:b/>
          <w:bCs/>
          <w:sz w:val="23"/>
          <w:szCs w:val="23"/>
          <w:u w:val="single"/>
        </w:rPr>
      </w:pPr>
    </w:p>
    <w:p w:rsidR="00E169A2" w:rsidRPr="00EB6C87" w:rsidRDefault="00E169A2" w:rsidP="00EB6C87">
      <w:pPr>
        <w:jc w:val="both"/>
        <w:rPr>
          <w:rFonts w:ascii="Times New Roman" w:hAnsi="Times New Roman" w:cs="Times New Roman"/>
          <w:sz w:val="23"/>
          <w:szCs w:val="23"/>
        </w:rPr>
      </w:pPr>
    </w:p>
    <w:p w:rsidR="002119EF" w:rsidRPr="00EB6C87" w:rsidRDefault="002119EF" w:rsidP="00EB6C87">
      <w:pPr>
        <w:autoSpaceDE w:val="0"/>
        <w:autoSpaceDN w:val="0"/>
        <w:adjustRightInd w:val="0"/>
        <w:ind w:left="108" w:right="341"/>
        <w:jc w:val="both"/>
        <w:rPr>
          <w:rFonts w:ascii="Times New Roman" w:hAnsi="Times New Roman" w:cs="Times New Roman"/>
          <w:b/>
          <w:bCs/>
          <w:sz w:val="23"/>
          <w:szCs w:val="23"/>
        </w:rPr>
      </w:pPr>
    </w:p>
    <w:p w:rsidR="002119EF" w:rsidRPr="00EB6C87" w:rsidRDefault="002119EF" w:rsidP="00EB6C87">
      <w:pPr>
        <w:pStyle w:val="Titre1"/>
      </w:pPr>
      <w:bookmarkStart w:id="20" w:name="_Toc119764918"/>
      <w:r w:rsidRPr="00EB6C87">
        <w:t>PIECE N° 12:</w:t>
      </w:r>
      <w:bookmarkEnd w:id="20"/>
    </w:p>
    <w:p w:rsidR="002119EF" w:rsidRPr="00EB6C87" w:rsidRDefault="002119EF" w:rsidP="00EB6C87">
      <w:pPr>
        <w:pStyle w:val="Titre1"/>
        <w:rPr>
          <w:sz w:val="32"/>
          <w:szCs w:val="32"/>
        </w:rPr>
      </w:pPr>
      <w:bookmarkStart w:id="21" w:name="_Toc119764919"/>
      <w:r w:rsidRPr="00EB6C87">
        <w:rPr>
          <w:sz w:val="32"/>
          <w:szCs w:val="32"/>
        </w:rPr>
        <w:t>Liste des établissements bancaires et organismes financiers installés au Cameroun autorisés à émettre des cautions dans le cadre des Marchés Publics</w:t>
      </w:r>
      <w:bookmarkEnd w:id="21"/>
    </w:p>
    <w:p w:rsidR="002119EF" w:rsidRPr="00EB6C87" w:rsidRDefault="002119EF" w:rsidP="00EB6C87">
      <w:pPr>
        <w:autoSpaceDE w:val="0"/>
        <w:autoSpaceDN w:val="0"/>
        <w:adjustRightInd w:val="0"/>
        <w:ind w:left="3600" w:right="-767" w:hanging="3742"/>
        <w:rPr>
          <w:rFonts w:ascii="Times New Roman" w:hAnsi="Times New Roman" w:cs="Times New Roman"/>
          <w:b/>
          <w:bCs/>
          <w:color w:val="000000"/>
          <w:spacing w:val="38"/>
          <w:position w:val="1"/>
          <w:sz w:val="23"/>
          <w:szCs w:val="23"/>
        </w:rPr>
      </w:pPr>
      <w:r w:rsidRPr="00EB6C87">
        <w:rPr>
          <w:rFonts w:ascii="Times New Roman" w:hAnsi="Times New Roman" w:cs="Times New Roman"/>
          <w:b/>
          <w:bCs/>
          <w:color w:val="000000"/>
          <w:spacing w:val="38"/>
          <w:position w:val="1"/>
          <w:sz w:val="23"/>
          <w:szCs w:val="23"/>
        </w:rPr>
        <w:t>Liste des établissemen</w:t>
      </w:r>
      <w:r w:rsidR="00EB6C87">
        <w:rPr>
          <w:rFonts w:ascii="Times New Roman" w:hAnsi="Times New Roman" w:cs="Times New Roman"/>
          <w:b/>
          <w:bCs/>
          <w:color w:val="000000"/>
          <w:spacing w:val="38"/>
          <w:position w:val="1"/>
          <w:sz w:val="23"/>
          <w:szCs w:val="23"/>
        </w:rPr>
        <w:t xml:space="preserve">ts bancaires et organismes </w:t>
      </w:r>
      <w:r w:rsidRPr="00EB6C87">
        <w:rPr>
          <w:rFonts w:ascii="Times New Roman" w:hAnsi="Times New Roman" w:cs="Times New Roman"/>
          <w:b/>
          <w:bCs/>
          <w:color w:val="000000"/>
          <w:spacing w:val="38"/>
          <w:position w:val="1"/>
          <w:sz w:val="23"/>
          <w:szCs w:val="23"/>
        </w:rPr>
        <w:t>Financiers a</w:t>
      </w:r>
      <w:r w:rsidR="00EB6C87">
        <w:rPr>
          <w:rFonts w:ascii="Times New Roman" w:hAnsi="Times New Roman" w:cs="Times New Roman"/>
          <w:b/>
          <w:bCs/>
          <w:color w:val="000000"/>
          <w:spacing w:val="38"/>
          <w:position w:val="1"/>
          <w:sz w:val="23"/>
          <w:szCs w:val="23"/>
        </w:rPr>
        <w:t xml:space="preserve">utorisés à émettre des cautions </w:t>
      </w:r>
      <w:r w:rsidRPr="00EB6C87">
        <w:rPr>
          <w:rFonts w:ascii="Times New Roman" w:hAnsi="Times New Roman" w:cs="Times New Roman"/>
          <w:b/>
          <w:bCs/>
          <w:color w:val="000000"/>
          <w:spacing w:val="38"/>
          <w:position w:val="1"/>
          <w:sz w:val="23"/>
          <w:szCs w:val="23"/>
        </w:rPr>
        <w:t>dans le cadre des Marchés Publics</w:t>
      </w:r>
    </w:p>
    <w:p w:rsidR="00EB6C87" w:rsidRPr="00EB6C87" w:rsidRDefault="00EB6C87" w:rsidP="00CF5E3A">
      <w:pPr>
        <w:numPr>
          <w:ilvl w:val="0"/>
          <w:numId w:val="38"/>
        </w:numPr>
        <w:spacing w:line="256" w:lineRule="auto"/>
        <w:rPr>
          <w:rFonts w:ascii="Arial Narrow" w:eastAsia="Calibri" w:hAnsi="Arial Narrow"/>
          <w:b/>
          <w:bCs/>
        </w:rPr>
      </w:pPr>
      <w:r w:rsidRPr="00EB6C87">
        <w:rPr>
          <w:rFonts w:ascii="Arial Narrow" w:eastAsia="Calibri" w:hAnsi="Arial Narrow"/>
          <w:b/>
          <w:bCs/>
        </w:rPr>
        <w:t>BANQUES</w:t>
      </w:r>
    </w:p>
    <w:tbl>
      <w:tblPr>
        <w:tblpPr w:leftFromText="180" w:rightFromText="180" w:vertAnchor="text"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5843"/>
        <w:gridCol w:w="2835"/>
      </w:tblGrid>
      <w:tr w:rsidR="00EB6C87" w:rsidRPr="00EB6C87" w:rsidTr="00EB6C87">
        <w:tc>
          <w:tcPr>
            <w:tcW w:w="673" w:type="dxa"/>
            <w:tcBorders>
              <w:top w:val="single" w:sz="4" w:space="0" w:color="auto"/>
              <w:left w:val="single" w:sz="4" w:space="0" w:color="auto"/>
              <w:bottom w:val="single" w:sz="4" w:space="0" w:color="auto"/>
              <w:right w:val="single" w:sz="4" w:space="0" w:color="auto"/>
            </w:tcBorders>
            <w:vAlign w:val="center"/>
            <w:hideMark/>
          </w:tcPr>
          <w:p w:rsidR="00EB6C87" w:rsidRPr="00EB6C87" w:rsidRDefault="00EB6C87" w:rsidP="009A723F">
            <w:pPr>
              <w:jc w:val="center"/>
              <w:rPr>
                <w:rFonts w:ascii="Arial Narrow" w:eastAsia="Calibri" w:hAnsi="Arial Narrow"/>
                <w:b/>
              </w:rPr>
            </w:pPr>
            <w:r w:rsidRPr="00EB6C87">
              <w:rPr>
                <w:rFonts w:ascii="Arial Narrow" w:eastAsia="Calibri" w:hAnsi="Arial Narrow"/>
                <w:b/>
              </w:rPr>
              <w:lastRenderedPageBreak/>
              <w:t>N°</w:t>
            </w:r>
          </w:p>
        </w:tc>
        <w:tc>
          <w:tcPr>
            <w:tcW w:w="5843" w:type="dxa"/>
            <w:tcBorders>
              <w:top w:val="single" w:sz="4" w:space="0" w:color="auto"/>
              <w:left w:val="single" w:sz="4" w:space="0" w:color="auto"/>
              <w:bottom w:val="single" w:sz="4" w:space="0" w:color="auto"/>
              <w:right w:val="single" w:sz="4" w:space="0" w:color="auto"/>
            </w:tcBorders>
            <w:vAlign w:val="center"/>
            <w:hideMark/>
          </w:tcPr>
          <w:p w:rsidR="00EB6C87" w:rsidRPr="00EB6C87" w:rsidRDefault="00EB6C87" w:rsidP="009A723F">
            <w:pPr>
              <w:rPr>
                <w:rFonts w:ascii="Arial Narrow" w:eastAsia="Calibri" w:hAnsi="Arial Narrow"/>
                <w:b/>
              </w:rPr>
            </w:pPr>
            <w:r w:rsidRPr="00EB6C87">
              <w:rPr>
                <w:rFonts w:ascii="Arial Narrow" w:eastAsia="Calibri" w:hAnsi="Arial Narrow"/>
                <w:b/>
              </w:rPr>
              <w:t>RAISON SOCIALE DE LA BANQUE</w:t>
            </w:r>
          </w:p>
        </w:tc>
        <w:tc>
          <w:tcPr>
            <w:tcW w:w="2835" w:type="dxa"/>
            <w:tcBorders>
              <w:top w:val="single" w:sz="4" w:space="0" w:color="auto"/>
              <w:left w:val="single" w:sz="4" w:space="0" w:color="auto"/>
              <w:bottom w:val="single" w:sz="4" w:space="0" w:color="auto"/>
              <w:right w:val="single" w:sz="4" w:space="0" w:color="auto"/>
            </w:tcBorders>
            <w:hideMark/>
          </w:tcPr>
          <w:p w:rsidR="00EB6C87" w:rsidRPr="00EB6C87" w:rsidRDefault="00EB6C87" w:rsidP="009A723F">
            <w:pPr>
              <w:rPr>
                <w:rFonts w:ascii="Arial Narrow" w:eastAsia="Calibri" w:hAnsi="Arial Narrow"/>
                <w:b/>
              </w:rPr>
            </w:pPr>
            <w:r w:rsidRPr="00EB6C87">
              <w:rPr>
                <w:rFonts w:ascii="Arial Narrow" w:eastAsia="Calibri" w:hAnsi="Arial Narrow"/>
                <w:b/>
              </w:rPr>
              <w:t>Adresse</w:t>
            </w:r>
          </w:p>
        </w:tc>
      </w:tr>
      <w:tr w:rsidR="00EB6C87" w:rsidRPr="00EB6C87" w:rsidTr="00EB6C87">
        <w:tc>
          <w:tcPr>
            <w:tcW w:w="673" w:type="dxa"/>
            <w:tcBorders>
              <w:top w:val="single" w:sz="4" w:space="0" w:color="auto"/>
              <w:left w:val="single" w:sz="4" w:space="0" w:color="auto"/>
              <w:bottom w:val="single" w:sz="4" w:space="0" w:color="auto"/>
              <w:right w:val="single" w:sz="4" w:space="0" w:color="auto"/>
            </w:tcBorders>
            <w:vAlign w:val="center"/>
          </w:tcPr>
          <w:p w:rsidR="00EB6C87" w:rsidRPr="00EB6C87" w:rsidRDefault="00EB6C87" w:rsidP="009A723F">
            <w:pPr>
              <w:jc w:val="center"/>
              <w:rPr>
                <w:rFonts w:ascii="Arial Narrow" w:eastAsia="Calibri" w:hAnsi="Arial Narrow"/>
                <w:b/>
              </w:rPr>
            </w:pPr>
            <w:r w:rsidRPr="00EB6C87">
              <w:rPr>
                <w:rFonts w:ascii="Arial Narrow" w:eastAsia="Calibri" w:hAnsi="Arial Narrow"/>
                <w:b/>
              </w:rPr>
              <w:t>1</w:t>
            </w:r>
          </w:p>
        </w:tc>
        <w:tc>
          <w:tcPr>
            <w:tcW w:w="5843" w:type="dxa"/>
            <w:tcBorders>
              <w:top w:val="single" w:sz="4" w:space="0" w:color="auto"/>
              <w:left w:val="single" w:sz="4" w:space="0" w:color="auto"/>
              <w:bottom w:val="single" w:sz="4" w:space="0" w:color="auto"/>
              <w:right w:val="single" w:sz="4" w:space="0" w:color="auto"/>
            </w:tcBorders>
            <w:vAlign w:val="center"/>
          </w:tcPr>
          <w:p w:rsidR="00EB6C87" w:rsidRPr="00EB6C87" w:rsidRDefault="00EB6C87" w:rsidP="009A723F">
            <w:pPr>
              <w:rPr>
                <w:rFonts w:ascii="Arial Narrow" w:eastAsia="Calibri" w:hAnsi="Arial Narrow"/>
              </w:rPr>
            </w:pPr>
            <w:r w:rsidRPr="00EB6C87">
              <w:rPr>
                <w:rFonts w:ascii="Arial Narrow" w:eastAsia="Calibri" w:hAnsi="Arial Narrow"/>
              </w:rPr>
              <w:t>CREDIT COMMUNAUTAIRE D’AFRIQUE (CCA BANK)</w:t>
            </w:r>
          </w:p>
        </w:tc>
        <w:tc>
          <w:tcPr>
            <w:tcW w:w="2835" w:type="dxa"/>
            <w:tcBorders>
              <w:top w:val="single" w:sz="4" w:space="0" w:color="auto"/>
              <w:left w:val="single" w:sz="4" w:space="0" w:color="auto"/>
              <w:bottom w:val="single" w:sz="4" w:space="0" w:color="auto"/>
              <w:right w:val="single" w:sz="4" w:space="0" w:color="auto"/>
            </w:tcBorders>
          </w:tcPr>
          <w:p w:rsidR="00EB6C87" w:rsidRPr="00EB6C87" w:rsidRDefault="00EB6C87" w:rsidP="009A723F">
            <w:pPr>
              <w:jc w:val="center"/>
              <w:rPr>
                <w:rFonts w:ascii="Arial Narrow" w:eastAsia="Calibri" w:hAnsi="Arial Narrow"/>
                <w:b/>
              </w:rPr>
            </w:pPr>
            <w:r w:rsidRPr="00EB6C87">
              <w:rPr>
                <w:rFonts w:ascii="Arial Narrow" w:eastAsia="Calibri" w:hAnsi="Arial Narrow"/>
                <w:lang w:val="en-US"/>
              </w:rPr>
              <w:t>BP: 6 578 Yaoundé</w:t>
            </w:r>
          </w:p>
        </w:tc>
      </w:tr>
      <w:tr w:rsidR="00EB6C87" w:rsidRPr="00EB6C87" w:rsidTr="00EB6C87">
        <w:tc>
          <w:tcPr>
            <w:tcW w:w="673" w:type="dxa"/>
            <w:tcBorders>
              <w:top w:val="single" w:sz="4" w:space="0" w:color="auto"/>
              <w:left w:val="single" w:sz="4" w:space="0" w:color="auto"/>
              <w:bottom w:val="single" w:sz="4" w:space="0" w:color="auto"/>
              <w:right w:val="single" w:sz="4" w:space="0" w:color="auto"/>
            </w:tcBorders>
            <w:vAlign w:val="center"/>
            <w:hideMark/>
          </w:tcPr>
          <w:p w:rsidR="00EB6C87" w:rsidRPr="00EB6C87" w:rsidRDefault="00EB6C87" w:rsidP="009A723F">
            <w:pPr>
              <w:jc w:val="center"/>
              <w:rPr>
                <w:rFonts w:ascii="Arial Narrow" w:eastAsia="Calibri" w:hAnsi="Arial Narrow"/>
                <w:b/>
              </w:rPr>
            </w:pPr>
            <w:r w:rsidRPr="00EB6C87">
              <w:rPr>
                <w:rFonts w:ascii="Arial Narrow" w:eastAsia="Calibri" w:hAnsi="Arial Narrow"/>
                <w:b/>
              </w:rPr>
              <w:t>2</w:t>
            </w:r>
          </w:p>
        </w:tc>
        <w:tc>
          <w:tcPr>
            <w:tcW w:w="5843" w:type="dxa"/>
            <w:tcBorders>
              <w:top w:val="single" w:sz="4" w:space="0" w:color="auto"/>
              <w:left w:val="single" w:sz="4" w:space="0" w:color="auto"/>
              <w:bottom w:val="single" w:sz="4" w:space="0" w:color="auto"/>
              <w:right w:val="single" w:sz="4" w:space="0" w:color="auto"/>
            </w:tcBorders>
            <w:vAlign w:val="center"/>
            <w:hideMark/>
          </w:tcPr>
          <w:p w:rsidR="00EB6C87" w:rsidRPr="00EB6C87" w:rsidRDefault="00EB6C87" w:rsidP="009A723F">
            <w:pPr>
              <w:rPr>
                <w:rFonts w:ascii="Arial Narrow" w:eastAsia="Calibri" w:hAnsi="Arial Narrow"/>
              </w:rPr>
            </w:pPr>
            <w:r w:rsidRPr="00EB6C87">
              <w:rPr>
                <w:rFonts w:ascii="Arial Narrow" w:eastAsia="Calibri" w:hAnsi="Arial Narrow"/>
              </w:rPr>
              <w:t>AFRILAND FIRST BANK</w:t>
            </w:r>
          </w:p>
        </w:tc>
        <w:tc>
          <w:tcPr>
            <w:tcW w:w="2835" w:type="dxa"/>
            <w:tcBorders>
              <w:top w:val="single" w:sz="4" w:space="0" w:color="auto"/>
              <w:left w:val="single" w:sz="4" w:space="0" w:color="auto"/>
              <w:bottom w:val="single" w:sz="4" w:space="0" w:color="auto"/>
              <w:right w:val="single" w:sz="4" w:space="0" w:color="auto"/>
            </w:tcBorders>
            <w:hideMark/>
          </w:tcPr>
          <w:p w:rsidR="00EB6C87" w:rsidRPr="00EB6C87" w:rsidRDefault="00EB6C87" w:rsidP="009A723F">
            <w:pPr>
              <w:jc w:val="center"/>
              <w:rPr>
                <w:rFonts w:ascii="Arial Narrow" w:eastAsia="Calibri" w:hAnsi="Arial Narrow"/>
              </w:rPr>
            </w:pPr>
            <w:r w:rsidRPr="00EB6C87">
              <w:rPr>
                <w:rFonts w:ascii="Arial Narrow" w:eastAsia="Calibri" w:hAnsi="Arial Narrow"/>
              </w:rPr>
              <w:t>BP : 11 834 Yaoundé</w:t>
            </w:r>
          </w:p>
        </w:tc>
      </w:tr>
      <w:tr w:rsidR="00EB6C87" w:rsidRPr="00EB6C87" w:rsidTr="00EB6C87">
        <w:tc>
          <w:tcPr>
            <w:tcW w:w="673" w:type="dxa"/>
            <w:tcBorders>
              <w:top w:val="single" w:sz="4" w:space="0" w:color="auto"/>
              <w:left w:val="single" w:sz="4" w:space="0" w:color="auto"/>
              <w:bottom w:val="single" w:sz="4" w:space="0" w:color="auto"/>
              <w:right w:val="single" w:sz="4" w:space="0" w:color="auto"/>
            </w:tcBorders>
            <w:vAlign w:val="center"/>
            <w:hideMark/>
          </w:tcPr>
          <w:p w:rsidR="00EB6C87" w:rsidRPr="00EB6C87" w:rsidRDefault="00EB6C87" w:rsidP="009A723F">
            <w:pPr>
              <w:jc w:val="center"/>
              <w:rPr>
                <w:rFonts w:ascii="Arial Narrow" w:eastAsia="Calibri" w:hAnsi="Arial Narrow"/>
                <w:b/>
              </w:rPr>
            </w:pPr>
            <w:r w:rsidRPr="00EB6C87">
              <w:rPr>
                <w:rFonts w:ascii="Arial Narrow" w:eastAsia="Calibri" w:hAnsi="Arial Narrow"/>
                <w:b/>
              </w:rPr>
              <w:t>3</w:t>
            </w:r>
          </w:p>
        </w:tc>
        <w:tc>
          <w:tcPr>
            <w:tcW w:w="5843" w:type="dxa"/>
            <w:tcBorders>
              <w:top w:val="single" w:sz="4" w:space="0" w:color="auto"/>
              <w:left w:val="single" w:sz="4" w:space="0" w:color="auto"/>
              <w:bottom w:val="single" w:sz="4" w:space="0" w:color="auto"/>
              <w:right w:val="single" w:sz="4" w:space="0" w:color="auto"/>
            </w:tcBorders>
            <w:vAlign w:val="center"/>
            <w:hideMark/>
          </w:tcPr>
          <w:p w:rsidR="00EB6C87" w:rsidRPr="00EB6C87" w:rsidRDefault="00EB6C87" w:rsidP="009A723F">
            <w:pPr>
              <w:rPr>
                <w:rFonts w:ascii="Arial Narrow" w:eastAsia="Calibri" w:hAnsi="Arial Narrow"/>
              </w:rPr>
            </w:pPr>
            <w:r w:rsidRPr="00EB6C87">
              <w:rPr>
                <w:rFonts w:ascii="Arial Narrow" w:eastAsia="Calibri" w:hAnsi="Arial Narrow"/>
              </w:rPr>
              <w:t>BANQUE ATLANTIQUE CAMEROUN</w:t>
            </w:r>
          </w:p>
        </w:tc>
        <w:tc>
          <w:tcPr>
            <w:tcW w:w="2835" w:type="dxa"/>
            <w:tcBorders>
              <w:top w:val="single" w:sz="4" w:space="0" w:color="auto"/>
              <w:left w:val="single" w:sz="4" w:space="0" w:color="auto"/>
              <w:bottom w:val="single" w:sz="4" w:space="0" w:color="auto"/>
              <w:right w:val="single" w:sz="4" w:space="0" w:color="auto"/>
            </w:tcBorders>
            <w:hideMark/>
          </w:tcPr>
          <w:p w:rsidR="00EB6C87" w:rsidRPr="00EB6C87" w:rsidRDefault="00EB6C87" w:rsidP="009A723F">
            <w:pPr>
              <w:jc w:val="center"/>
              <w:rPr>
                <w:rFonts w:ascii="Arial Narrow" w:eastAsia="Calibri" w:hAnsi="Arial Narrow"/>
              </w:rPr>
            </w:pPr>
            <w:r w:rsidRPr="00EB6C87">
              <w:rPr>
                <w:rFonts w:ascii="Arial Narrow" w:eastAsia="Calibri" w:hAnsi="Arial Narrow"/>
              </w:rPr>
              <w:t>BP : 2 933 Douala</w:t>
            </w:r>
          </w:p>
        </w:tc>
      </w:tr>
      <w:tr w:rsidR="00EB6C87" w:rsidRPr="00EB6C87" w:rsidTr="00EB6C87">
        <w:tc>
          <w:tcPr>
            <w:tcW w:w="673" w:type="dxa"/>
            <w:tcBorders>
              <w:top w:val="single" w:sz="4" w:space="0" w:color="auto"/>
              <w:left w:val="single" w:sz="4" w:space="0" w:color="auto"/>
              <w:bottom w:val="single" w:sz="4" w:space="0" w:color="auto"/>
              <w:right w:val="single" w:sz="4" w:space="0" w:color="auto"/>
            </w:tcBorders>
            <w:vAlign w:val="center"/>
            <w:hideMark/>
          </w:tcPr>
          <w:p w:rsidR="00EB6C87" w:rsidRPr="00EB6C87" w:rsidRDefault="00EB6C87" w:rsidP="009A723F">
            <w:pPr>
              <w:jc w:val="center"/>
              <w:rPr>
                <w:rFonts w:ascii="Arial Narrow" w:eastAsia="Calibri" w:hAnsi="Arial Narrow"/>
                <w:b/>
              </w:rPr>
            </w:pPr>
            <w:r w:rsidRPr="00EB6C87">
              <w:rPr>
                <w:rFonts w:ascii="Arial Narrow" w:eastAsia="Calibri" w:hAnsi="Arial Narrow"/>
                <w:b/>
              </w:rPr>
              <w:t>4</w:t>
            </w:r>
          </w:p>
        </w:tc>
        <w:tc>
          <w:tcPr>
            <w:tcW w:w="5843" w:type="dxa"/>
            <w:tcBorders>
              <w:top w:val="single" w:sz="4" w:space="0" w:color="auto"/>
              <w:left w:val="single" w:sz="4" w:space="0" w:color="auto"/>
              <w:bottom w:val="single" w:sz="4" w:space="0" w:color="auto"/>
              <w:right w:val="single" w:sz="4" w:space="0" w:color="auto"/>
            </w:tcBorders>
            <w:vAlign w:val="center"/>
            <w:hideMark/>
          </w:tcPr>
          <w:p w:rsidR="00EB6C87" w:rsidRPr="00EB6C87" w:rsidRDefault="00EB6C87" w:rsidP="009A723F">
            <w:pPr>
              <w:rPr>
                <w:rFonts w:ascii="Arial Narrow" w:eastAsia="Calibri" w:hAnsi="Arial Narrow"/>
              </w:rPr>
            </w:pPr>
            <w:r w:rsidRPr="00EB6C87">
              <w:rPr>
                <w:rFonts w:ascii="Arial Narrow" w:eastAsia="Calibri" w:hAnsi="Arial Narrow"/>
              </w:rPr>
              <w:t>BANQUE INTERNATIONALE DU CAMEROUN POUR L’EPARGNE ET LE CREDIT (BICEC)</w:t>
            </w:r>
          </w:p>
        </w:tc>
        <w:tc>
          <w:tcPr>
            <w:tcW w:w="2835" w:type="dxa"/>
            <w:tcBorders>
              <w:top w:val="single" w:sz="4" w:space="0" w:color="auto"/>
              <w:left w:val="single" w:sz="4" w:space="0" w:color="auto"/>
              <w:bottom w:val="single" w:sz="4" w:space="0" w:color="auto"/>
              <w:right w:val="single" w:sz="4" w:space="0" w:color="auto"/>
            </w:tcBorders>
            <w:hideMark/>
          </w:tcPr>
          <w:p w:rsidR="00EB6C87" w:rsidRPr="00EB6C87" w:rsidRDefault="00EB6C87" w:rsidP="009A723F">
            <w:pPr>
              <w:jc w:val="center"/>
              <w:rPr>
                <w:rFonts w:ascii="Arial Narrow" w:eastAsia="Calibri" w:hAnsi="Arial Narrow"/>
              </w:rPr>
            </w:pPr>
            <w:r w:rsidRPr="00EB6C87">
              <w:rPr>
                <w:rFonts w:ascii="Arial Narrow" w:eastAsia="Calibri" w:hAnsi="Arial Narrow"/>
              </w:rPr>
              <w:t>BP : 1 925 Douala</w:t>
            </w:r>
          </w:p>
        </w:tc>
      </w:tr>
      <w:tr w:rsidR="00EB6C87" w:rsidRPr="00EB6C87" w:rsidTr="00EB6C87">
        <w:tc>
          <w:tcPr>
            <w:tcW w:w="673" w:type="dxa"/>
            <w:tcBorders>
              <w:top w:val="single" w:sz="4" w:space="0" w:color="auto"/>
              <w:left w:val="single" w:sz="4" w:space="0" w:color="auto"/>
              <w:bottom w:val="single" w:sz="4" w:space="0" w:color="auto"/>
              <w:right w:val="single" w:sz="4" w:space="0" w:color="auto"/>
            </w:tcBorders>
            <w:vAlign w:val="center"/>
            <w:hideMark/>
          </w:tcPr>
          <w:p w:rsidR="00EB6C87" w:rsidRPr="00EB6C87" w:rsidRDefault="00EB6C87" w:rsidP="009A723F">
            <w:pPr>
              <w:jc w:val="center"/>
              <w:rPr>
                <w:rFonts w:ascii="Arial Narrow" w:eastAsia="Calibri" w:hAnsi="Arial Narrow"/>
                <w:b/>
              </w:rPr>
            </w:pPr>
            <w:r w:rsidRPr="00EB6C87">
              <w:rPr>
                <w:rFonts w:ascii="Arial Narrow" w:eastAsia="Calibri" w:hAnsi="Arial Narrow"/>
                <w:b/>
              </w:rPr>
              <w:t>5</w:t>
            </w:r>
          </w:p>
        </w:tc>
        <w:tc>
          <w:tcPr>
            <w:tcW w:w="5843" w:type="dxa"/>
            <w:tcBorders>
              <w:top w:val="single" w:sz="4" w:space="0" w:color="auto"/>
              <w:left w:val="single" w:sz="4" w:space="0" w:color="auto"/>
              <w:bottom w:val="single" w:sz="4" w:space="0" w:color="auto"/>
              <w:right w:val="single" w:sz="4" w:space="0" w:color="auto"/>
            </w:tcBorders>
            <w:vAlign w:val="center"/>
            <w:hideMark/>
          </w:tcPr>
          <w:p w:rsidR="00EB6C87" w:rsidRPr="00EB6C87" w:rsidRDefault="00EB6C87" w:rsidP="009A723F">
            <w:pPr>
              <w:rPr>
                <w:rFonts w:ascii="Arial Narrow" w:eastAsia="Calibri" w:hAnsi="Arial Narrow"/>
                <w:lang w:val="en-US"/>
              </w:rPr>
            </w:pPr>
            <w:r w:rsidRPr="00EB6C87">
              <w:rPr>
                <w:rFonts w:ascii="Arial Narrow" w:eastAsia="Calibri" w:hAnsi="Arial Narrow"/>
                <w:lang w:val="en-US"/>
              </w:rPr>
              <w:t>CITI BANK CAMEROUN (CITI-C)</w:t>
            </w:r>
          </w:p>
        </w:tc>
        <w:tc>
          <w:tcPr>
            <w:tcW w:w="2835" w:type="dxa"/>
            <w:tcBorders>
              <w:top w:val="single" w:sz="4" w:space="0" w:color="auto"/>
              <w:left w:val="single" w:sz="4" w:space="0" w:color="auto"/>
              <w:bottom w:val="single" w:sz="4" w:space="0" w:color="auto"/>
              <w:right w:val="single" w:sz="4" w:space="0" w:color="auto"/>
            </w:tcBorders>
            <w:hideMark/>
          </w:tcPr>
          <w:p w:rsidR="00EB6C87" w:rsidRPr="00EB6C87" w:rsidRDefault="00EB6C87" w:rsidP="009A723F">
            <w:pPr>
              <w:jc w:val="center"/>
              <w:rPr>
                <w:rFonts w:ascii="Arial Narrow" w:eastAsia="Calibri" w:hAnsi="Arial Narrow"/>
                <w:lang w:val="en-US"/>
              </w:rPr>
            </w:pPr>
            <w:r w:rsidRPr="00EB6C87">
              <w:rPr>
                <w:rFonts w:ascii="Arial Narrow" w:eastAsia="Calibri" w:hAnsi="Arial Narrow"/>
                <w:lang w:val="en-US"/>
              </w:rPr>
              <w:t>BP: 4 571 Douala</w:t>
            </w:r>
          </w:p>
        </w:tc>
      </w:tr>
      <w:tr w:rsidR="00EB6C87" w:rsidRPr="00EB6C87" w:rsidTr="00EB6C87">
        <w:tc>
          <w:tcPr>
            <w:tcW w:w="673" w:type="dxa"/>
            <w:tcBorders>
              <w:top w:val="single" w:sz="4" w:space="0" w:color="auto"/>
              <w:left w:val="single" w:sz="4" w:space="0" w:color="auto"/>
              <w:bottom w:val="single" w:sz="4" w:space="0" w:color="auto"/>
              <w:right w:val="single" w:sz="4" w:space="0" w:color="auto"/>
            </w:tcBorders>
            <w:vAlign w:val="center"/>
            <w:hideMark/>
          </w:tcPr>
          <w:p w:rsidR="00EB6C87" w:rsidRPr="00EB6C87" w:rsidRDefault="00EB6C87" w:rsidP="009A723F">
            <w:pPr>
              <w:jc w:val="center"/>
              <w:rPr>
                <w:rFonts w:ascii="Arial Narrow" w:eastAsia="Calibri" w:hAnsi="Arial Narrow"/>
                <w:b/>
              </w:rPr>
            </w:pPr>
            <w:r w:rsidRPr="00EB6C87">
              <w:rPr>
                <w:rFonts w:ascii="Arial Narrow" w:eastAsia="Calibri" w:hAnsi="Arial Narrow"/>
                <w:b/>
              </w:rPr>
              <w:t>6</w:t>
            </w:r>
          </w:p>
        </w:tc>
        <w:tc>
          <w:tcPr>
            <w:tcW w:w="5843" w:type="dxa"/>
            <w:tcBorders>
              <w:top w:val="single" w:sz="4" w:space="0" w:color="auto"/>
              <w:left w:val="single" w:sz="4" w:space="0" w:color="auto"/>
              <w:bottom w:val="single" w:sz="4" w:space="0" w:color="auto"/>
              <w:right w:val="single" w:sz="4" w:space="0" w:color="auto"/>
            </w:tcBorders>
            <w:vAlign w:val="center"/>
            <w:hideMark/>
          </w:tcPr>
          <w:p w:rsidR="00EB6C87" w:rsidRPr="00EB6C87" w:rsidRDefault="00EB6C87" w:rsidP="009A723F">
            <w:pPr>
              <w:rPr>
                <w:rFonts w:ascii="Arial Narrow" w:eastAsia="Calibri" w:hAnsi="Arial Narrow"/>
                <w:lang w:val="en-US"/>
              </w:rPr>
            </w:pPr>
            <w:r w:rsidRPr="00EB6C87">
              <w:rPr>
                <w:rFonts w:ascii="Arial Narrow" w:eastAsia="Calibri" w:hAnsi="Arial Narrow"/>
                <w:lang w:val="en-US"/>
              </w:rPr>
              <w:t>COMMERCIAL BANK OF CAMEROUN (CBC)</w:t>
            </w:r>
          </w:p>
        </w:tc>
        <w:tc>
          <w:tcPr>
            <w:tcW w:w="2835" w:type="dxa"/>
            <w:tcBorders>
              <w:top w:val="single" w:sz="4" w:space="0" w:color="auto"/>
              <w:left w:val="single" w:sz="4" w:space="0" w:color="auto"/>
              <w:bottom w:val="single" w:sz="4" w:space="0" w:color="auto"/>
              <w:right w:val="single" w:sz="4" w:space="0" w:color="auto"/>
            </w:tcBorders>
            <w:hideMark/>
          </w:tcPr>
          <w:p w:rsidR="00EB6C87" w:rsidRPr="00EB6C87" w:rsidRDefault="00EB6C87" w:rsidP="009A723F">
            <w:pPr>
              <w:jc w:val="center"/>
              <w:rPr>
                <w:rFonts w:ascii="Arial Narrow" w:eastAsia="Calibri" w:hAnsi="Arial Narrow"/>
                <w:lang w:val="en-US"/>
              </w:rPr>
            </w:pPr>
            <w:r w:rsidRPr="00EB6C87">
              <w:rPr>
                <w:rFonts w:ascii="Arial Narrow" w:eastAsia="Calibri" w:hAnsi="Arial Narrow"/>
                <w:lang w:val="en-US"/>
              </w:rPr>
              <w:t>BP: 4 004 Douala</w:t>
            </w:r>
          </w:p>
        </w:tc>
      </w:tr>
      <w:tr w:rsidR="00EB6C87" w:rsidRPr="00EB6C87" w:rsidTr="00EB6C87">
        <w:tc>
          <w:tcPr>
            <w:tcW w:w="673" w:type="dxa"/>
            <w:tcBorders>
              <w:top w:val="single" w:sz="4" w:space="0" w:color="auto"/>
              <w:left w:val="single" w:sz="4" w:space="0" w:color="auto"/>
              <w:bottom w:val="single" w:sz="4" w:space="0" w:color="auto"/>
              <w:right w:val="single" w:sz="4" w:space="0" w:color="auto"/>
            </w:tcBorders>
            <w:vAlign w:val="center"/>
            <w:hideMark/>
          </w:tcPr>
          <w:p w:rsidR="00EB6C87" w:rsidRPr="00EB6C87" w:rsidRDefault="00EB6C87" w:rsidP="009A723F">
            <w:pPr>
              <w:jc w:val="center"/>
              <w:rPr>
                <w:rFonts w:ascii="Arial Narrow" w:eastAsia="Calibri" w:hAnsi="Arial Narrow"/>
                <w:b/>
              </w:rPr>
            </w:pPr>
            <w:r w:rsidRPr="00EB6C87">
              <w:rPr>
                <w:rFonts w:ascii="Arial Narrow" w:eastAsia="Calibri" w:hAnsi="Arial Narrow"/>
                <w:b/>
              </w:rPr>
              <w:t>7</w:t>
            </w:r>
          </w:p>
        </w:tc>
        <w:tc>
          <w:tcPr>
            <w:tcW w:w="5843" w:type="dxa"/>
            <w:tcBorders>
              <w:top w:val="single" w:sz="4" w:space="0" w:color="auto"/>
              <w:left w:val="single" w:sz="4" w:space="0" w:color="auto"/>
              <w:bottom w:val="single" w:sz="4" w:space="0" w:color="auto"/>
              <w:right w:val="single" w:sz="4" w:space="0" w:color="auto"/>
            </w:tcBorders>
            <w:vAlign w:val="center"/>
            <w:hideMark/>
          </w:tcPr>
          <w:p w:rsidR="00EB6C87" w:rsidRPr="00EB6C87" w:rsidRDefault="00EB6C87" w:rsidP="009A723F">
            <w:pPr>
              <w:rPr>
                <w:rFonts w:ascii="Arial Narrow" w:eastAsia="Calibri" w:hAnsi="Arial Narrow"/>
              </w:rPr>
            </w:pPr>
            <w:r w:rsidRPr="00EB6C87">
              <w:rPr>
                <w:rFonts w:ascii="Arial Narrow" w:eastAsia="Calibri" w:hAnsi="Arial Narrow"/>
              </w:rPr>
              <w:t>ECOBANK CAMEROUN</w:t>
            </w:r>
          </w:p>
        </w:tc>
        <w:tc>
          <w:tcPr>
            <w:tcW w:w="2835" w:type="dxa"/>
            <w:tcBorders>
              <w:top w:val="single" w:sz="4" w:space="0" w:color="auto"/>
              <w:left w:val="single" w:sz="4" w:space="0" w:color="auto"/>
              <w:bottom w:val="single" w:sz="4" w:space="0" w:color="auto"/>
              <w:right w:val="single" w:sz="4" w:space="0" w:color="auto"/>
            </w:tcBorders>
            <w:hideMark/>
          </w:tcPr>
          <w:p w:rsidR="00EB6C87" w:rsidRPr="00EB6C87" w:rsidRDefault="00EB6C87" w:rsidP="009A723F">
            <w:pPr>
              <w:jc w:val="center"/>
              <w:rPr>
                <w:rFonts w:ascii="Arial Narrow" w:eastAsia="Calibri" w:hAnsi="Arial Narrow"/>
              </w:rPr>
            </w:pPr>
            <w:r w:rsidRPr="00EB6C87">
              <w:rPr>
                <w:rFonts w:ascii="Arial Narrow" w:eastAsia="Calibri" w:hAnsi="Arial Narrow"/>
              </w:rPr>
              <w:t>BP : 582 Douala</w:t>
            </w:r>
          </w:p>
        </w:tc>
      </w:tr>
      <w:tr w:rsidR="00EB6C87" w:rsidRPr="00EB6C87" w:rsidTr="00EB6C87">
        <w:tc>
          <w:tcPr>
            <w:tcW w:w="673" w:type="dxa"/>
            <w:tcBorders>
              <w:top w:val="single" w:sz="4" w:space="0" w:color="auto"/>
              <w:left w:val="single" w:sz="4" w:space="0" w:color="auto"/>
              <w:bottom w:val="single" w:sz="4" w:space="0" w:color="auto"/>
              <w:right w:val="single" w:sz="4" w:space="0" w:color="auto"/>
            </w:tcBorders>
            <w:vAlign w:val="center"/>
            <w:hideMark/>
          </w:tcPr>
          <w:p w:rsidR="00EB6C87" w:rsidRPr="00EB6C87" w:rsidRDefault="00EB6C87" w:rsidP="009A723F">
            <w:pPr>
              <w:jc w:val="center"/>
              <w:rPr>
                <w:rFonts w:ascii="Arial Narrow" w:eastAsia="Calibri" w:hAnsi="Arial Narrow"/>
                <w:b/>
              </w:rPr>
            </w:pPr>
            <w:r w:rsidRPr="00EB6C87">
              <w:rPr>
                <w:rFonts w:ascii="Arial Narrow" w:eastAsia="Calibri" w:hAnsi="Arial Narrow"/>
                <w:b/>
              </w:rPr>
              <w:t>8</w:t>
            </w:r>
          </w:p>
        </w:tc>
        <w:tc>
          <w:tcPr>
            <w:tcW w:w="5843" w:type="dxa"/>
            <w:tcBorders>
              <w:top w:val="single" w:sz="4" w:space="0" w:color="auto"/>
              <w:left w:val="single" w:sz="4" w:space="0" w:color="auto"/>
              <w:bottom w:val="single" w:sz="4" w:space="0" w:color="auto"/>
              <w:right w:val="single" w:sz="4" w:space="0" w:color="auto"/>
            </w:tcBorders>
            <w:vAlign w:val="center"/>
            <w:hideMark/>
          </w:tcPr>
          <w:p w:rsidR="00EB6C87" w:rsidRPr="00EB6C87" w:rsidRDefault="00EB6C87" w:rsidP="009A723F">
            <w:pPr>
              <w:rPr>
                <w:rFonts w:ascii="Arial Narrow" w:eastAsia="Calibri" w:hAnsi="Arial Narrow"/>
                <w:lang w:val="en-US"/>
              </w:rPr>
            </w:pPr>
            <w:r w:rsidRPr="00EB6C87">
              <w:rPr>
                <w:rFonts w:ascii="Arial Narrow" w:eastAsia="Calibri" w:hAnsi="Arial Narrow"/>
                <w:lang w:val="en-US"/>
              </w:rPr>
              <w:t>NATIONAL FINANCIAL CREDIT BANK (NFC-BANK)</w:t>
            </w:r>
          </w:p>
        </w:tc>
        <w:tc>
          <w:tcPr>
            <w:tcW w:w="2835" w:type="dxa"/>
            <w:tcBorders>
              <w:top w:val="single" w:sz="4" w:space="0" w:color="auto"/>
              <w:left w:val="single" w:sz="4" w:space="0" w:color="auto"/>
              <w:bottom w:val="single" w:sz="4" w:space="0" w:color="auto"/>
              <w:right w:val="single" w:sz="4" w:space="0" w:color="auto"/>
            </w:tcBorders>
            <w:hideMark/>
          </w:tcPr>
          <w:p w:rsidR="00EB6C87" w:rsidRPr="00EB6C87" w:rsidRDefault="00EB6C87" w:rsidP="009A723F">
            <w:pPr>
              <w:jc w:val="center"/>
              <w:rPr>
                <w:rFonts w:ascii="Arial Narrow" w:eastAsia="Calibri" w:hAnsi="Arial Narrow"/>
                <w:lang w:val="en-US"/>
              </w:rPr>
            </w:pPr>
            <w:r w:rsidRPr="00EB6C87">
              <w:rPr>
                <w:rFonts w:ascii="Arial Narrow" w:eastAsia="Calibri" w:hAnsi="Arial Narrow"/>
                <w:lang w:val="en-US"/>
              </w:rPr>
              <w:t>BP: 6 578 Yaoundé</w:t>
            </w:r>
          </w:p>
        </w:tc>
      </w:tr>
      <w:tr w:rsidR="00EB6C87" w:rsidRPr="00EB6C87" w:rsidTr="00EB6C87">
        <w:tc>
          <w:tcPr>
            <w:tcW w:w="673" w:type="dxa"/>
            <w:tcBorders>
              <w:top w:val="single" w:sz="4" w:space="0" w:color="auto"/>
              <w:left w:val="single" w:sz="4" w:space="0" w:color="auto"/>
              <w:bottom w:val="single" w:sz="4" w:space="0" w:color="auto"/>
              <w:right w:val="single" w:sz="4" w:space="0" w:color="auto"/>
            </w:tcBorders>
            <w:vAlign w:val="center"/>
            <w:hideMark/>
          </w:tcPr>
          <w:p w:rsidR="00EB6C87" w:rsidRPr="00EB6C87" w:rsidRDefault="00EB6C87" w:rsidP="009A723F">
            <w:pPr>
              <w:jc w:val="center"/>
              <w:rPr>
                <w:rFonts w:ascii="Arial Narrow" w:eastAsia="Calibri" w:hAnsi="Arial Narrow"/>
                <w:b/>
              </w:rPr>
            </w:pPr>
            <w:r w:rsidRPr="00EB6C87">
              <w:rPr>
                <w:rFonts w:ascii="Arial Narrow" w:eastAsia="Calibri" w:hAnsi="Arial Narrow"/>
                <w:b/>
              </w:rPr>
              <w:t>9</w:t>
            </w:r>
          </w:p>
        </w:tc>
        <w:tc>
          <w:tcPr>
            <w:tcW w:w="5843" w:type="dxa"/>
            <w:tcBorders>
              <w:top w:val="single" w:sz="4" w:space="0" w:color="auto"/>
              <w:left w:val="single" w:sz="4" w:space="0" w:color="auto"/>
              <w:bottom w:val="single" w:sz="4" w:space="0" w:color="auto"/>
              <w:right w:val="single" w:sz="4" w:space="0" w:color="auto"/>
            </w:tcBorders>
            <w:vAlign w:val="center"/>
            <w:hideMark/>
          </w:tcPr>
          <w:p w:rsidR="00EB6C87" w:rsidRPr="00EB6C87" w:rsidRDefault="00EB6C87" w:rsidP="009A723F">
            <w:pPr>
              <w:rPr>
                <w:rFonts w:ascii="Arial Narrow" w:eastAsia="Calibri" w:hAnsi="Arial Narrow"/>
              </w:rPr>
            </w:pPr>
            <w:r w:rsidRPr="00EB6C87">
              <w:rPr>
                <w:rFonts w:ascii="Arial Narrow" w:eastAsia="Calibri" w:hAnsi="Arial Narrow"/>
              </w:rPr>
              <w:t>SOCIETE COMMERCIALE DE BANQUE DU CAMEROUN (SCB CAMEROUN)</w:t>
            </w:r>
          </w:p>
        </w:tc>
        <w:tc>
          <w:tcPr>
            <w:tcW w:w="2835" w:type="dxa"/>
            <w:tcBorders>
              <w:top w:val="single" w:sz="4" w:space="0" w:color="auto"/>
              <w:left w:val="single" w:sz="4" w:space="0" w:color="auto"/>
              <w:bottom w:val="single" w:sz="4" w:space="0" w:color="auto"/>
              <w:right w:val="single" w:sz="4" w:space="0" w:color="auto"/>
            </w:tcBorders>
            <w:hideMark/>
          </w:tcPr>
          <w:p w:rsidR="00EB6C87" w:rsidRPr="00EB6C87" w:rsidRDefault="00EB6C87" w:rsidP="009A723F">
            <w:pPr>
              <w:jc w:val="center"/>
              <w:rPr>
                <w:rFonts w:ascii="Arial Narrow" w:eastAsia="Calibri" w:hAnsi="Arial Narrow"/>
              </w:rPr>
            </w:pPr>
            <w:r w:rsidRPr="00EB6C87">
              <w:rPr>
                <w:rFonts w:ascii="Arial Narrow" w:eastAsia="Calibri" w:hAnsi="Arial Narrow"/>
              </w:rPr>
              <w:t>BP : 300 Douala</w:t>
            </w:r>
          </w:p>
        </w:tc>
      </w:tr>
      <w:tr w:rsidR="00EB6C87" w:rsidRPr="00EB6C87" w:rsidTr="00EB6C87">
        <w:tc>
          <w:tcPr>
            <w:tcW w:w="673" w:type="dxa"/>
            <w:tcBorders>
              <w:top w:val="single" w:sz="4" w:space="0" w:color="auto"/>
              <w:left w:val="single" w:sz="4" w:space="0" w:color="auto"/>
              <w:bottom w:val="single" w:sz="4" w:space="0" w:color="auto"/>
              <w:right w:val="single" w:sz="4" w:space="0" w:color="auto"/>
            </w:tcBorders>
            <w:vAlign w:val="center"/>
            <w:hideMark/>
          </w:tcPr>
          <w:p w:rsidR="00EB6C87" w:rsidRPr="00EB6C87" w:rsidRDefault="00EB6C87" w:rsidP="009A723F">
            <w:pPr>
              <w:jc w:val="center"/>
              <w:rPr>
                <w:rFonts w:ascii="Arial Narrow" w:eastAsia="Calibri" w:hAnsi="Arial Narrow"/>
                <w:b/>
              </w:rPr>
            </w:pPr>
            <w:r w:rsidRPr="00EB6C87">
              <w:rPr>
                <w:rFonts w:ascii="Arial Narrow" w:eastAsia="Calibri" w:hAnsi="Arial Narrow"/>
                <w:b/>
              </w:rPr>
              <w:t>10</w:t>
            </w:r>
          </w:p>
        </w:tc>
        <w:tc>
          <w:tcPr>
            <w:tcW w:w="5843" w:type="dxa"/>
            <w:tcBorders>
              <w:top w:val="single" w:sz="4" w:space="0" w:color="auto"/>
              <w:left w:val="single" w:sz="4" w:space="0" w:color="auto"/>
              <w:bottom w:val="single" w:sz="4" w:space="0" w:color="auto"/>
              <w:right w:val="single" w:sz="4" w:space="0" w:color="auto"/>
            </w:tcBorders>
            <w:vAlign w:val="center"/>
            <w:hideMark/>
          </w:tcPr>
          <w:p w:rsidR="00EB6C87" w:rsidRPr="00EB6C87" w:rsidRDefault="00EB6C87" w:rsidP="009A723F">
            <w:pPr>
              <w:rPr>
                <w:rFonts w:ascii="Arial Narrow" w:eastAsia="Calibri" w:hAnsi="Arial Narrow"/>
              </w:rPr>
            </w:pPr>
            <w:r w:rsidRPr="00EB6C87">
              <w:rPr>
                <w:rFonts w:ascii="Arial Narrow" w:eastAsia="Calibri" w:hAnsi="Arial Narrow"/>
              </w:rPr>
              <w:t>SOCIETE GENERALE CAMEROUN (SGC)</w:t>
            </w:r>
          </w:p>
        </w:tc>
        <w:tc>
          <w:tcPr>
            <w:tcW w:w="2835" w:type="dxa"/>
            <w:tcBorders>
              <w:top w:val="single" w:sz="4" w:space="0" w:color="auto"/>
              <w:left w:val="single" w:sz="4" w:space="0" w:color="auto"/>
              <w:bottom w:val="single" w:sz="4" w:space="0" w:color="auto"/>
              <w:right w:val="single" w:sz="4" w:space="0" w:color="auto"/>
            </w:tcBorders>
            <w:hideMark/>
          </w:tcPr>
          <w:p w:rsidR="00EB6C87" w:rsidRPr="00EB6C87" w:rsidRDefault="00EB6C87" w:rsidP="009A723F">
            <w:pPr>
              <w:jc w:val="center"/>
              <w:rPr>
                <w:rFonts w:ascii="Arial Narrow" w:eastAsia="Calibri" w:hAnsi="Arial Narrow"/>
              </w:rPr>
            </w:pPr>
            <w:r w:rsidRPr="00EB6C87">
              <w:rPr>
                <w:rFonts w:ascii="Arial Narrow" w:eastAsia="Calibri" w:hAnsi="Arial Narrow"/>
              </w:rPr>
              <w:t>BP : 4 042 Douala</w:t>
            </w:r>
          </w:p>
        </w:tc>
      </w:tr>
      <w:tr w:rsidR="00EB6C87" w:rsidRPr="00EB6C87" w:rsidTr="00EB6C87">
        <w:tc>
          <w:tcPr>
            <w:tcW w:w="673" w:type="dxa"/>
            <w:tcBorders>
              <w:top w:val="single" w:sz="4" w:space="0" w:color="auto"/>
              <w:left w:val="single" w:sz="4" w:space="0" w:color="auto"/>
              <w:bottom w:val="single" w:sz="4" w:space="0" w:color="auto"/>
              <w:right w:val="single" w:sz="4" w:space="0" w:color="auto"/>
            </w:tcBorders>
            <w:vAlign w:val="center"/>
            <w:hideMark/>
          </w:tcPr>
          <w:p w:rsidR="00EB6C87" w:rsidRPr="00EB6C87" w:rsidRDefault="00EB6C87" w:rsidP="009A723F">
            <w:pPr>
              <w:jc w:val="center"/>
              <w:rPr>
                <w:rFonts w:ascii="Arial Narrow" w:eastAsia="Calibri" w:hAnsi="Arial Narrow"/>
                <w:b/>
              </w:rPr>
            </w:pPr>
            <w:r w:rsidRPr="00EB6C87">
              <w:rPr>
                <w:rFonts w:ascii="Arial Narrow" w:eastAsia="Calibri" w:hAnsi="Arial Narrow"/>
                <w:b/>
              </w:rPr>
              <w:t>11</w:t>
            </w:r>
          </w:p>
        </w:tc>
        <w:tc>
          <w:tcPr>
            <w:tcW w:w="5843" w:type="dxa"/>
            <w:tcBorders>
              <w:top w:val="single" w:sz="4" w:space="0" w:color="auto"/>
              <w:left w:val="single" w:sz="4" w:space="0" w:color="auto"/>
              <w:bottom w:val="single" w:sz="4" w:space="0" w:color="auto"/>
              <w:right w:val="single" w:sz="4" w:space="0" w:color="auto"/>
            </w:tcBorders>
            <w:vAlign w:val="center"/>
            <w:hideMark/>
          </w:tcPr>
          <w:p w:rsidR="00EB6C87" w:rsidRPr="00EB6C87" w:rsidRDefault="00EB6C87" w:rsidP="009A723F">
            <w:pPr>
              <w:rPr>
                <w:rFonts w:ascii="Arial Narrow" w:eastAsia="Calibri" w:hAnsi="Arial Narrow"/>
              </w:rPr>
            </w:pPr>
            <w:r w:rsidRPr="00EB6C87">
              <w:rPr>
                <w:rFonts w:ascii="Arial Narrow" w:eastAsia="Calibri" w:hAnsi="Arial Narrow"/>
              </w:rPr>
              <w:t>STANDARD CHARTERED BANK CAMEROON</w:t>
            </w:r>
          </w:p>
        </w:tc>
        <w:tc>
          <w:tcPr>
            <w:tcW w:w="2835" w:type="dxa"/>
            <w:tcBorders>
              <w:top w:val="single" w:sz="4" w:space="0" w:color="auto"/>
              <w:left w:val="single" w:sz="4" w:space="0" w:color="auto"/>
              <w:bottom w:val="single" w:sz="4" w:space="0" w:color="auto"/>
              <w:right w:val="single" w:sz="4" w:space="0" w:color="auto"/>
            </w:tcBorders>
            <w:hideMark/>
          </w:tcPr>
          <w:p w:rsidR="00EB6C87" w:rsidRPr="00EB6C87" w:rsidRDefault="00EB6C87" w:rsidP="009A723F">
            <w:pPr>
              <w:jc w:val="center"/>
              <w:rPr>
                <w:rFonts w:ascii="Arial Narrow" w:eastAsia="Calibri" w:hAnsi="Arial Narrow"/>
              </w:rPr>
            </w:pPr>
            <w:r w:rsidRPr="00EB6C87">
              <w:rPr>
                <w:rFonts w:ascii="Arial Narrow" w:eastAsia="Calibri" w:hAnsi="Arial Narrow"/>
              </w:rPr>
              <w:t>BP : 1 784 Douala</w:t>
            </w:r>
          </w:p>
        </w:tc>
      </w:tr>
      <w:tr w:rsidR="00EB6C87" w:rsidRPr="00EB6C87" w:rsidTr="00EB6C87">
        <w:tc>
          <w:tcPr>
            <w:tcW w:w="673" w:type="dxa"/>
            <w:tcBorders>
              <w:top w:val="single" w:sz="4" w:space="0" w:color="auto"/>
              <w:left w:val="single" w:sz="4" w:space="0" w:color="auto"/>
              <w:bottom w:val="single" w:sz="4" w:space="0" w:color="auto"/>
              <w:right w:val="single" w:sz="4" w:space="0" w:color="auto"/>
            </w:tcBorders>
            <w:vAlign w:val="center"/>
            <w:hideMark/>
          </w:tcPr>
          <w:p w:rsidR="00EB6C87" w:rsidRPr="00EB6C87" w:rsidRDefault="00EB6C87" w:rsidP="009A723F">
            <w:pPr>
              <w:jc w:val="center"/>
              <w:rPr>
                <w:rFonts w:ascii="Arial Narrow" w:eastAsia="Calibri" w:hAnsi="Arial Narrow"/>
                <w:b/>
              </w:rPr>
            </w:pPr>
            <w:r w:rsidRPr="00EB6C87">
              <w:rPr>
                <w:rFonts w:ascii="Arial Narrow" w:eastAsia="Calibri" w:hAnsi="Arial Narrow"/>
                <w:b/>
              </w:rPr>
              <w:t>12</w:t>
            </w:r>
          </w:p>
        </w:tc>
        <w:tc>
          <w:tcPr>
            <w:tcW w:w="5843" w:type="dxa"/>
            <w:tcBorders>
              <w:top w:val="single" w:sz="4" w:space="0" w:color="auto"/>
              <w:left w:val="single" w:sz="4" w:space="0" w:color="auto"/>
              <w:bottom w:val="single" w:sz="4" w:space="0" w:color="auto"/>
              <w:right w:val="single" w:sz="4" w:space="0" w:color="auto"/>
            </w:tcBorders>
            <w:vAlign w:val="center"/>
            <w:hideMark/>
          </w:tcPr>
          <w:p w:rsidR="00EB6C87" w:rsidRPr="00EB6C87" w:rsidRDefault="00EB6C87" w:rsidP="009A723F">
            <w:pPr>
              <w:rPr>
                <w:rFonts w:ascii="Arial Narrow" w:eastAsia="Calibri" w:hAnsi="Arial Narrow"/>
                <w:lang w:val="en-US"/>
              </w:rPr>
            </w:pPr>
            <w:r w:rsidRPr="00EB6C87">
              <w:rPr>
                <w:rFonts w:ascii="Arial Narrow" w:eastAsia="Calibri" w:hAnsi="Arial Narrow"/>
                <w:lang w:val="en-US"/>
              </w:rPr>
              <w:t>UNION BANK OF CAMEROUN (UBC)</w:t>
            </w:r>
          </w:p>
        </w:tc>
        <w:tc>
          <w:tcPr>
            <w:tcW w:w="2835" w:type="dxa"/>
            <w:tcBorders>
              <w:top w:val="single" w:sz="4" w:space="0" w:color="auto"/>
              <w:left w:val="single" w:sz="4" w:space="0" w:color="auto"/>
              <w:bottom w:val="single" w:sz="4" w:space="0" w:color="auto"/>
              <w:right w:val="single" w:sz="4" w:space="0" w:color="auto"/>
            </w:tcBorders>
            <w:hideMark/>
          </w:tcPr>
          <w:p w:rsidR="00EB6C87" w:rsidRPr="00EB6C87" w:rsidRDefault="00EB6C87" w:rsidP="009A723F">
            <w:pPr>
              <w:jc w:val="center"/>
              <w:rPr>
                <w:rFonts w:ascii="Arial Narrow" w:eastAsia="Calibri" w:hAnsi="Arial Narrow"/>
                <w:lang w:val="en-US"/>
              </w:rPr>
            </w:pPr>
            <w:r w:rsidRPr="00EB6C87">
              <w:rPr>
                <w:rFonts w:ascii="Arial Narrow" w:eastAsia="Calibri" w:hAnsi="Arial Narrow"/>
                <w:lang w:val="en-US"/>
              </w:rPr>
              <w:t>BP: 15 569 Douala</w:t>
            </w:r>
          </w:p>
        </w:tc>
      </w:tr>
      <w:tr w:rsidR="00EB6C87" w:rsidRPr="00EB6C87" w:rsidTr="00EB6C87">
        <w:tc>
          <w:tcPr>
            <w:tcW w:w="673" w:type="dxa"/>
            <w:tcBorders>
              <w:top w:val="single" w:sz="4" w:space="0" w:color="auto"/>
              <w:left w:val="single" w:sz="4" w:space="0" w:color="auto"/>
              <w:bottom w:val="single" w:sz="4" w:space="0" w:color="auto"/>
              <w:right w:val="single" w:sz="4" w:space="0" w:color="auto"/>
            </w:tcBorders>
            <w:vAlign w:val="center"/>
            <w:hideMark/>
          </w:tcPr>
          <w:p w:rsidR="00EB6C87" w:rsidRPr="00EB6C87" w:rsidRDefault="00EB6C87" w:rsidP="009A723F">
            <w:pPr>
              <w:jc w:val="center"/>
              <w:rPr>
                <w:rFonts w:ascii="Arial Narrow" w:eastAsia="Calibri" w:hAnsi="Arial Narrow"/>
                <w:b/>
              </w:rPr>
            </w:pPr>
            <w:r w:rsidRPr="00EB6C87">
              <w:rPr>
                <w:rFonts w:ascii="Arial Narrow" w:eastAsia="Calibri" w:hAnsi="Arial Narrow"/>
                <w:b/>
              </w:rPr>
              <w:t>13</w:t>
            </w:r>
          </w:p>
        </w:tc>
        <w:tc>
          <w:tcPr>
            <w:tcW w:w="5843" w:type="dxa"/>
            <w:tcBorders>
              <w:top w:val="single" w:sz="4" w:space="0" w:color="auto"/>
              <w:left w:val="single" w:sz="4" w:space="0" w:color="auto"/>
              <w:bottom w:val="single" w:sz="4" w:space="0" w:color="auto"/>
              <w:right w:val="single" w:sz="4" w:space="0" w:color="auto"/>
            </w:tcBorders>
            <w:vAlign w:val="center"/>
            <w:hideMark/>
          </w:tcPr>
          <w:p w:rsidR="00EB6C87" w:rsidRPr="00EB6C87" w:rsidRDefault="00EB6C87" w:rsidP="009A723F">
            <w:pPr>
              <w:rPr>
                <w:rFonts w:ascii="Arial Narrow" w:eastAsia="Calibri" w:hAnsi="Arial Narrow"/>
                <w:lang w:val="en-US"/>
              </w:rPr>
            </w:pPr>
            <w:r w:rsidRPr="00EB6C87">
              <w:rPr>
                <w:rFonts w:ascii="Arial Narrow" w:eastAsia="Calibri" w:hAnsi="Arial Narrow"/>
                <w:lang w:val="en-US"/>
              </w:rPr>
              <w:t>UNITED BANK OF AFRICA (UBA)</w:t>
            </w:r>
          </w:p>
        </w:tc>
        <w:tc>
          <w:tcPr>
            <w:tcW w:w="2835" w:type="dxa"/>
            <w:tcBorders>
              <w:top w:val="single" w:sz="4" w:space="0" w:color="auto"/>
              <w:left w:val="single" w:sz="4" w:space="0" w:color="auto"/>
              <w:bottom w:val="single" w:sz="4" w:space="0" w:color="auto"/>
              <w:right w:val="single" w:sz="4" w:space="0" w:color="auto"/>
            </w:tcBorders>
            <w:hideMark/>
          </w:tcPr>
          <w:p w:rsidR="00EB6C87" w:rsidRPr="00EB6C87" w:rsidRDefault="00EB6C87" w:rsidP="009A723F">
            <w:pPr>
              <w:jc w:val="center"/>
              <w:rPr>
                <w:rFonts w:ascii="Arial Narrow" w:eastAsia="Calibri" w:hAnsi="Arial Narrow"/>
                <w:lang w:val="en-US"/>
              </w:rPr>
            </w:pPr>
            <w:r w:rsidRPr="00EB6C87">
              <w:rPr>
                <w:rFonts w:ascii="Arial Narrow" w:eastAsia="Calibri" w:hAnsi="Arial Narrow"/>
                <w:lang w:val="en-US"/>
              </w:rPr>
              <w:t>BP: 2 088 Douala</w:t>
            </w:r>
          </w:p>
        </w:tc>
      </w:tr>
      <w:tr w:rsidR="00EB6C87" w:rsidRPr="00EB6C87" w:rsidTr="00EB6C87">
        <w:tc>
          <w:tcPr>
            <w:tcW w:w="673" w:type="dxa"/>
            <w:tcBorders>
              <w:top w:val="single" w:sz="4" w:space="0" w:color="auto"/>
              <w:left w:val="single" w:sz="4" w:space="0" w:color="auto"/>
              <w:bottom w:val="single" w:sz="4" w:space="0" w:color="auto"/>
              <w:right w:val="single" w:sz="4" w:space="0" w:color="auto"/>
            </w:tcBorders>
            <w:vAlign w:val="center"/>
            <w:hideMark/>
          </w:tcPr>
          <w:p w:rsidR="00EB6C87" w:rsidRPr="00EB6C87" w:rsidRDefault="00EB6C87" w:rsidP="009A723F">
            <w:pPr>
              <w:jc w:val="center"/>
              <w:rPr>
                <w:rFonts w:ascii="Arial Narrow" w:eastAsia="Calibri" w:hAnsi="Arial Narrow"/>
                <w:b/>
              </w:rPr>
            </w:pPr>
            <w:r w:rsidRPr="00EB6C87">
              <w:rPr>
                <w:rFonts w:ascii="Arial Narrow" w:eastAsia="Calibri" w:hAnsi="Arial Narrow"/>
                <w:b/>
              </w:rPr>
              <w:t>14</w:t>
            </w:r>
          </w:p>
        </w:tc>
        <w:tc>
          <w:tcPr>
            <w:tcW w:w="5843" w:type="dxa"/>
            <w:tcBorders>
              <w:top w:val="single" w:sz="4" w:space="0" w:color="auto"/>
              <w:left w:val="single" w:sz="4" w:space="0" w:color="auto"/>
              <w:bottom w:val="single" w:sz="4" w:space="0" w:color="auto"/>
              <w:right w:val="single" w:sz="4" w:space="0" w:color="auto"/>
            </w:tcBorders>
            <w:vAlign w:val="center"/>
            <w:hideMark/>
          </w:tcPr>
          <w:p w:rsidR="00EB6C87" w:rsidRPr="00EB6C87" w:rsidRDefault="00EB6C87" w:rsidP="009A723F">
            <w:pPr>
              <w:rPr>
                <w:rFonts w:ascii="Arial Narrow" w:eastAsia="Calibri" w:hAnsi="Arial Narrow"/>
                <w:lang w:val="en-US"/>
              </w:rPr>
            </w:pPr>
            <w:r w:rsidRPr="00EB6C87">
              <w:rPr>
                <w:rFonts w:ascii="Arial Narrow" w:eastAsia="Calibri" w:hAnsi="Arial Narrow"/>
                <w:lang w:val="en-US"/>
              </w:rPr>
              <w:t>BANQUE GABONAISE POUR LE FINANCEMENT INTERNATIONAL (BGFI BANK)</w:t>
            </w:r>
          </w:p>
        </w:tc>
        <w:tc>
          <w:tcPr>
            <w:tcW w:w="2835" w:type="dxa"/>
            <w:tcBorders>
              <w:top w:val="single" w:sz="4" w:space="0" w:color="auto"/>
              <w:left w:val="single" w:sz="4" w:space="0" w:color="auto"/>
              <w:bottom w:val="single" w:sz="4" w:space="0" w:color="auto"/>
              <w:right w:val="single" w:sz="4" w:space="0" w:color="auto"/>
            </w:tcBorders>
            <w:hideMark/>
          </w:tcPr>
          <w:p w:rsidR="00EB6C87" w:rsidRPr="00EB6C87" w:rsidRDefault="00EB6C87" w:rsidP="009A723F">
            <w:pPr>
              <w:jc w:val="center"/>
              <w:rPr>
                <w:rFonts w:ascii="Arial Narrow" w:eastAsia="Calibri" w:hAnsi="Arial Narrow"/>
                <w:lang w:val="en-US"/>
              </w:rPr>
            </w:pPr>
            <w:r w:rsidRPr="00EB6C87">
              <w:rPr>
                <w:rFonts w:ascii="Arial Narrow" w:eastAsia="Calibri" w:hAnsi="Arial Narrow"/>
                <w:lang w:val="en-US"/>
              </w:rPr>
              <w:t>BP: 600 Douala</w:t>
            </w:r>
          </w:p>
        </w:tc>
      </w:tr>
      <w:tr w:rsidR="00EB6C87" w:rsidRPr="00EB6C87" w:rsidTr="00EB6C87">
        <w:tc>
          <w:tcPr>
            <w:tcW w:w="673" w:type="dxa"/>
            <w:tcBorders>
              <w:top w:val="single" w:sz="4" w:space="0" w:color="auto"/>
              <w:left w:val="single" w:sz="4" w:space="0" w:color="auto"/>
              <w:bottom w:val="single" w:sz="4" w:space="0" w:color="auto"/>
              <w:right w:val="single" w:sz="4" w:space="0" w:color="auto"/>
            </w:tcBorders>
            <w:vAlign w:val="center"/>
            <w:hideMark/>
          </w:tcPr>
          <w:p w:rsidR="00EB6C87" w:rsidRPr="00EB6C87" w:rsidRDefault="00EB6C87" w:rsidP="009A723F">
            <w:pPr>
              <w:jc w:val="center"/>
              <w:rPr>
                <w:rFonts w:ascii="Arial Narrow" w:eastAsia="Calibri" w:hAnsi="Arial Narrow"/>
                <w:b/>
              </w:rPr>
            </w:pPr>
            <w:r w:rsidRPr="00EB6C87">
              <w:rPr>
                <w:rFonts w:ascii="Arial Narrow" w:eastAsia="Calibri" w:hAnsi="Arial Narrow"/>
                <w:b/>
              </w:rPr>
              <w:t>15</w:t>
            </w:r>
          </w:p>
        </w:tc>
        <w:tc>
          <w:tcPr>
            <w:tcW w:w="5843" w:type="dxa"/>
            <w:tcBorders>
              <w:top w:val="single" w:sz="4" w:space="0" w:color="auto"/>
              <w:left w:val="single" w:sz="4" w:space="0" w:color="auto"/>
              <w:bottom w:val="single" w:sz="4" w:space="0" w:color="auto"/>
              <w:right w:val="single" w:sz="4" w:space="0" w:color="auto"/>
            </w:tcBorders>
            <w:vAlign w:val="center"/>
            <w:hideMark/>
          </w:tcPr>
          <w:p w:rsidR="00EB6C87" w:rsidRPr="00EB6C87" w:rsidRDefault="00EB6C87" w:rsidP="009A723F">
            <w:pPr>
              <w:rPr>
                <w:rFonts w:ascii="Arial Narrow" w:eastAsia="Calibri" w:hAnsi="Arial Narrow"/>
                <w:lang w:val="en-US"/>
              </w:rPr>
            </w:pPr>
            <w:r w:rsidRPr="00EB6C87">
              <w:rPr>
                <w:rFonts w:ascii="Arial Narrow" w:eastAsia="Calibri" w:hAnsi="Arial Narrow"/>
                <w:lang w:val="en-US"/>
              </w:rPr>
              <w:t>BANQUE CAMEROUNAISE DES PETITES ET MOYENNES ENTREPRISES (BC-PME)</w:t>
            </w:r>
          </w:p>
        </w:tc>
        <w:tc>
          <w:tcPr>
            <w:tcW w:w="2835" w:type="dxa"/>
            <w:tcBorders>
              <w:top w:val="single" w:sz="4" w:space="0" w:color="auto"/>
              <w:left w:val="single" w:sz="4" w:space="0" w:color="auto"/>
              <w:bottom w:val="single" w:sz="4" w:space="0" w:color="auto"/>
              <w:right w:val="single" w:sz="4" w:space="0" w:color="auto"/>
            </w:tcBorders>
          </w:tcPr>
          <w:p w:rsidR="00EB6C87" w:rsidRPr="00EB6C87" w:rsidRDefault="00EB6C87" w:rsidP="009A723F">
            <w:pPr>
              <w:jc w:val="center"/>
              <w:rPr>
                <w:rFonts w:ascii="Arial Narrow" w:eastAsia="Calibri" w:hAnsi="Arial Narrow"/>
                <w:lang w:val="en-US"/>
              </w:rPr>
            </w:pPr>
            <w:r w:rsidRPr="00EB6C87">
              <w:rPr>
                <w:rFonts w:ascii="Arial Narrow" w:eastAsia="Calibri" w:hAnsi="Arial Narrow"/>
                <w:lang w:val="en-US"/>
              </w:rPr>
              <w:t>B.P: 12 962  Yaoundé</w:t>
            </w:r>
          </w:p>
        </w:tc>
      </w:tr>
      <w:tr w:rsidR="00EB6C87" w:rsidRPr="00EB6C87" w:rsidTr="00EB6C87">
        <w:tc>
          <w:tcPr>
            <w:tcW w:w="673" w:type="dxa"/>
            <w:tcBorders>
              <w:top w:val="single" w:sz="4" w:space="0" w:color="auto"/>
              <w:left w:val="single" w:sz="4" w:space="0" w:color="auto"/>
              <w:bottom w:val="single" w:sz="4" w:space="0" w:color="auto"/>
              <w:right w:val="single" w:sz="4" w:space="0" w:color="auto"/>
            </w:tcBorders>
            <w:vAlign w:val="center"/>
            <w:hideMark/>
          </w:tcPr>
          <w:p w:rsidR="00EB6C87" w:rsidRPr="00EB6C87" w:rsidRDefault="00EB6C87" w:rsidP="009A723F">
            <w:pPr>
              <w:jc w:val="center"/>
              <w:rPr>
                <w:rFonts w:ascii="Arial Narrow" w:eastAsia="Calibri" w:hAnsi="Arial Narrow"/>
                <w:b/>
              </w:rPr>
            </w:pPr>
            <w:r w:rsidRPr="00EB6C87">
              <w:rPr>
                <w:rFonts w:ascii="Arial Narrow" w:eastAsia="Calibri" w:hAnsi="Arial Narrow"/>
                <w:b/>
              </w:rPr>
              <w:t>16</w:t>
            </w:r>
          </w:p>
        </w:tc>
        <w:tc>
          <w:tcPr>
            <w:tcW w:w="5843" w:type="dxa"/>
            <w:tcBorders>
              <w:top w:val="single" w:sz="4" w:space="0" w:color="auto"/>
              <w:left w:val="single" w:sz="4" w:space="0" w:color="auto"/>
              <w:bottom w:val="single" w:sz="4" w:space="0" w:color="auto"/>
              <w:right w:val="single" w:sz="4" w:space="0" w:color="auto"/>
            </w:tcBorders>
            <w:vAlign w:val="center"/>
            <w:hideMark/>
          </w:tcPr>
          <w:p w:rsidR="00EB6C87" w:rsidRPr="00EB6C87" w:rsidRDefault="00EB6C87" w:rsidP="009A723F">
            <w:pPr>
              <w:rPr>
                <w:rFonts w:ascii="Arial Narrow" w:eastAsia="Calibri" w:hAnsi="Arial Narrow"/>
                <w:lang w:val="en-US"/>
              </w:rPr>
            </w:pPr>
            <w:r w:rsidRPr="00EB6C87">
              <w:rPr>
                <w:rFonts w:ascii="Arial Narrow" w:eastAsia="Calibri" w:hAnsi="Arial Narrow"/>
                <w:lang w:val="en-US"/>
              </w:rPr>
              <w:t>BANGE BANK CAMEROUN</w:t>
            </w:r>
          </w:p>
        </w:tc>
        <w:tc>
          <w:tcPr>
            <w:tcW w:w="2835" w:type="dxa"/>
            <w:tcBorders>
              <w:top w:val="single" w:sz="4" w:space="0" w:color="auto"/>
              <w:left w:val="single" w:sz="4" w:space="0" w:color="auto"/>
              <w:bottom w:val="single" w:sz="4" w:space="0" w:color="auto"/>
              <w:right w:val="single" w:sz="4" w:space="0" w:color="auto"/>
            </w:tcBorders>
            <w:hideMark/>
          </w:tcPr>
          <w:p w:rsidR="00EB6C87" w:rsidRPr="00EB6C87" w:rsidRDefault="00EB6C87" w:rsidP="009A723F">
            <w:pPr>
              <w:jc w:val="center"/>
              <w:rPr>
                <w:rFonts w:ascii="Arial Narrow" w:eastAsia="Calibri" w:hAnsi="Arial Narrow"/>
                <w:lang w:val="en-US"/>
              </w:rPr>
            </w:pPr>
            <w:r w:rsidRPr="00EB6C87">
              <w:rPr>
                <w:rFonts w:ascii="Arial Narrow" w:eastAsia="Calibri" w:hAnsi="Arial Narrow"/>
                <w:lang w:val="en-US"/>
              </w:rPr>
              <w:t>B.P: 34 692 Yaoundé</w:t>
            </w:r>
          </w:p>
        </w:tc>
      </w:tr>
      <w:tr w:rsidR="00EB6C87" w:rsidRPr="00EB6C87" w:rsidTr="00EB6C87">
        <w:tc>
          <w:tcPr>
            <w:tcW w:w="673" w:type="dxa"/>
            <w:tcBorders>
              <w:top w:val="single" w:sz="4" w:space="0" w:color="auto"/>
              <w:left w:val="single" w:sz="4" w:space="0" w:color="auto"/>
              <w:bottom w:val="single" w:sz="4" w:space="0" w:color="auto"/>
              <w:right w:val="single" w:sz="4" w:space="0" w:color="auto"/>
            </w:tcBorders>
            <w:vAlign w:val="center"/>
          </w:tcPr>
          <w:p w:rsidR="00EB6C87" w:rsidRPr="00EB6C87" w:rsidRDefault="00EB6C87" w:rsidP="009A723F">
            <w:pPr>
              <w:jc w:val="center"/>
              <w:rPr>
                <w:rFonts w:ascii="Arial Narrow" w:eastAsia="Calibri" w:hAnsi="Arial Narrow"/>
                <w:b/>
              </w:rPr>
            </w:pPr>
            <w:r w:rsidRPr="00EB6C87">
              <w:rPr>
                <w:rFonts w:ascii="Arial Narrow" w:eastAsia="Calibri" w:hAnsi="Arial Narrow"/>
                <w:b/>
              </w:rPr>
              <w:t>17</w:t>
            </w:r>
          </w:p>
        </w:tc>
        <w:tc>
          <w:tcPr>
            <w:tcW w:w="5843" w:type="dxa"/>
            <w:tcBorders>
              <w:top w:val="single" w:sz="4" w:space="0" w:color="auto"/>
              <w:left w:val="single" w:sz="4" w:space="0" w:color="auto"/>
              <w:bottom w:val="single" w:sz="4" w:space="0" w:color="auto"/>
              <w:right w:val="single" w:sz="4" w:space="0" w:color="auto"/>
            </w:tcBorders>
            <w:vAlign w:val="center"/>
          </w:tcPr>
          <w:p w:rsidR="00EB6C87" w:rsidRPr="00EB6C87" w:rsidRDefault="00EB6C87" w:rsidP="009A723F">
            <w:pPr>
              <w:rPr>
                <w:rFonts w:ascii="Arial Narrow" w:eastAsia="Calibri" w:hAnsi="Arial Narrow"/>
                <w:lang w:val="en-US"/>
              </w:rPr>
            </w:pPr>
            <w:r w:rsidRPr="00EB6C87">
              <w:rPr>
                <w:rFonts w:ascii="Arial Narrow" w:eastAsia="Calibri" w:hAnsi="Arial Narrow"/>
                <w:lang w:val="en-US"/>
              </w:rPr>
              <w:t xml:space="preserve">ACCESS BANK </w:t>
            </w:r>
          </w:p>
        </w:tc>
        <w:tc>
          <w:tcPr>
            <w:tcW w:w="2835" w:type="dxa"/>
            <w:tcBorders>
              <w:top w:val="single" w:sz="4" w:space="0" w:color="auto"/>
              <w:left w:val="single" w:sz="4" w:space="0" w:color="auto"/>
              <w:bottom w:val="single" w:sz="4" w:space="0" w:color="auto"/>
              <w:right w:val="single" w:sz="4" w:space="0" w:color="auto"/>
            </w:tcBorders>
          </w:tcPr>
          <w:p w:rsidR="00EB6C87" w:rsidRPr="00EB6C87" w:rsidRDefault="00EB6C87" w:rsidP="009A723F">
            <w:pPr>
              <w:jc w:val="center"/>
              <w:rPr>
                <w:rFonts w:ascii="Arial Narrow" w:eastAsia="Calibri" w:hAnsi="Arial Narrow"/>
                <w:lang w:val="en-US"/>
              </w:rPr>
            </w:pPr>
            <w:r w:rsidRPr="00EB6C87">
              <w:rPr>
                <w:rFonts w:ascii="Arial Narrow" w:eastAsia="Calibri" w:hAnsi="Arial Narrow"/>
                <w:lang w:val="en-US"/>
              </w:rPr>
              <w:t>BP: Douala</w:t>
            </w:r>
          </w:p>
        </w:tc>
      </w:tr>
      <w:tr w:rsidR="00EB6C87" w:rsidRPr="00EB6C87" w:rsidTr="00EB6C87">
        <w:tc>
          <w:tcPr>
            <w:tcW w:w="673" w:type="dxa"/>
            <w:tcBorders>
              <w:top w:val="single" w:sz="4" w:space="0" w:color="auto"/>
              <w:left w:val="single" w:sz="4" w:space="0" w:color="auto"/>
              <w:bottom w:val="single" w:sz="4" w:space="0" w:color="auto"/>
              <w:right w:val="single" w:sz="4" w:space="0" w:color="auto"/>
            </w:tcBorders>
            <w:vAlign w:val="center"/>
          </w:tcPr>
          <w:p w:rsidR="00EB6C87" w:rsidRPr="00EB6C87" w:rsidRDefault="00EB6C87" w:rsidP="009A723F">
            <w:pPr>
              <w:jc w:val="center"/>
              <w:rPr>
                <w:rFonts w:ascii="Arial Narrow" w:eastAsia="Calibri" w:hAnsi="Arial Narrow"/>
                <w:b/>
              </w:rPr>
            </w:pPr>
            <w:r w:rsidRPr="00EB6C87">
              <w:rPr>
                <w:rFonts w:ascii="Arial Narrow" w:eastAsia="Calibri" w:hAnsi="Arial Narrow"/>
                <w:b/>
              </w:rPr>
              <w:t>18</w:t>
            </w:r>
          </w:p>
        </w:tc>
        <w:tc>
          <w:tcPr>
            <w:tcW w:w="5843" w:type="dxa"/>
            <w:tcBorders>
              <w:top w:val="single" w:sz="4" w:space="0" w:color="auto"/>
              <w:left w:val="single" w:sz="4" w:space="0" w:color="auto"/>
              <w:bottom w:val="single" w:sz="4" w:space="0" w:color="auto"/>
              <w:right w:val="single" w:sz="4" w:space="0" w:color="auto"/>
            </w:tcBorders>
            <w:vAlign w:val="center"/>
          </w:tcPr>
          <w:p w:rsidR="00EB6C87" w:rsidRPr="00EB6C87" w:rsidRDefault="00EB6C87" w:rsidP="009A723F">
            <w:pPr>
              <w:rPr>
                <w:rFonts w:ascii="Arial Narrow" w:eastAsia="Calibri" w:hAnsi="Arial Narrow"/>
                <w:lang w:val="en-US"/>
              </w:rPr>
            </w:pPr>
            <w:r w:rsidRPr="00EB6C87">
              <w:rPr>
                <w:rFonts w:ascii="Arial Narrow" w:eastAsia="Calibri" w:hAnsi="Arial Narrow"/>
                <w:lang w:val="en-US"/>
              </w:rPr>
              <w:t>LA REGIONALE BANQUE</w:t>
            </w:r>
          </w:p>
        </w:tc>
        <w:tc>
          <w:tcPr>
            <w:tcW w:w="2835" w:type="dxa"/>
            <w:tcBorders>
              <w:top w:val="single" w:sz="4" w:space="0" w:color="auto"/>
              <w:left w:val="single" w:sz="4" w:space="0" w:color="auto"/>
              <w:bottom w:val="single" w:sz="4" w:space="0" w:color="auto"/>
              <w:right w:val="single" w:sz="4" w:space="0" w:color="auto"/>
            </w:tcBorders>
          </w:tcPr>
          <w:p w:rsidR="00EB6C87" w:rsidRPr="00EB6C87" w:rsidRDefault="00EB6C87" w:rsidP="009A723F">
            <w:pPr>
              <w:jc w:val="center"/>
              <w:rPr>
                <w:rFonts w:ascii="Arial Narrow" w:eastAsia="Calibri" w:hAnsi="Arial Narrow"/>
                <w:lang w:val="en-US"/>
              </w:rPr>
            </w:pPr>
            <w:r w:rsidRPr="00EB6C87">
              <w:rPr>
                <w:rFonts w:ascii="Arial Narrow" w:eastAsia="Calibri" w:hAnsi="Arial Narrow"/>
                <w:lang w:val="en-US"/>
              </w:rPr>
              <w:t>B.P: 30 145  Yaoundé</w:t>
            </w:r>
          </w:p>
        </w:tc>
      </w:tr>
    </w:tbl>
    <w:p w:rsidR="00EB6C87" w:rsidRPr="00EB6C87" w:rsidRDefault="00EB6C87" w:rsidP="00EB6C87">
      <w:pPr>
        <w:spacing w:line="256" w:lineRule="auto"/>
        <w:rPr>
          <w:rFonts w:ascii="Arial Narrow" w:eastAsia="Calibri" w:hAnsi="Arial Narrow"/>
          <w:b/>
          <w:bCs/>
        </w:rPr>
      </w:pPr>
    </w:p>
    <w:p w:rsidR="00EB6C87" w:rsidRDefault="00EB6C87" w:rsidP="00EB6C87">
      <w:pPr>
        <w:spacing w:line="256" w:lineRule="auto"/>
        <w:ind w:left="720"/>
        <w:jc w:val="center"/>
        <w:rPr>
          <w:rFonts w:ascii="Arial Narrow" w:eastAsia="Calibri" w:hAnsi="Arial Narrow"/>
          <w:b/>
          <w:bCs/>
        </w:rPr>
      </w:pPr>
    </w:p>
    <w:p w:rsidR="00EB6C87" w:rsidRDefault="00EB6C87" w:rsidP="00EB6C87">
      <w:pPr>
        <w:spacing w:line="256" w:lineRule="auto"/>
        <w:ind w:left="720"/>
        <w:jc w:val="center"/>
        <w:rPr>
          <w:rFonts w:ascii="Arial Narrow" w:eastAsia="Calibri" w:hAnsi="Arial Narrow"/>
          <w:b/>
          <w:bCs/>
        </w:rPr>
      </w:pPr>
    </w:p>
    <w:p w:rsidR="00EB6C87" w:rsidRDefault="00EB6C87" w:rsidP="00EB6C87">
      <w:pPr>
        <w:spacing w:line="256" w:lineRule="auto"/>
        <w:ind w:left="720"/>
        <w:jc w:val="center"/>
        <w:rPr>
          <w:rFonts w:ascii="Arial Narrow" w:eastAsia="Calibri" w:hAnsi="Arial Narrow"/>
          <w:b/>
          <w:bCs/>
        </w:rPr>
      </w:pPr>
    </w:p>
    <w:p w:rsidR="00EB6C87" w:rsidRPr="00EB6C87" w:rsidRDefault="00EB6C87" w:rsidP="00EB6C87">
      <w:pPr>
        <w:spacing w:line="256" w:lineRule="auto"/>
        <w:ind w:left="720"/>
        <w:jc w:val="center"/>
        <w:rPr>
          <w:rFonts w:ascii="Arial Narrow" w:eastAsia="Calibri" w:hAnsi="Arial Narrow"/>
          <w:b/>
          <w:bCs/>
        </w:rPr>
      </w:pPr>
    </w:p>
    <w:p w:rsidR="00EB6C87" w:rsidRPr="00EB6C87" w:rsidRDefault="00EB6C87" w:rsidP="00CF5E3A">
      <w:pPr>
        <w:numPr>
          <w:ilvl w:val="0"/>
          <w:numId w:val="38"/>
        </w:numPr>
        <w:spacing w:line="256" w:lineRule="auto"/>
        <w:rPr>
          <w:rFonts w:ascii="Arial Narrow" w:eastAsia="Calibri" w:hAnsi="Arial Narrow"/>
          <w:b/>
          <w:bCs/>
        </w:rPr>
      </w:pPr>
      <w:r w:rsidRPr="00EB6C87">
        <w:rPr>
          <w:rFonts w:ascii="Arial Narrow" w:eastAsia="Calibri" w:hAnsi="Arial Narrow"/>
          <w:b/>
          <w:bCs/>
        </w:rPr>
        <w:t>ASSURANCES</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387"/>
        <w:gridCol w:w="2693"/>
      </w:tblGrid>
      <w:tr w:rsidR="00EB6C87" w:rsidRPr="00EB6C87" w:rsidTr="009A723F">
        <w:tc>
          <w:tcPr>
            <w:tcW w:w="709" w:type="dxa"/>
            <w:tcBorders>
              <w:top w:val="single" w:sz="4" w:space="0" w:color="auto"/>
              <w:left w:val="single" w:sz="4" w:space="0" w:color="auto"/>
              <w:bottom w:val="single" w:sz="4" w:space="0" w:color="auto"/>
              <w:right w:val="single" w:sz="4" w:space="0" w:color="auto"/>
            </w:tcBorders>
            <w:vAlign w:val="center"/>
            <w:hideMark/>
          </w:tcPr>
          <w:p w:rsidR="00EB6C87" w:rsidRPr="00EB6C87" w:rsidRDefault="00EB6C87" w:rsidP="009A723F">
            <w:pPr>
              <w:jc w:val="center"/>
              <w:rPr>
                <w:rFonts w:ascii="Arial Narrow" w:eastAsia="Calibri" w:hAnsi="Arial Narrow"/>
                <w:b/>
              </w:rPr>
            </w:pPr>
            <w:r w:rsidRPr="00EB6C87">
              <w:rPr>
                <w:rFonts w:ascii="Arial Narrow" w:eastAsia="Calibri" w:hAnsi="Arial Narrow"/>
                <w:b/>
              </w:rPr>
              <w:t>N°</w:t>
            </w:r>
          </w:p>
        </w:tc>
        <w:tc>
          <w:tcPr>
            <w:tcW w:w="5387" w:type="dxa"/>
            <w:tcBorders>
              <w:top w:val="single" w:sz="4" w:space="0" w:color="auto"/>
              <w:left w:val="single" w:sz="4" w:space="0" w:color="auto"/>
              <w:bottom w:val="single" w:sz="4" w:space="0" w:color="auto"/>
              <w:right w:val="single" w:sz="4" w:space="0" w:color="auto"/>
            </w:tcBorders>
            <w:vAlign w:val="center"/>
            <w:hideMark/>
          </w:tcPr>
          <w:p w:rsidR="00EB6C87" w:rsidRPr="00EB6C87" w:rsidRDefault="00EB6C87" w:rsidP="009A723F">
            <w:pPr>
              <w:jc w:val="center"/>
              <w:rPr>
                <w:rFonts w:ascii="Arial Narrow" w:eastAsia="Calibri" w:hAnsi="Arial Narrow"/>
                <w:b/>
              </w:rPr>
            </w:pPr>
            <w:r w:rsidRPr="00EB6C87">
              <w:rPr>
                <w:rFonts w:ascii="Arial Narrow" w:eastAsia="Calibri" w:hAnsi="Arial Narrow"/>
                <w:b/>
              </w:rPr>
              <w:t>RAISON SOCIALE DE L’ASSURANCE</w:t>
            </w:r>
          </w:p>
        </w:tc>
        <w:tc>
          <w:tcPr>
            <w:tcW w:w="2693" w:type="dxa"/>
            <w:tcBorders>
              <w:top w:val="single" w:sz="4" w:space="0" w:color="auto"/>
              <w:left w:val="single" w:sz="4" w:space="0" w:color="auto"/>
              <w:bottom w:val="single" w:sz="4" w:space="0" w:color="auto"/>
              <w:right w:val="single" w:sz="4" w:space="0" w:color="auto"/>
            </w:tcBorders>
            <w:vAlign w:val="center"/>
            <w:hideMark/>
          </w:tcPr>
          <w:p w:rsidR="00EB6C87" w:rsidRPr="00EB6C87" w:rsidRDefault="00EB6C87" w:rsidP="009A723F">
            <w:pPr>
              <w:jc w:val="center"/>
              <w:rPr>
                <w:rFonts w:ascii="Arial Narrow" w:eastAsia="Calibri" w:hAnsi="Arial Narrow"/>
                <w:b/>
              </w:rPr>
            </w:pPr>
            <w:r w:rsidRPr="00EB6C87">
              <w:rPr>
                <w:rFonts w:ascii="Arial Narrow" w:eastAsia="Calibri" w:hAnsi="Arial Narrow"/>
                <w:b/>
              </w:rPr>
              <w:t>Adresse</w:t>
            </w:r>
          </w:p>
        </w:tc>
      </w:tr>
      <w:tr w:rsidR="00EB6C87" w:rsidRPr="00EB6C87" w:rsidTr="009A723F">
        <w:tc>
          <w:tcPr>
            <w:tcW w:w="709" w:type="dxa"/>
            <w:tcBorders>
              <w:top w:val="single" w:sz="4" w:space="0" w:color="auto"/>
              <w:left w:val="single" w:sz="4" w:space="0" w:color="auto"/>
              <w:bottom w:val="single" w:sz="4" w:space="0" w:color="auto"/>
              <w:right w:val="single" w:sz="4" w:space="0" w:color="auto"/>
            </w:tcBorders>
            <w:vAlign w:val="center"/>
            <w:hideMark/>
          </w:tcPr>
          <w:p w:rsidR="00EB6C87" w:rsidRPr="00EB6C87" w:rsidRDefault="00EB6C87" w:rsidP="009A723F">
            <w:pPr>
              <w:jc w:val="center"/>
              <w:rPr>
                <w:rFonts w:ascii="Arial Narrow" w:eastAsia="Calibri" w:hAnsi="Arial Narrow"/>
                <w:b/>
                <w:lang w:val="en-US"/>
              </w:rPr>
            </w:pPr>
            <w:r w:rsidRPr="00EB6C87">
              <w:rPr>
                <w:rFonts w:ascii="Arial Narrow" w:eastAsia="Calibri" w:hAnsi="Arial Narrow"/>
                <w:b/>
                <w:lang w:val="en-US"/>
              </w:rPr>
              <w:t>1</w:t>
            </w:r>
          </w:p>
        </w:tc>
        <w:tc>
          <w:tcPr>
            <w:tcW w:w="5387" w:type="dxa"/>
            <w:tcBorders>
              <w:top w:val="single" w:sz="4" w:space="0" w:color="auto"/>
              <w:left w:val="single" w:sz="4" w:space="0" w:color="auto"/>
              <w:bottom w:val="single" w:sz="4" w:space="0" w:color="auto"/>
              <w:right w:val="single" w:sz="4" w:space="0" w:color="auto"/>
            </w:tcBorders>
            <w:vAlign w:val="center"/>
            <w:hideMark/>
          </w:tcPr>
          <w:p w:rsidR="00EB6C87" w:rsidRPr="00EB6C87" w:rsidRDefault="00EB6C87" w:rsidP="009A723F">
            <w:pPr>
              <w:jc w:val="center"/>
              <w:rPr>
                <w:rFonts w:ascii="Arial Narrow" w:eastAsia="Calibri" w:hAnsi="Arial Narrow"/>
                <w:lang w:val="en-US"/>
              </w:rPr>
            </w:pPr>
            <w:r w:rsidRPr="00EB6C87">
              <w:rPr>
                <w:rFonts w:ascii="Arial Narrow" w:eastAsia="Calibri" w:hAnsi="Arial Narrow"/>
                <w:lang w:val="en-US"/>
              </w:rPr>
              <w:t>ACTIVA Assurances</w:t>
            </w:r>
          </w:p>
        </w:tc>
        <w:tc>
          <w:tcPr>
            <w:tcW w:w="2693" w:type="dxa"/>
            <w:tcBorders>
              <w:top w:val="single" w:sz="4" w:space="0" w:color="auto"/>
              <w:left w:val="single" w:sz="4" w:space="0" w:color="auto"/>
              <w:bottom w:val="single" w:sz="4" w:space="0" w:color="auto"/>
              <w:right w:val="single" w:sz="4" w:space="0" w:color="auto"/>
            </w:tcBorders>
            <w:vAlign w:val="center"/>
            <w:hideMark/>
          </w:tcPr>
          <w:p w:rsidR="00EB6C87" w:rsidRPr="00EB6C87" w:rsidRDefault="00EB6C87" w:rsidP="009A723F">
            <w:pPr>
              <w:jc w:val="center"/>
              <w:rPr>
                <w:rFonts w:ascii="Arial Narrow" w:eastAsia="Calibri" w:hAnsi="Arial Narrow"/>
                <w:lang w:val="en-US"/>
              </w:rPr>
            </w:pPr>
            <w:r w:rsidRPr="00EB6C87">
              <w:rPr>
                <w:rFonts w:ascii="Arial Narrow" w:eastAsia="Calibri" w:hAnsi="Arial Narrow"/>
                <w:lang w:val="en-US"/>
              </w:rPr>
              <w:t>BP: 12 970 Douala</w:t>
            </w:r>
          </w:p>
        </w:tc>
      </w:tr>
      <w:tr w:rsidR="00EB6C87" w:rsidRPr="00EB6C87" w:rsidTr="009A723F">
        <w:tc>
          <w:tcPr>
            <w:tcW w:w="709" w:type="dxa"/>
            <w:tcBorders>
              <w:top w:val="single" w:sz="4" w:space="0" w:color="auto"/>
              <w:left w:val="single" w:sz="4" w:space="0" w:color="auto"/>
              <w:bottom w:val="single" w:sz="4" w:space="0" w:color="auto"/>
              <w:right w:val="single" w:sz="4" w:space="0" w:color="auto"/>
            </w:tcBorders>
            <w:vAlign w:val="center"/>
            <w:hideMark/>
          </w:tcPr>
          <w:p w:rsidR="00EB6C87" w:rsidRPr="00EB6C87" w:rsidRDefault="00EB6C87" w:rsidP="009A723F">
            <w:pPr>
              <w:jc w:val="center"/>
              <w:rPr>
                <w:rFonts w:ascii="Arial Narrow" w:eastAsia="Calibri" w:hAnsi="Arial Narrow"/>
                <w:b/>
                <w:lang w:val="en-US"/>
              </w:rPr>
            </w:pPr>
            <w:r w:rsidRPr="00EB6C87">
              <w:rPr>
                <w:rFonts w:ascii="Arial Narrow" w:eastAsia="Calibri" w:hAnsi="Arial Narrow"/>
                <w:b/>
                <w:lang w:val="en-US"/>
              </w:rPr>
              <w:t>2</w:t>
            </w:r>
          </w:p>
        </w:tc>
        <w:tc>
          <w:tcPr>
            <w:tcW w:w="5387" w:type="dxa"/>
            <w:tcBorders>
              <w:top w:val="single" w:sz="4" w:space="0" w:color="auto"/>
              <w:left w:val="single" w:sz="4" w:space="0" w:color="auto"/>
              <w:bottom w:val="single" w:sz="4" w:space="0" w:color="auto"/>
              <w:right w:val="single" w:sz="4" w:space="0" w:color="auto"/>
            </w:tcBorders>
            <w:vAlign w:val="center"/>
            <w:hideMark/>
          </w:tcPr>
          <w:p w:rsidR="00EB6C87" w:rsidRPr="00EB6C87" w:rsidRDefault="00EB6C87" w:rsidP="009A723F">
            <w:pPr>
              <w:jc w:val="center"/>
              <w:rPr>
                <w:rFonts w:ascii="Arial Narrow" w:eastAsia="Calibri" w:hAnsi="Arial Narrow"/>
                <w:lang w:val="en-US"/>
              </w:rPr>
            </w:pPr>
            <w:r w:rsidRPr="00EB6C87">
              <w:rPr>
                <w:rFonts w:ascii="Arial Narrow" w:eastAsia="Calibri" w:hAnsi="Arial Narrow"/>
                <w:lang w:val="en-US"/>
              </w:rPr>
              <w:t>CHANAS Assurances</w:t>
            </w:r>
          </w:p>
        </w:tc>
        <w:tc>
          <w:tcPr>
            <w:tcW w:w="2693" w:type="dxa"/>
            <w:tcBorders>
              <w:top w:val="single" w:sz="4" w:space="0" w:color="auto"/>
              <w:left w:val="single" w:sz="4" w:space="0" w:color="auto"/>
              <w:bottom w:val="single" w:sz="4" w:space="0" w:color="auto"/>
              <w:right w:val="single" w:sz="4" w:space="0" w:color="auto"/>
            </w:tcBorders>
            <w:vAlign w:val="center"/>
            <w:hideMark/>
          </w:tcPr>
          <w:p w:rsidR="00EB6C87" w:rsidRPr="00EB6C87" w:rsidRDefault="00EB6C87" w:rsidP="009A723F">
            <w:pPr>
              <w:jc w:val="center"/>
              <w:rPr>
                <w:rFonts w:ascii="Arial Narrow" w:eastAsia="Calibri" w:hAnsi="Arial Narrow"/>
                <w:lang w:val="en-US"/>
              </w:rPr>
            </w:pPr>
            <w:r w:rsidRPr="00EB6C87">
              <w:rPr>
                <w:rFonts w:ascii="Arial Narrow" w:eastAsia="Calibri" w:hAnsi="Arial Narrow"/>
                <w:lang w:val="en-US"/>
              </w:rPr>
              <w:t>BP: 109 Douala</w:t>
            </w:r>
          </w:p>
        </w:tc>
      </w:tr>
      <w:tr w:rsidR="00EB6C87" w:rsidRPr="00EB6C87" w:rsidTr="009A723F">
        <w:tc>
          <w:tcPr>
            <w:tcW w:w="709" w:type="dxa"/>
            <w:tcBorders>
              <w:top w:val="single" w:sz="4" w:space="0" w:color="auto"/>
              <w:left w:val="single" w:sz="4" w:space="0" w:color="auto"/>
              <w:bottom w:val="single" w:sz="4" w:space="0" w:color="auto"/>
              <w:right w:val="single" w:sz="4" w:space="0" w:color="auto"/>
            </w:tcBorders>
            <w:vAlign w:val="center"/>
            <w:hideMark/>
          </w:tcPr>
          <w:p w:rsidR="00EB6C87" w:rsidRPr="00EB6C87" w:rsidRDefault="00EB6C87" w:rsidP="009A723F">
            <w:pPr>
              <w:jc w:val="center"/>
              <w:rPr>
                <w:rFonts w:ascii="Arial Narrow" w:eastAsia="Calibri" w:hAnsi="Arial Narrow"/>
                <w:b/>
                <w:lang w:val="en-US"/>
              </w:rPr>
            </w:pPr>
            <w:r w:rsidRPr="00EB6C87">
              <w:rPr>
                <w:rFonts w:ascii="Arial Narrow" w:eastAsia="Calibri" w:hAnsi="Arial Narrow"/>
                <w:b/>
                <w:lang w:val="en-US"/>
              </w:rPr>
              <w:t>3</w:t>
            </w:r>
          </w:p>
        </w:tc>
        <w:tc>
          <w:tcPr>
            <w:tcW w:w="5387" w:type="dxa"/>
            <w:tcBorders>
              <w:top w:val="single" w:sz="4" w:space="0" w:color="auto"/>
              <w:left w:val="single" w:sz="4" w:space="0" w:color="auto"/>
              <w:bottom w:val="single" w:sz="4" w:space="0" w:color="auto"/>
              <w:right w:val="single" w:sz="4" w:space="0" w:color="auto"/>
            </w:tcBorders>
            <w:vAlign w:val="center"/>
            <w:hideMark/>
          </w:tcPr>
          <w:p w:rsidR="00EB6C87" w:rsidRPr="00EB6C87" w:rsidRDefault="00EB6C87" w:rsidP="009A723F">
            <w:pPr>
              <w:jc w:val="center"/>
              <w:rPr>
                <w:rFonts w:ascii="Arial Narrow" w:eastAsia="Calibri" w:hAnsi="Arial Narrow"/>
                <w:lang w:val="en-US"/>
              </w:rPr>
            </w:pPr>
            <w:r w:rsidRPr="00EB6C87">
              <w:rPr>
                <w:rFonts w:ascii="Arial Narrow" w:eastAsia="Calibri" w:hAnsi="Arial Narrow"/>
                <w:lang w:val="en-US"/>
              </w:rPr>
              <w:t>ZENITHE Insurances</w:t>
            </w:r>
          </w:p>
        </w:tc>
        <w:tc>
          <w:tcPr>
            <w:tcW w:w="2693" w:type="dxa"/>
            <w:tcBorders>
              <w:top w:val="single" w:sz="4" w:space="0" w:color="auto"/>
              <w:left w:val="single" w:sz="4" w:space="0" w:color="auto"/>
              <w:bottom w:val="single" w:sz="4" w:space="0" w:color="auto"/>
              <w:right w:val="single" w:sz="4" w:space="0" w:color="auto"/>
            </w:tcBorders>
            <w:vAlign w:val="center"/>
            <w:hideMark/>
          </w:tcPr>
          <w:p w:rsidR="00EB6C87" w:rsidRPr="00EB6C87" w:rsidRDefault="00EB6C87" w:rsidP="009A723F">
            <w:pPr>
              <w:jc w:val="center"/>
              <w:rPr>
                <w:rFonts w:ascii="Arial Narrow" w:eastAsia="Calibri" w:hAnsi="Arial Narrow"/>
                <w:lang w:val="en-US"/>
              </w:rPr>
            </w:pPr>
            <w:r w:rsidRPr="00EB6C87">
              <w:rPr>
                <w:rFonts w:ascii="Arial Narrow" w:eastAsia="Calibri" w:hAnsi="Arial Narrow"/>
                <w:lang w:val="en-US"/>
              </w:rPr>
              <w:t>BP: 1 540 Douala</w:t>
            </w:r>
          </w:p>
        </w:tc>
      </w:tr>
      <w:tr w:rsidR="00EB6C87" w:rsidRPr="00EB6C87" w:rsidTr="009A723F">
        <w:tc>
          <w:tcPr>
            <w:tcW w:w="709" w:type="dxa"/>
            <w:tcBorders>
              <w:top w:val="single" w:sz="4" w:space="0" w:color="auto"/>
              <w:left w:val="single" w:sz="4" w:space="0" w:color="auto"/>
              <w:bottom w:val="single" w:sz="4" w:space="0" w:color="auto"/>
              <w:right w:val="single" w:sz="4" w:space="0" w:color="auto"/>
            </w:tcBorders>
            <w:vAlign w:val="center"/>
            <w:hideMark/>
          </w:tcPr>
          <w:p w:rsidR="00EB6C87" w:rsidRPr="00EB6C87" w:rsidRDefault="00EB6C87" w:rsidP="009A723F">
            <w:pPr>
              <w:jc w:val="center"/>
              <w:rPr>
                <w:rFonts w:ascii="Arial Narrow" w:eastAsia="Calibri" w:hAnsi="Arial Narrow"/>
                <w:b/>
                <w:lang w:val="en-US"/>
              </w:rPr>
            </w:pPr>
            <w:r w:rsidRPr="00EB6C87">
              <w:rPr>
                <w:rFonts w:ascii="Arial Narrow" w:eastAsia="Calibri" w:hAnsi="Arial Narrow"/>
                <w:b/>
                <w:lang w:val="en-US"/>
              </w:rPr>
              <w:t>4</w:t>
            </w:r>
          </w:p>
        </w:tc>
        <w:tc>
          <w:tcPr>
            <w:tcW w:w="5387" w:type="dxa"/>
            <w:tcBorders>
              <w:top w:val="single" w:sz="4" w:space="0" w:color="auto"/>
              <w:left w:val="single" w:sz="4" w:space="0" w:color="auto"/>
              <w:bottom w:val="single" w:sz="4" w:space="0" w:color="auto"/>
              <w:right w:val="single" w:sz="4" w:space="0" w:color="auto"/>
            </w:tcBorders>
            <w:vAlign w:val="center"/>
            <w:hideMark/>
          </w:tcPr>
          <w:p w:rsidR="00EB6C87" w:rsidRPr="00EB6C87" w:rsidRDefault="00EB6C87" w:rsidP="009A723F">
            <w:pPr>
              <w:jc w:val="center"/>
              <w:rPr>
                <w:rFonts w:ascii="Arial Narrow" w:eastAsia="Calibri" w:hAnsi="Arial Narrow"/>
                <w:lang w:val="en-US"/>
              </w:rPr>
            </w:pPr>
            <w:r w:rsidRPr="00EB6C87">
              <w:rPr>
                <w:rFonts w:ascii="Arial Narrow" w:eastAsia="Calibri" w:hAnsi="Arial Narrow"/>
                <w:lang w:val="en-US"/>
              </w:rPr>
              <w:t>AREA assurance SA</w:t>
            </w:r>
          </w:p>
        </w:tc>
        <w:tc>
          <w:tcPr>
            <w:tcW w:w="2693" w:type="dxa"/>
            <w:tcBorders>
              <w:top w:val="single" w:sz="4" w:space="0" w:color="auto"/>
              <w:left w:val="single" w:sz="4" w:space="0" w:color="auto"/>
              <w:bottom w:val="single" w:sz="4" w:space="0" w:color="auto"/>
              <w:right w:val="single" w:sz="4" w:space="0" w:color="auto"/>
            </w:tcBorders>
            <w:vAlign w:val="center"/>
            <w:hideMark/>
          </w:tcPr>
          <w:p w:rsidR="00EB6C87" w:rsidRPr="00EB6C87" w:rsidRDefault="00EB6C87" w:rsidP="009A723F">
            <w:pPr>
              <w:jc w:val="center"/>
              <w:rPr>
                <w:rFonts w:ascii="Arial Narrow" w:eastAsia="Calibri" w:hAnsi="Arial Narrow"/>
                <w:lang w:val="en-US"/>
              </w:rPr>
            </w:pPr>
            <w:r w:rsidRPr="00EB6C87">
              <w:rPr>
                <w:rFonts w:ascii="Arial Narrow" w:eastAsia="Calibri" w:hAnsi="Arial Narrow"/>
                <w:lang w:val="en-US"/>
              </w:rPr>
              <w:t>BP: 1 531 Douala</w:t>
            </w:r>
          </w:p>
        </w:tc>
      </w:tr>
      <w:tr w:rsidR="00EB6C87" w:rsidRPr="00EB6C87" w:rsidTr="009A723F">
        <w:tc>
          <w:tcPr>
            <w:tcW w:w="709" w:type="dxa"/>
            <w:tcBorders>
              <w:top w:val="single" w:sz="4" w:space="0" w:color="auto"/>
              <w:left w:val="single" w:sz="4" w:space="0" w:color="auto"/>
              <w:bottom w:val="single" w:sz="4" w:space="0" w:color="auto"/>
              <w:right w:val="single" w:sz="4" w:space="0" w:color="auto"/>
            </w:tcBorders>
            <w:vAlign w:val="center"/>
            <w:hideMark/>
          </w:tcPr>
          <w:p w:rsidR="00EB6C87" w:rsidRPr="00EB6C87" w:rsidRDefault="00EB6C87" w:rsidP="009A723F">
            <w:pPr>
              <w:jc w:val="center"/>
              <w:rPr>
                <w:rFonts w:ascii="Arial Narrow" w:eastAsia="Calibri" w:hAnsi="Arial Narrow"/>
                <w:b/>
                <w:lang w:val="en-US"/>
              </w:rPr>
            </w:pPr>
            <w:r w:rsidRPr="00EB6C87">
              <w:rPr>
                <w:rFonts w:ascii="Arial Narrow" w:eastAsia="Calibri" w:hAnsi="Arial Narrow"/>
                <w:b/>
                <w:lang w:val="en-US"/>
              </w:rPr>
              <w:lastRenderedPageBreak/>
              <w:t>5</w:t>
            </w:r>
          </w:p>
        </w:tc>
        <w:tc>
          <w:tcPr>
            <w:tcW w:w="5387" w:type="dxa"/>
            <w:tcBorders>
              <w:top w:val="single" w:sz="4" w:space="0" w:color="auto"/>
              <w:left w:val="single" w:sz="4" w:space="0" w:color="auto"/>
              <w:bottom w:val="single" w:sz="4" w:space="0" w:color="auto"/>
              <w:right w:val="single" w:sz="4" w:space="0" w:color="auto"/>
            </w:tcBorders>
            <w:vAlign w:val="center"/>
            <w:hideMark/>
          </w:tcPr>
          <w:p w:rsidR="00EB6C87" w:rsidRPr="00EB6C87" w:rsidRDefault="00EB6C87" w:rsidP="009A723F">
            <w:pPr>
              <w:jc w:val="center"/>
              <w:rPr>
                <w:rFonts w:ascii="Arial Narrow" w:eastAsia="Calibri" w:hAnsi="Arial Narrow"/>
                <w:lang w:val="en-US"/>
              </w:rPr>
            </w:pPr>
            <w:r w:rsidRPr="00EB6C87">
              <w:rPr>
                <w:rFonts w:ascii="Arial Narrow" w:eastAsia="Calibri" w:hAnsi="Arial Narrow"/>
                <w:lang w:val="en-US"/>
              </w:rPr>
              <w:t>PRO ASSUR SA</w:t>
            </w:r>
          </w:p>
        </w:tc>
        <w:tc>
          <w:tcPr>
            <w:tcW w:w="2693" w:type="dxa"/>
            <w:tcBorders>
              <w:top w:val="single" w:sz="4" w:space="0" w:color="auto"/>
              <w:left w:val="single" w:sz="4" w:space="0" w:color="auto"/>
              <w:bottom w:val="single" w:sz="4" w:space="0" w:color="auto"/>
              <w:right w:val="single" w:sz="4" w:space="0" w:color="auto"/>
            </w:tcBorders>
            <w:vAlign w:val="center"/>
            <w:hideMark/>
          </w:tcPr>
          <w:p w:rsidR="00EB6C87" w:rsidRPr="00EB6C87" w:rsidRDefault="00EB6C87" w:rsidP="009A723F">
            <w:pPr>
              <w:jc w:val="center"/>
              <w:rPr>
                <w:rFonts w:ascii="Arial Narrow" w:eastAsia="Calibri" w:hAnsi="Arial Narrow"/>
                <w:lang w:val="en-US"/>
              </w:rPr>
            </w:pPr>
            <w:r w:rsidRPr="00EB6C87">
              <w:rPr>
                <w:rFonts w:ascii="Arial Narrow" w:eastAsia="Calibri" w:hAnsi="Arial Narrow"/>
                <w:lang w:val="en-US"/>
              </w:rPr>
              <w:t>BP: 5 963 Douala</w:t>
            </w:r>
          </w:p>
        </w:tc>
      </w:tr>
      <w:tr w:rsidR="00EB6C87" w:rsidRPr="00EB6C87" w:rsidTr="009A723F">
        <w:tc>
          <w:tcPr>
            <w:tcW w:w="709" w:type="dxa"/>
            <w:tcBorders>
              <w:top w:val="single" w:sz="4" w:space="0" w:color="auto"/>
              <w:left w:val="single" w:sz="4" w:space="0" w:color="auto"/>
              <w:bottom w:val="single" w:sz="4" w:space="0" w:color="auto"/>
              <w:right w:val="single" w:sz="4" w:space="0" w:color="auto"/>
            </w:tcBorders>
            <w:vAlign w:val="center"/>
            <w:hideMark/>
          </w:tcPr>
          <w:p w:rsidR="00EB6C87" w:rsidRPr="00EB6C87" w:rsidRDefault="00EB6C87" w:rsidP="009A723F">
            <w:pPr>
              <w:jc w:val="center"/>
              <w:rPr>
                <w:rFonts w:ascii="Arial Narrow" w:eastAsia="Calibri" w:hAnsi="Arial Narrow"/>
                <w:b/>
                <w:lang w:val="en-US"/>
              </w:rPr>
            </w:pPr>
            <w:r w:rsidRPr="00EB6C87">
              <w:rPr>
                <w:rFonts w:ascii="Arial Narrow" w:eastAsia="Calibri" w:hAnsi="Arial Narrow"/>
                <w:b/>
                <w:lang w:val="en-US"/>
              </w:rPr>
              <w:t>6</w:t>
            </w:r>
          </w:p>
        </w:tc>
        <w:tc>
          <w:tcPr>
            <w:tcW w:w="5387" w:type="dxa"/>
            <w:tcBorders>
              <w:top w:val="single" w:sz="4" w:space="0" w:color="auto"/>
              <w:left w:val="single" w:sz="4" w:space="0" w:color="auto"/>
              <w:bottom w:val="single" w:sz="4" w:space="0" w:color="auto"/>
              <w:right w:val="single" w:sz="4" w:space="0" w:color="auto"/>
            </w:tcBorders>
            <w:vAlign w:val="center"/>
            <w:hideMark/>
          </w:tcPr>
          <w:p w:rsidR="00EB6C87" w:rsidRPr="00EB6C87" w:rsidRDefault="00EB6C87" w:rsidP="009A723F">
            <w:pPr>
              <w:jc w:val="center"/>
              <w:rPr>
                <w:rFonts w:ascii="Arial Narrow" w:eastAsia="Calibri" w:hAnsi="Arial Narrow"/>
                <w:lang w:val="en-US"/>
              </w:rPr>
            </w:pPr>
            <w:r w:rsidRPr="00EB6C87">
              <w:rPr>
                <w:rFonts w:ascii="Arial Narrow" w:eastAsia="Calibri" w:hAnsi="Arial Narrow"/>
                <w:lang w:val="en-US"/>
              </w:rPr>
              <w:t>ATLANTIQUE ASSURANCE S.A</w:t>
            </w:r>
          </w:p>
        </w:tc>
        <w:tc>
          <w:tcPr>
            <w:tcW w:w="2693" w:type="dxa"/>
            <w:tcBorders>
              <w:top w:val="single" w:sz="4" w:space="0" w:color="auto"/>
              <w:left w:val="single" w:sz="4" w:space="0" w:color="auto"/>
              <w:bottom w:val="single" w:sz="4" w:space="0" w:color="auto"/>
              <w:right w:val="single" w:sz="4" w:space="0" w:color="auto"/>
            </w:tcBorders>
            <w:vAlign w:val="center"/>
            <w:hideMark/>
          </w:tcPr>
          <w:p w:rsidR="00EB6C87" w:rsidRPr="00EB6C87" w:rsidRDefault="00EB6C87" w:rsidP="009A723F">
            <w:pPr>
              <w:jc w:val="center"/>
              <w:rPr>
                <w:rFonts w:ascii="Arial Narrow" w:eastAsia="Calibri" w:hAnsi="Arial Narrow"/>
                <w:lang w:val="en-US"/>
              </w:rPr>
            </w:pPr>
            <w:r w:rsidRPr="00EB6C87">
              <w:rPr>
                <w:rFonts w:ascii="Arial Narrow" w:eastAsia="Calibri" w:hAnsi="Arial Narrow"/>
                <w:lang w:val="en-US"/>
              </w:rPr>
              <w:t>BP : 2 938 Douala</w:t>
            </w:r>
          </w:p>
        </w:tc>
      </w:tr>
      <w:tr w:rsidR="00EB6C87" w:rsidRPr="00EB6C87" w:rsidTr="009A723F">
        <w:tc>
          <w:tcPr>
            <w:tcW w:w="709" w:type="dxa"/>
            <w:tcBorders>
              <w:top w:val="single" w:sz="4" w:space="0" w:color="auto"/>
              <w:left w:val="single" w:sz="4" w:space="0" w:color="auto"/>
              <w:bottom w:val="single" w:sz="4" w:space="0" w:color="auto"/>
              <w:right w:val="single" w:sz="4" w:space="0" w:color="auto"/>
            </w:tcBorders>
            <w:vAlign w:val="center"/>
            <w:hideMark/>
          </w:tcPr>
          <w:p w:rsidR="00EB6C87" w:rsidRPr="00EB6C87" w:rsidRDefault="00EB6C87" w:rsidP="009A723F">
            <w:pPr>
              <w:jc w:val="center"/>
              <w:rPr>
                <w:rFonts w:ascii="Arial Narrow" w:eastAsia="Calibri" w:hAnsi="Arial Narrow"/>
                <w:b/>
                <w:lang w:val="en-US"/>
              </w:rPr>
            </w:pPr>
            <w:r w:rsidRPr="00EB6C87">
              <w:rPr>
                <w:rFonts w:ascii="Arial Narrow" w:eastAsia="Calibri" w:hAnsi="Arial Narrow"/>
                <w:b/>
                <w:lang w:val="en-US"/>
              </w:rPr>
              <w:t>7</w:t>
            </w:r>
          </w:p>
        </w:tc>
        <w:tc>
          <w:tcPr>
            <w:tcW w:w="5387" w:type="dxa"/>
            <w:tcBorders>
              <w:top w:val="single" w:sz="4" w:space="0" w:color="auto"/>
              <w:left w:val="single" w:sz="4" w:space="0" w:color="auto"/>
              <w:bottom w:val="single" w:sz="4" w:space="0" w:color="auto"/>
              <w:right w:val="single" w:sz="4" w:space="0" w:color="auto"/>
            </w:tcBorders>
            <w:vAlign w:val="center"/>
            <w:hideMark/>
          </w:tcPr>
          <w:p w:rsidR="00EB6C87" w:rsidRPr="00EB6C87" w:rsidRDefault="00EB6C87" w:rsidP="009A723F">
            <w:pPr>
              <w:jc w:val="center"/>
              <w:rPr>
                <w:rFonts w:ascii="Arial Narrow" w:eastAsia="Calibri" w:hAnsi="Arial Narrow"/>
                <w:lang w:val="en-US"/>
              </w:rPr>
            </w:pPr>
            <w:r w:rsidRPr="00EB6C87">
              <w:rPr>
                <w:rFonts w:ascii="Arial Narrow" w:eastAsia="Calibri" w:hAnsi="Arial Narrow"/>
                <w:lang w:val="en-US"/>
              </w:rPr>
              <w:t>PRUDENTIAL BENEFICIAL GENERAL INSURANCE S.A</w:t>
            </w:r>
          </w:p>
        </w:tc>
        <w:tc>
          <w:tcPr>
            <w:tcW w:w="2693" w:type="dxa"/>
            <w:tcBorders>
              <w:top w:val="single" w:sz="4" w:space="0" w:color="auto"/>
              <w:left w:val="single" w:sz="4" w:space="0" w:color="auto"/>
              <w:bottom w:val="single" w:sz="4" w:space="0" w:color="auto"/>
              <w:right w:val="single" w:sz="4" w:space="0" w:color="auto"/>
            </w:tcBorders>
            <w:vAlign w:val="center"/>
            <w:hideMark/>
          </w:tcPr>
          <w:p w:rsidR="00EB6C87" w:rsidRPr="00EB6C87" w:rsidRDefault="00EB6C87" w:rsidP="009A723F">
            <w:pPr>
              <w:jc w:val="center"/>
              <w:rPr>
                <w:rFonts w:ascii="Arial Narrow" w:eastAsia="Calibri" w:hAnsi="Arial Narrow"/>
                <w:lang w:val="en-US"/>
              </w:rPr>
            </w:pPr>
            <w:r w:rsidRPr="00EB6C87">
              <w:rPr>
                <w:rFonts w:ascii="Arial Narrow" w:eastAsia="Calibri" w:hAnsi="Arial Narrow"/>
                <w:lang w:val="en-US"/>
              </w:rPr>
              <w:t>BP: 2 328 Douala</w:t>
            </w:r>
          </w:p>
        </w:tc>
      </w:tr>
      <w:tr w:rsidR="00EB6C87" w:rsidRPr="00EB6C87" w:rsidTr="009A723F">
        <w:tc>
          <w:tcPr>
            <w:tcW w:w="709" w:type="dxa"/>
            <w:tcBorders>
              <w:top w:val="single" w:sz="4" w:space="0" w:color="auto"/>
              <w:left w:val="single" w:sz="4" w:space="0" w:color="auto"/>
              <w:bottom w:val="single" w:sz="4" w:space="0" w:color="auto"/>
              <w:right w:val="single" w:sz="4" w:space="0" w:color="auto"/>
            </w:tcBorders>
            <w:vAlign w:val="center"/>
            <w:hideMark/>
          </w:tcPr>
          <w:p w:rsidR="00EB6C87" w:rsidRPr="00EB6C87" w:rsidRDefault="00EB6C87" w:rsidP="009A723F">
            <w:pPr>
              <w:jc w:val="center"/>
              <w:rPr>
                <w:rFonts w:ascii="Arial Narrow" w:eastAsia="Calibri" w:hAnsi="Arial Narrow"/>
                <w:b/>
                <w:lang w:val="en-US"/>
              </w:rPr>
            </w:pPr>
            <w:r w:rsidRPr="00EB6C87">
              <w:rPr>
                <w:rFonts w:ascii="Arial Narrow" w:eastAsia="Calibri" w:hAnsi="Arial Narrow"/>
                <w:b/>
                <w:lang w:val="en-US"/>
              </w:rPr>
              <w:t>8</w:t>
            </w:r>
          </w:p>
        </w:tc>
        <w:tc>
          <w:tcPr>
            <w:tcW w:w="5387" w:type="dxa"/>
            <w:tcBorders>
              <w:top w:val="single" w:sz="4" w:space="0" w:color="auto"/>
              <w:left w:val="single" w:sz="4" w:space="0" w:color="auto"/>
              <w:bottom w:val="single" w:sz="4" w:space="0" w:color="auto"/>
              <w:right w:val="single" w:sz="4" w:space="0" w:color="auto"/>
            </w:tcBorders>
            <w:vAlign w:val="center"/>
            <w:hideMark/>
          </w:tcPr>
          <w:p w:rsidR="00EB6C87" w:rsidRPr="00EB6C87" w:rsidRDefault="00EB6C87" w:rsidP="009A723F">
            <w:pPr>
              <w:jc w:val="center"/>
              <w:rPr>
                <w:rFonts w:ascii="Arial Narrow" w:eastAsia="Calibri" w:hAnsi="Arial Narrow"/>
                <w:lang w:val="en-US"/>
              </w:rPr>
            </w:pPr>
            <w:r w:rsidRPr="00EB6C87">
              <w:rPr>
                <w:rFonts w:ascii="Arial Narrow" w:eastAsia="Calibri" w:hAnsi="Arial Narrow"/>
                <w:lang w:val="en-US"/>
              </w:rPr>
              <w:t>CPA SA</w:t>
            </w:r>
          </w:p>
        </w:tc>
        <w:tc>
          <w:tcPr>
            <w:tcW w:w="2693" w:type="dxa"/>
            <w:tcBorders>
              <w:top w:val="single" w:sz="4" w:space="0" w:color="auto"/>
              <w:left w:val="single" w:sz="4" w:space="0" w:color="auto"/>
              <w:bottom w:val="single" w:sz="4" w:space="0" w:color="auto"/>
              <w:right w:val="single" w:sz="4" w:space="0" w:color="auto"/>
            </w:tcBorders>
            <w:vAlign w:val="center"/>
            <w:hideMark/>
          </w:tcPr>
          <w:p w:rsidR="00EB6C87" w:rsidRPr="00EB6C87" w:rsidRDefault="00EB6C87" w:rsidP="009A723F">
            <w:pPr>
              <w:jc w:val="center"/>
              <w:rPr>
                <w:rFonts w:ascii="Arial Narrow" w:eastAsia="Calibri" w:hAnsi="Arial Narrow"/>
                <w:lang w:val="en-US"/>
              </w:rPr>
            </w:pPr>
            <w:r w:rsidRPr="00EB6C87">
              <w:rPr>
                <w:rFonts w:ascii="Arial Narrow" w:eastAsia="Calibri" w:hAnsi="Arial Narrow"/>
                <w:lang w:val="en-US"/>
              </w:rPr>
              <w:t>BP : 54 Douala</w:t>
            </w:r>
          </w:p>
        </w:tc>
      </w:tr>
      <w:tr w:rsidR="00EB6C87" w:rsidRPr="00EB6C87" w:rsidTr="009A723F">
        <w:tc>
          <w:tcPr>
            <w:tcW w:w="709" w:type="dxa"/>
            <w:tcBorders>
              <w:top w:val="single" w:sz="4" w:space="0" w:color="auto"/>
              <w:left w:val="single" w:sz="4" w:space="0" w:color="auto"/>
              <w:bottom w:val="single" w:sz="4" w:space="0" w:color="auto"/>
              <w:right w:val="single" w:sz="4" w:space="0" w:color="auto"/>
            </w:tcBorders>
            <w:vAlign w:val="center"/>
            <w:hideMark/>
          </w:tcPr>
          <w:p w:rsidR="00EB6C87" w:rsidRPr="00EB6C87" w:rsidRDefault="00EB6C87" w:rsidP="009A723F">
            <w:pPr>
              <w:jc w:val="center"/>
              <w:rPr>
                <w:rFonts w:ascii="Arial Narrow" w:eastAsia="Calibri" w:hAnsi="Arial Narrow"/>
                <w:b/>
                <w:lang w:val="en-US"/>
              </w:rPr>
            </w:pPr>
            <w:r w:rsidRPr="00EB6C87">
              <w:rPr>
                <w:rFonts w:ascii="Arial Narrow" w:eastAsia="Calibri" w:hAnsi="Arial Narrow"/>
                <w:b/>
                <w:lang w:val="en-US"/>
              </w:rPr>
              <w:t>9</w:t>
            </w:r>
          </w:p>
        </w:tc>
        <w:tc>
          <w:tcPr>
            <w:tcW w:w="5387" w:type="dxa"/>
            <w:tcBorders>
              <w:top w:val="single" w:sz="4" w:space="0" w:color="auto"/>
              <w:left w:val="single" w:sz="4" w:space="0" w:color="auto"/>
              <w:bottom w:val="single" w:sz="4" w:space="0" w:color="auto"/>
              <w:right w:val="single" w:sz="4" w:space="0" w:color="auto"/>
            </w:tcBorders>
            <w:vAlign w:val="center"/>
            <w:hideMark/>
          </w:tcPr>
          <w:p w:rsidR="00EB6C87" w:rsidRPr="00EB6C87" w:rsidRDefault="00EB6C87" w:rsidP="009A723F">
            <w:pPr>
              <w:jc w:val="center"/>
              <w:rPr>
                <w:rFonts w:ascii="Arial Narrow" w:eastAsia="Calibri" w:hAnsi="Arial Narrow"/>
                <w:lang w:val="en-US"/>
              </w:rPr>
            </w:pPr>
            <w:r w:rsidRPr="00EB6C87">
              <w:rPr>
                <w:rFonts w:ascii="Arial Narrow" w:eastAsia="Calibri" w:hAnsi="Arial Narrow"/>
                <w:lang w:val="en-US"/>
              </w:rPr>
              <w:t>NSIA ASSURANCES S.A</w:t>
            </w:r>
          </w:p>
        </w:tc>
        <w:tc>
          <w:tcPr>
            <w:tcW w:w="2693" w:type="dxa"/>
            <w:tcBorders>
              <w:top w:val="single" w:sz="4" w:space="0" w:color="auto"/>
              <w:left w:val="single" w:sz="4" w:space="0" w:color="auto"/>
              <w:bottom w:val="single" w:sz="4" w:space="0" w:color="auto"/>
              <w:right w:val="single" w:sz="4" w:space="0" w:color="auto"/>
            </w:tcBorders>
            <w:vAlign w:val="center"/>
            <w:hideMark/>
          </w:tcPr>
          <w:p w:rsidR="00EB6C87" w:rsidRPr="00EB6C87" w:rsidRDefault="00EB6C87" w:rsidP="009A723F">
            <w:pPr>
              <w:jc w:val="center"/>
              <w:rPr>
                <w:rFonts w:ascii="Arial Narrow" w:eastAsia="Calibri" w:hAnsi="Arial Narrow"/>
                <w:lang w:val="en-US"/>
              </w:rPr>
            </w:pPr>
            <w:r w:rsidRPr="00EB6C87">
              <w:rPr>
                <w:rFonts w:ascii="Arial Narrow" w:eastAsia="Calibri" w:hAnsi="Arial Narrow"/>
                <w:lang w:val="en-US"/>
              </w:rPr>
              <w:t>BP :2.759 Douala</w:t>
            </w:r>
          </w:p>
        </w:tc>
      </w:tr>
      <w:tr w:rsidR="00EB6C87" w:rsidRPr="00EB6C87" w:rsidTr="009A723F">
        <w:tc>
          <w:tcPr>
            <w:tcW w:w="709" w:type="dxa"/>
            <w:tcBorders>
              <w:top w:val="single" w:sz="4" w:space="0" w:color="auto"/>
              <w:left w:val="single" w:sz="4" w:space="0" w:color="auto"/>
              <w:bottom w:val="single" w:sz="4" w:space="0" w:color="auto"/>
              <w:right w:val="single" w:sz="4" w:space="0" w:color="auto"/>
            </w:tcBorders>
            <w:vAlign w:val="center"/>
            <w:hideMark/>
          </w:tcPr>
          <w:p w:rsidR="00EB6C87" w:rsidRPr="00EB6C87" w:rsidRDefault="00EB6C87" w:rsidP="009A723F">
            <w:pPr>
              <w:jc w:val="center"/>
              <w:rPr>
                <w:rFonts w:ascii="Arial Narrow" w:eastAsia="Calibri" w:hAnsi="Arial Narrow"/>
                <w:b/>
                <w:lang w:val="en-US"/>
              </w:rPr>
            </w:pPr>
            <w:r w:rsidRPr="00EB6C87">
              <w:rPr>
                <w:rFonts w:ascii="Arial Narrow" w:eastAsia="Calibri" w:hAnsi="Arial Narrow"/>
                <w:b/>
                <w:lang w:val="en-US"/>
              </w:rPr>
              <w:t>10</w:t>
            </w:r>
          </w:p>
        </w:tc>
        <w:tc>
          <w:tcPr>
            <w:tcW w:w="5387" w:type="dxa"/>
            <w:tcBorders>
              <w:top w:val="single" w:sz="4" w:space="0" w:color="auto"/>
              <w:left w:val="single" w:sz="4" w:space="0" w:color="auto"/>
              <w:bottom w:val="single" w:sz="4" w:space="0" w:color="auto"/>
              <w:right w:val="single" w:sz="4" w:space="0" w:color="auto"/>
            </w:tcBorders>
            <w:vAlign w:val="center"/>
            <w:hideMark/>
          </w:tcPr>
          <w:p w:rsidR="00EB6C87" w:rsidRPr="00EB6C87" w:rsidRDefault="00EB6C87" w:rsidP="009A723F">
            <w:pPr>
              <w:jc w:val="center"/>
              <w:rPr>
                <w:rFonts w:ascii="Arial Narrow" w:eastAsia="Calibri" w:hAnsi="Arial Narrow"/>
                <w:lang w:val="en-US"/>
              </w:rPr>
            </w:pPr>
            <w:r w:rsidRPr="00EB6C87">
              <w:rPr>
                <w:rFonts w:ascii="Arial Narrow" w:eastAsia="Calibri" w:hAnsi="Arial Narrow"/>
                <w:lang w:val="en-US"/>
              </w:rPr>
              <w:t>SAAR S.A</w:t>
            </w:r>
          </w:p>
        </w:tc>
        <w:tc>
          <w:tcPr>
            <w:tcW w:w="2693" w:type="dxa"/>
            <w:tcBorders>
              <w:top w:val="single" w:sz="4" w:space="0" w:color="auto"/>
              <w:left w:val="single" w:sz="4" w:space="0" w:color="auto"/>
              <w:bottom w:val="single" w:sz="4" w:space="0" w:color="auto"/>
              <w:right w:val="single" w:sz="4" w:space="0" w:color="auto"/>
            </w:tcBorders>
            <w:vAlign w:val="center"/>
            <w:hideMark/>
          </w:tcPr>
          <w:p w:rsidR="00EB6C87" w:rsidRPr="00EB6C87" w:rsidRDefault="00EB6C87" w:rsidP="009A723F">
            <w:pPr>
              <w:jc w:val="center"/>
              <w:rPr>
                <w:rFonts w:ascii="Arial Narrow" w:eastAsia="Calibri" w:hAnsi="Arial Narrow"/>
                <w:lang w:val="en-US"/>
              </w:rPr>
            </w:pPr>
            <w:r w:rsidRPr="00EB6C87">
              <w:rPr>
                <w:rFonts w:ascii="Arial Narrow" w:eastAsia="Calibri" w:hAnsi="Arial Narrow"/>
                <w:lang w:val="en-US"/>
              </w:rPr>
              <w:t>BP :1 011 Douala</w:t>
            </w:r>
          </w:p>
        </w:tc>
      </w:tr>
      <w:tr w:rsidR="00EB6C87" w:rsidRPr="00EB6C87" w:rsidTr="009A723F">
        <w:tc>
          <w:tcPr>
            <w:tcW w:w="709" w:type="dxa"/>
            <w:tcBorders>
              <w:top w:val="single" w:sz="4" w:space="0" w:color="auto"/>
              <w:left w:val="single" w:sz="4" w:space="0" w:color="auto"/>
              <w:bottom w:val="single" w:sz="4" w:space="0" w:color="auto"/>
              <w:right w:val="single" w:sz="4" w:space="0" w:color="auto"/>
            </w:tcBorders>
            <w:vAlign w:val="center"/>
            <w:hideMark/>
          </w:tcPr>
          <w:p w:rsidR="00EB6C87" w:rsidRPr="00EB6C87" w:rsidRDefault="00EB6C87" w:rsidP="009A723F">
            <w:pPr>
              <w:jc w:val="center"/>
              <w:rPr>
                <w:rFonts w:ascii="Arial Narrow" w:eastAsia="Calibri" w:hAnsi="Arial Narrow"/>
                <w:b/>
                <w:lang w:val="en-US"/>
              </w:rPr>
            </w:pPr>
            <w:r w:rsidRPr="00EB6C87">
              <w:rPr>
                <w:rFonts w:ascii="Arial Narrow" w:eastAsia="Calibri" w:hAnsi="Arial Narrow"/>
                <w:b/>
                <w:lang w:val="en-US"/>
              </w:rPr>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EB6C87" w:rsidRPr="00EB6C87" w:rsidRDefault="00EB6C87" w:rsidP="009A723F">
            <w:pPr>
              <w:jc w:val="center"/>
              <w:rPr>
                <w:rFonts w:ascii="Arial Narrow" w:eastAsia="Calibri" w:hAnsi="Arial Narrow"/>
                <w:lang w:val="en-US"/>
              </w:rPr>
            </w:pPr>
            <w:r w:rsidRPr="00EB6C87">
              <w:rPr>
                <w:rFonts w:ascii="Arial Narrow" w:eastAsia="Calibri" w:hAnsi="Arial Narrow"/>
                <w:lang w:val="en-US"/>
              </w:rPr>
              <w:t xml:space="preserve">ROYAL ONYX INSURANCE </w:t>
            </w:r>
            <w:proofErr w:type="spellStart"/>
            <w:r w:rsidRPr="00EB6C87">
              <w:rPr>
                <w:rFonts w:ascii="Arial Narrow" w:eastAsia="Calibri" w:hAnsi="Arial Narrow"/>
                <w:lang w:val="en-US"/>
              </w:rPr>
              <w:t>Cie</w:t>
            </w:r>
            <w:proofErr w:type="spellEnd"/>
          </w:p>
        </w:tc>
        <w:tc>
          <w:tcPr>
            <w:tcW w:w="2693" w:type="dxa"/>
            <w:tcBorders>
              <w:top w:val="single" w:sz="4" w:space="0" w:color="auto"/>
              <w:left w:val="single" w:sz="4" w:space="0" w:color="auto"/>
              <w:bottom w:val="single" w:sz="4" w:space="0" w:color="auto"/>
              <w:right w:val="single" w:sz="4" w:space="0" w:color="auto"/>
            </w:tcBorders>
            <w:vAlign w:val="center"/>
            <w:hideMark/>
          </w:tcPr>
          <w:p w:rsidR="00EB6C87" w:rsidRPr="00EB6C87" w:rsidRDefault="00EB6C87" w:rsidP="009A723F">
            <w:pPr>
              <w:jc w:val="center"/>
              <w:rPr>
                <w:rFonts w:ascii="Arial Narrow" w:eastAsia="Calibri" w:hAnsi="Arial Narrow"/>
                <w:lang w:val="en-US"/>
              </w:rPr>
            </w:pPr>
            <w:r w:rsidRPr="00EB6C87">
              <w:rPr>
                <w:rFonts w:ascii="Arial Narrow" w:eastAsia="Calibri" w:hAnsi="Arial Narrow"/>
                <w:lang w:val="en-US"/>
              </w:rPr>
              <w:t>BP : 12 230  Douala</w:t>
            </w:r>
          </w:p>
        </w:tc>
      </w:tr>
      <w:tr w:rsidR="00EB6C87" w:rsidRPr="00EB6C87" w:rsidTr="009A723F">
        <w:trPr>
          <w:trHeight w:val="544"/>
        </w:trPr>
        <w:tc>
          <w:tcPr>
            <w:tcW w:w="709" w:type="dxa"/>
            <w:tcBorders>
              <w:top w:val="single" w:sz="4" w:space="0" w:color="auto"/>
              <w:left w:val="single" w:sz="4" w:space="0" w:color="auto"/>
              <w:bottom w:val="single" w:sz="4" w:space="0" w:color="auto"/>
              <w:right w:val="single" w:sz="4" w:space="0" w:color="auto"/>
            </w:tcBorders>
            <w:vAlign w:val="center"/>
            <w:hideMark/>
          </w:tcPr>
          <w:p w:rsidR="00EB6C87" w:rsidRPr="00EB6C87" w:rsidRDefault="00EB6C87" w:rsidP="009A723F">
            <w:pPr>
              <w:jc w:val="center"/>
              <w:rPr>
                <w:rFonts w:ascii="Arial Narrow" w:eastAsia="Calibri" w:hAnsi="Arial Narrow"/>
                <w:b/>
                <w:lang w:val="en-US"/>
              </w:rPr>
            </w:pPr>
            <w:r w:rsidRPr="00EB6C87">
              <w:rPr>
                <w:rFonts w:ascii="Arial Narrow" w:eastAsia="Calibri" w:hAnsi="Arial Narrow"/>
                <w:b/>
                <w:lang w:val="en-US"/>
              </w:rPr>
              <w:t>12</w:t>
            </w:r>
          </w:p>
        </w:tc>
        <w:tc>
          <w:tcPr>
            <w:tcW w:w="5387" w:type="dxa"/>
            <w:tcBorders>
              <w:top w:val="single" w:sz="4" w:space="0" w:color="auto"/>
              <w:left w:val="single" w:sz="4" w:space="0" w:color="auto"/>
              <w:bottom w:val="single" w:sz="4" w:space="0" w:color="auto"/>
              <w:right w:val="single" w:sz="4" w:space="0" w:color="auto"/>
            </w:tcBorders>
            <w:vAlign w:val="center"/>
            <w:hideMark/>
          </w:tcPr>
          <w:p w:rsidR="00EB6C87" w:rsidRPr="00EB6C87" w:rsidRDefault="00EB6C87" w:rsidP="009A723F">
            <w:pPr>
              <w:jc w:val="center"/>
              <w:rPr>
                <w:rFonts w:ascii="Arial Narrow" w:eastAsia="Calibri" w:hAnsi="Arial Narrow"/>
                <w:lang w:val="en-US"/>
              </w:rPr>
            </w:pPr>
            <w:r w:rsidRPr="00EB6C87">
              <w:rPr>
                <w:rFonts w:ascii="Arial Narrow" w:eastAsia="Calibri" w:hAnsi="Arial Narrow"/>
                <w:lang w:val="en-US"/>
              </w:rPr>
              <w:t>SANLAM ASSURANCES CAMEROUN</w:t>
            </w:r>
          </w:p>
        </w:tc>
        <w:tc>
          <w:tcPr>
            <w:tcW w:w="2693" w:type="dxa"/>
            <w:tcBorders>
              <w:top w:val="single" w:sz="4" w:space="0" w:color="auto"/>
              <w:left w:val="single" w:sz="4" w:space="0" w:color="auto"/>
              <w:bottom w:val="single" w:sz="4" w:space="0" w:color="auto"/>
              <w:right w:val="single" w:sz="4" w:space="0" w:color="auto"/>
            </w:tcBorders>
            <w:vAlign w:val="center"/>
            <w:hideMark/>
          </w:tcPr>
          <w:p w:rsidR="00EB6C87" w:rsidRPr="00EB6C87" w:rsidRDefault="00EB6C87" w:rsidP="009A723F">
            <w:pPr>
              <w:jc w:val="center"/>
              <w:rPr>
                <w:rFonts w:ascii="Arial Narrow" w:eastAsia="Calibri" w:hAnsi="Arial Narrow"/>
                <w:lang w:val="en-US"/>
              </w:rPr>
            </w:pPr>
            <w:r w:rsidRPr="00EB6C87">
              <w:rPr>
                <w:rFonts w:ascii="Arial Narrow" w:eastAsia="Calibri" w:hAnsi="Arial Narrow"/>
                <w:lang w:val="en-US"/>
              </w:rPr>
              <w:t>BP : 12 125 Douala</w:t>
            </w:r>
          </w:p>
        </w:tc>
      </w:tr>
    </w:tbl>
    <w:p w:rsidR="00EB6C87" w:rsidRPr="00EB6C87" w:rsidRDefault="00EB6C87" w:rsidP="00EB6C87">
      <w:pPr>
        <w:ind w:left="2520" w:right="11"/>
        <w:rPr>
          <w:rFonts w:ascii="Arial Narrow" w:hAnsi="Arial Narrow"/>
          <w:color w:val="000000"/>
        </w:rPr>
      </w:pPr>
    </w:p>
    <w:p w:rsidR="002119EF" w:rsidRPr="00EB6C87" w:rsidRDefault="002119EF" w:rsidP="00EB6C87">
      <w:pPr>
        <w:jc w:val="both"/>
        <w:rPr>
          <w:rFonts w:ascii="Arial Narrow" w:hAnsi="Arial Narrow" w:cs="Times New Roman"/>
        </w:rPr>
      </w:pPr>
    </w:p>
    <w:p w:rsidR="002119EF" w:rsidRPr="00EB6C87" w:rsidRDefault="002119EF" w:rsidP="00EB6C87">
      <w:pPr>
        <w:jc w:val="both"/>
        <w:rPr>
          <w:rFonts w:ascii="Arial Narrow" w:hAnsi="Arial Narrow" w:cs="Times New Roman"/>
        </w:rPr>
      </w:pPr>
    </w:p>
    <w:p w:rsidR="002119EF" w:rsidRPr="00EB6C87" w:rsidRDefault="002119EF" w:rsidP="00EB6C87">
      <w:pPr>
        <w:jc w:val="both"/>
        <w:rPr>
          <w:rFonts w:ascii="Arial Narrow" w:hAnsi="Arial Narrow" w:cs="Times New Roman"/>
        </w:rPr>
      </w:pPr>
    </w:p>
    <w:p w:rsidR="002119EF" w:rsidRPr="00EB6C87" w:rsidRDefault="002119EF" w:rsidP="00EB6C87">
      <w:pPr>
        <w:jc w:val="both"/>
        <w:rPr>
          <w:rFonts w:ascii="Arial Narrow" w:hAnsi="Arial Narrow" w:cs="Times New Roman"/>
        </w:rPr>
      </w:pPr>
    </w:p>
    <w:p w:rsidR="002119EF" w:rsidRPr="00EB6C87" w:rsidRDefault="002119EF" w:rsidP="00EB6C87">
      <w:pPr>
        <w:jc w:val="both"/>
        <w:rPr>
          <w:rFonts w:ascii="Arial Narrow" w:hAnsi="Arial Narrow" w:cs="Times New Roman"/>
        </w:rPr>
      </w:pPr>
    </w:p>
    <w:p w:rsidR="002119EF" w:rsidRPr="00EB6C87" w:rsidRDefault="002119EF" w:rsidP="00EB6C87">
      <w:pPr>
        <w:jc w:val="both"/>
        <w:rPr>
          <w:rFonts w:ascii="Arial Narrow" w:hAnsi="Arial Narrow" w:cs="Times New Roman"/>
        </w:rPr>
      </w:pPr>
    </w:p>
    <w:p w:rsidR="002119EF" w:rsidRPr="00EB6C87" w:rsidRDefault="002119EF" w:rsidP="00EB6C87">
      <w:pPr>
        <w:jc w:val="both"/>
        <w:rPr>
          <w:rFonts w:ascii="Arial Narrow" w:hAnsi="Arial Narrow" w:cs="Times New Roman"/>
        </w:rPr>
      </w:pPr>
    </w:p>
    <w:p w:rsidR="002119EF" w:rsidRPr="00EB6C87" w:rsidRDefault="002119EF" w:rsidP="00EB6C87">
      <w:pPr>
        <w:jc w:val="both"/>
        <w:rPr>
          <w:rFonts w:ascii="Arial Narrow" w:hAnsi="Arial Narrow" w:cs="Times New Roman"/>
        </w:rPr>
      </w:pPr>
    </w:p>
    <w:p w:rsidR="002119EF" w:rsidRPr="00EB6C87" w:rsidRDefault="002119EF" w:rsidP="00EB6C87">
      <w:pPr>
        <w:jc w:val="both"/>
        <w:rPr>
          <w:rFonts w:ascii="Arial Narrow" w:hAnsi="Arial Narrow" w:cs="Times New Roman"/>
        </w:rPr>
      </w:pPr>
    </w:p>
    <w:p w:rsidR="002119EF" w:rsidRPr="00EB6C87" w:rsidRDefault="002119EF" w:rsidP="00EB6C87">
      <w:pPr>
        <w:jc w:val="both"/>
        <w:rPr>
          <w:rFonts w:ascii="Arial Narrow" w:hAnsi="Arial Narrow" w:cs="Times New Roman"/>
        </w:rPr>
      </w:pPr>
    </w:p>
    <w:p w:rsidR="0045387C" w:rsidRPr="00EB6C87" w:rsidRDefault="0045387C" w:rsidP="00EB6C87">
      <w:pPr>
        <w:jc w:val="both"/>
        <w:rPr>
          <w:rFonts w:ascii="Arial Narrow" w:hAnsi="Arial Narrow" w:cs="Times New Roman"/>
        </w:rPr>
      </w:pPr>
    </w:p>
    <w:sectPr w:rsidR="0045387C" w:rsidRPr="00EB6C87" w:rsidSect="00651D01">
      <w:pgSz w:w="11906" w:h="16838"/>
      <w:pgMar w:top="993" w:right="849"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C43" w:rsidRDefault="004C6C43">
      <w:pPr>
        <w:spacing w:after="0" w:line="240" w:lineRule="auto"/>
      </w:pPr>
      <w:r>
        <w:separator/>
      </w:r>
    </w:p>
  </w:endnote>
  <w:endnote w:type="continuationSeparator" w:id="0">
    <w:p w:rsidR="004C6C43" w:rsidRDefault="004C6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Univers LT Std 57 Cn">
    <w:altName w:val="Univers LT Std 57 Cn"/>
    <w:panose1 w:val="00000000000000000000"/>
    <w:charset w:val="00"/>
    <w:family w:val="swiss"/>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D39" w:rsidRDefault="00FC7D39" w:rsidP="002119E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7</w:t>
    </w:r>
    <w:r>
      <w:rPr>
        <w:rStyle w:val="Numrodepage"/>
      </w:rPr>
      <w:fldChar w:fldCharType="end"/>
    </w:r>
  </w:p>
  <w:p w:rsidR="00FC7D39" w:rsidRDefault="00FC7D39">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D39" w:rsidRPr="005373ED" w:rsidRDefault="00FC7D39">
    <w:pPr>
      <w:pStyle w:val="Pieddepage"/>
      <w:jc w:val="right"/>
      <w:rPr>
        <w:rFonts w:ascii="Times New Roman" w:hAnsi="Times New Roman"/>
        <w:sz w:val="16"/>
        <w:szCs w:val="16"/>
      </w:rPr>
    </w:pPr>
    <w:r w:rsidRPr="005373ED">
      <w:rPr>
        <w:rFonts w:ascii="Times New Roman" w:hAnsi="Times New Roman"/>
        <w:sz w:val="16"/>
        <w:szCs w:val="16"/>
      </w:rPr>
      <w:fldChar w:fldCharType="begin"/>
    </w:r>
    <w:r w:rsidRPr="005373ED">
      <w:rPr>
        <w:rFonts w:ascii="Times New Roman" w:hAnsi="Times New Roman"/>
        <w:sz w:val="16"/>
        <w:szCs w:val="16"/>
      </w:rPr>
      <w:instrText>PAGE</w:instrText>
    </w:r>
    <w:r w:rsidRPr="005373ED">
      <w:rPr>
        <w:rFonts w:ascii="Times New Roman" w:hAnsi="Times New Roman"/>
        <w:sz w:val="16"/>
        <w:szCs w:val="16"/>
      </w:rPr>
      <w:fldChar w:fldCharType="separate"/>
    </w:r>
    <w:r w:rsidR="00515B13">
      <w:rPr>
        <w:rFonts w:ascii="Times New Roman" w:hAnsi="Times New Roman"/>
        <w:noProof/>
        <w:sz w:val="16"/>
        <w:szCs w:val="16"/>
      </w:rPr>
      <w:t>1</w:t>
    </w:r>
    <w:r w:rsidRPr="005373ED">
      <w:rPr>
        <w:rFonts w:ascii="Times New Roman" w:hAnsi="Times New Roman"/>
        <w:sz w:val="16"/>
        <w:szCs w:val="16"/>
      </w:rPr>
      <w:fldChar w:fldCharType="end"/>
    </w:r>
  </w:p>
  <w:p w:rsidR="00FC7D39" w:rsidRPr="008E6A7F" w:rsidRDefault="00FC7D39" w:rsidP="00ED4546">
    <w:pPr>
      <w:pStyle w:val="Pieddepage"/>
      <w:ind w:right="360"/>
      <w:jc w:val="center"/>
      <w:rPr>
        <w:rFonts w:ascii="Arial Black" w:hAnsi="Arial Black"/>
        <w:sz w:val="16"/>
        <w:szCs w:val="16"/>
      </w:rPr>
    </w:pPr>
    <w:r w:rsidRPr="008E6A7F">
      <w:rPr>
        <w:rFonts w:ascii="Arial Black" w:hAnsi="Arial Black"/>
        <w:sz w:val="16"/>
        <w:szCs w:val="16"/>
      </w:rPr>
      <w:t>ACQUISITION DU MATERIEL ROULANT (CAMION BENNE) POURLA REGIE DE LA PROPRETE URBAINE (RPU) DE LA COMMUNAUTE URBAINE DE DOUALA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D39" w:rsidRDefault="00FC7D39">
    <w:pPr>
      <w:pStyle w:val="Pieddepage"/>
      <w:jc w:val="right"/>
    </w:pPr>
    <w:r>
      <w:rPr>
        <w:b/>
        <w:sz w:val="24"/>
        <w:szCs w:val="24"/>
      </w:rPr>
      <w:fldChar w:fldCharType="begin"/>
    </w:r>
    <w:r>
      <w:rPr>
        <w:b/>
      </w:rPr>
      <w:instrText>PAGE</w:instrText>
    </w:r>
    <w:r>
      <w:rPr>
        <w:b/>
        <w:sz w:val="24"/>
        <w:szCs w:val="24"/>
      </w:rPr>
      <w:fldChar w:fldCharType="separate"/>
    </w:r>
    <w:r>
      <w:rPr>
        <w:b/>
        <w:noProof/>
      </w:rPr>
      <w:t>12</w:t>
    </w:r>
    <w:r>
      <w:rPr>
        <w:b/>
        <w:sz w:val="24"/>
        <w:szCs w:val="24"/>
      </w:rPr>
      <w:fldChar w:fldCharType="end"/>
    </w:r>
    <w:r>
      <w:rPr>
        <w:b/>
        <w:sz w:val="24"/>
        <w:szCs w:val="24"/>
      </w:rPr>
      <w:t>/</w:t>
    </w:r>
    <w:r>
      <w:rPr>
        <w:b/>
        <w:sz w:val="24"/>
        <w:szCs w:val="24"/>
      </w:rPr>
      <w:fldChar w:fldCharType="begin"/>
    </w:r>
    <w:r>
      <w:rPr>
        <w:b/>
      </w:rPr>
      <w:instrText>NUMPAGES</w:instrText>
    </w:r>
    <w:r>
      <w:rPr>
        <w:b/>
        <w:sz w:val="24"/>
        <w:szCs w:val="24"/>
      </w:rPr>
      <w:fldChar w:fldCharType="separate"/>
    </w:r>
    <w:r w:rsidR="00515B13">
      <w:rPr>
        <w:b/>
        <w:noProof/>
      </w:rPr>
      <w:t>77</w:t>
    </w:r>
    <w:r>
      <w:rPr>
        <w:b/>
        <w:sz w:val="24"/>
        <w:szCs w:val="24"/>
      </w:rPr>
      <w:fldChar w:fldCharType="end"/>
    </w:r>
  </w:p>
  <w:p w:rsidR="00FC7D39" w:rsidRDefault="00FC7D39" w:rsidP="002119EF">
    <w:pPr>
      <w:pStyle w:val="Pieddepag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C43" w:rsidRDefault="004C6C43">
      <w:pPr>
        <w:spacing w:after="0" w:line="240" w:lineRule="auto"/>
      </w:pPr>
      <w:r>
        <w:separator/>
      </w:r>
    </w:p>
  </w:footnote>
  <w:footnote w:type="continuationSeparator" w:id="0">
    <w:p w:rsidR="004C6C43" w:rsidRDefault="004C6C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81D68366"/>
    <w:lvl w:ilvl="0">
      <w:start w:val="1"/>
      <w:numFmt w:val="bullet"/>
      <w:pStyle w:val="Listepuces3"/>
      <w:lvlText w:val=""/>
      <w:lvlJc w:val="left"/>
      <w:pPr>
        <w:tabs>
          <w:tab w:val="num" w:pos="926"/>
        </w:tabs>
        <w:ind w:left="926" w:hanging="360"/>
      </w:pPr>
      <w:rPr>
        <w:rFonts w:ascii="Symbol" w:hAnsi="Symbol" w:hint="default"/>
      </w:rPr>
    </w:lvl>
  </w:abstractNum>
  <w:abstractNum w:abstractNumId="1">
    <w:nsid w:val="FFFFFF83"/>
    <w:multiLevelType w:val="singleLevel"/>
    <w:tmpl w:val="A2E261CE"/>
    <w:lvl w:ilvl="0">
      <w:start w:val="1"/>
      <w:numFmt w:val="bullet"/>
      <w:pStyle w:val="Listepuces2"/>
      <w:lvlText w:val=""/>
      <w:lvlJc w:val="left"/>
      <w:pPr>
        <w:tabs>
          <w:tab w:val="num" w:pos="643"/>
        </w:tabs>
        <w:ind w:left="643" w:hanging="360"/>
      </w:pPr>
      <w:rPr>
        <w:rFonts w:ascii="Symbol" w:hAnsi="Symbol" w:hint="default"/>
      </w:rPr>
    </w:lvl>
  </w:abstractNum>
  <w:abstractNum w:abstractNumId="2">
    <w:nsid w:val="FFFFFF89"/>
    <w:multiLevelType w:val="singleLevel"/>
    <w:tmpl w:val="49968076"/>
    <w:lvl w:ilvl="0">
      <w:start w:val="1"/>
      <w:numFmt w:val="bullet"/>
      <w:pStyle w:val="Listepuces"/>
      <w:lvlText w:val=""/>
      <w:lvlJc w:val="left"/>
      <w:pPr>
        <w:tabs>
          <w:tab w:val="num" w:pos="360"/>
        </w:tabs>
        <w:ind w:left="360" w:hanging="360"/>
      </w:pPr>
      <w:rPr>
        <w:rFonts w:ascii="Symbol" w:hAnsi="Symbol" w:hint="default"/>
      </w:rPr>
    </w:lvl>
  </w:abstractNum>
  <w:abstractNum w:abstractNumId="3">
    <w:nsid w:val="00D22961"/>
    <w:multiLevelType w:val="hybridMultilevel"/>
    <w:tmpl w:val="57BAEFAE"/>
    <w:lvl w:ilvl="0" w:tplc="32F2D536">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4">
    <w:nsid w:val="01327A3D"/>
    <w:multiLevelType w:val="hybridMultilevel"/>
    <w:tmpl w:val="A85443E2"/>
    <w:lvl w:ilvl="0" w:tplc="D3A26838">
      <w:start w:val="1"/>
      <w:numFmt w:val="bullet"/>
      <w:lvlText w:val="–"/>
      <w:lvlJc w:val="left"/>
      <w:pPr>
        <w:ind w:left="1440" w:hanging="360"/>
      </w:pPr>
      <w:rPr>
        <w:rFonts w:ascii="Arial Narrow" w:hAnsi="Arial Narrow" w:hint="default"/>
      </w:rPr>
    </w:lvl>
    <w:lvl w:ilvl="1" w:tplc="D3A26838">
      <w:start w:val="1"/>
      <w:numFmt w:val="bullet"/>
      <w:lvlText w:val="–"/>
      <w:lvlJc w:val="left"/>
      <w:pPr>
        <w:ind w:left="2160" w:hanging="360"/>
      </w:pPr>
      <w:rPr>
        <w:rFonts w:ascii="Arial Narrow" w:hAnsi="Arial Narrow"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nsid w:val="041F5580"/>
    <w:multiLevelType w:val="hybridMultilevel"/>
    <w:tmpl w:val="BF40806C"/>
    <w:lvl w:ilvl="0" w:tplc="C82A7C18">
      <w:start w:val="1"/>
      <w:numFmt w:val="bullet"/>
      <w:lvlText w:val="-"/>
      <w:lvlJc w:val="left"/>
      <w:pPr>
        <w:ind w:left="426" w:hanging="360"/>
      </w:pPr>
      <w:rPr>
        <w:rFonts w:ascii="Arial Narrow" w:eastAsia="Times New Roman" w:hAnsi="Arial Narrow" w:cs="Arial" w:hint="default"/>
      </w:rPr>
    </w:lvl>
    <w:lvl w:ilvl="1" w:tplc="040C0003" w:tentative="1">
      <w:start w:val="1"/>
      <w:numFmt w:val="bullet"/>
      <w:lvlText w:val="o"/>
      <w:lvlJc w:val="left"/>
      <w:pPr>
        <w:ind w:left="1146" w:hanging="360"/>
      </w:pPr>
      <w:rPr>
        <w:rFonts w:ascii="Courier New" w:hAnsi="Courier New" w:cs="Courier New" w:hint="default"/>
      </w:rPr>
    </w:lvl>
    <w:lvl w:ilvl="2" w:tplc="040C0005" w:tentative="1">
      <w:start w:val="1"/>
      <w:numFmt w:val="bullet"/>
      <w:lvlText w:val=""/>
      <w:lvlJc w:val="left"/>
      <w:pPr>
        <w:ind w:left="1866" w:hanging="360"/>
      </w:pPr>
      <w:rPr>
        <w:rFonts w:ascii="Wingdings" w:hAnsi="Wingdings" w:hint="default"/>
      </w:rPr>
    </w:lvl>
    <w:lvl w:ilvl="3" w:tplc="040C0001" w:tentative="1">
      <w:start w:val="1"/>
      <w:numFmt w:val="bullet"/>
      <w:lvlText w:val=""/>
      <w:lvlJc w:val="left"/>
      <w:pPr>
        <w:ind w:left="2586" w:hanging="360"/>
      </w:pPr>
      <w:rPr>
        <w:rFonts w:ascii="Symbol" w:hAnsi="Symbol" w:hint="default"/>
      </w:rPr>
    </w:lvl>
    <w:lvl w:ilvl="4" w:tplc="040C0003" w:tentative="1">
      <w:start w:val="1"/>
      <w:numFmt w:val="bullet"/>
      <w:lvlText w:val="o"/>
      <w:lvlJc w:val="left"/>
      <w:pPr>
        <w:ind w:left="3306" w:hanging="360"/>
      </w:pPr>
      <w:rPr>
        <w:rFonts w:ascii="Courier New" w:hAnsi="Courier New" w:cs="Courier New" w:hint="default"/>
      </w:rPr>
    </w:lvl>
    <w:lvl w:ilvl="5" w:tplc="040C0005" w:tentative="1">
      <w:start w:val="1"/>
      <w:numFmt w:val="bullet"/>
      <w:lvlText w:val=""/>
      <w:lvlJc w:val="left"/>
      <w:pPr>
        <w:ind w:left="4026" w:hanging="360"/>
      </w:pPr>
      <w:rPr>
        <w:rFonts w:ascii="Wingdings" w:hAnsi="Wingdings" w:hint="default"/>
      </w:rPr>
    </w:lvl>
    <w:lvl w:ilvl="6" w:tplc="040C0001" w:tentative="1">
      <w:start w:val="1"/>
      <w:numFmt w:val="bullet"/>
      <w:lvlText w:val=""/>
      <w:lvlJc w:val="left"/>
      <w:pPr>
        <w:ind w:left="4746" w:hanging="360"/>
      </w:pPr>
      <w:rPr>
        <w:rFonts w:ascii="Symbol" w:hAnsi="Symbol" w:hint="default"/>
      </w:rPr>
    </w:lvl>
    <w:lvl w:ilvl="7" w:tplc="040C0003" w:tentative="1">
      <w:start w:val="1"/>
      <w:numFmt w:val="bullet"/>
      <w:lvlText w:val="o"/>
      <w:lvlJc w:val="left"/>
      <w:pPr>
        <w:ind w:left="5466" w:hanging="360"/>
      </w:pPr>
      <w:rPr>
        <w:rFonts w:ascii="Courier New" w:hAnsi="Courier New" w:cs="Courier New" w:hint="default"/>
      </w:rPr>
    </w:lvl>
    <w:lvl w:ilvl="8" w:tplc="040C0005" w:tentative="1">
      <w:start w:val="1"/>
      <w:numFmt w:val="bullet"/>
      <w:lvlText w:val=""/>
      <w:lvlJc w:val="left"/>
      <w:pPr>
        <w:ind w:left="6186" w:hanging="360"/>
      </w:pPr>
      <w:rPr>
        <w:rFonts w:ascii="Wingdings" w:hAnsi="Wingdings" w:hint="default"/>
      </w:rPr>
    </w:lvl>
  </w:abstractNum>
  <w:abstractNum w:abstractNumId="6">
    <w:nsid w:val="04463205"/>
    <w:multiLevelType w:val="hybridMultilevel"/>
    <w:tmpl w:val="ACEEAA1A"/>
    <w:lvl w:ilvl="0" w:tplc="32F2D53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5A37F6C"/>
    <w:multiLevelType w:val="hybridMultilevel"/>
    <w:tmpl w:val="76340C38"/>
    <w:lvl w:ilvl="0" w:tplc="1386554A">
      <w:start w:val="1"/>
      <w:numFmt w:val="lowerLetter"/>
      <w:lvlText w:val="%1."/>
      <w:lvlJc w:val="left"/>
      <w:pPr>
        <w:ind w:left="720" w:hanging="360"/>
      </w:pPr>
      <w:rPr>
        <w:rFonts w:hint="default"/>
        <w:i/>
        <w:color w:val="221F1F"/>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06E400CA"/>
    <w:multiLevelType w:val="hybridMultilevel"/>
    <w:tmpl w:val="0A54B540"/>
    <w:lvl w:ilvl="0" w:tplc="32F2D53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0E4F1D9E"/>
    <w:multiLevelType w:val="hybridMultilevel"/>
    <w:tmpl w:val="189C9350"/>
    <w:lvl w:ilvl="0" w:tplc="DFAE90C0">
      <w:start w:val="1"/>
      <w:numFmt w:val="bullet"/>
      <w:lvlText w:val=""/>
      <w:lvlJc w:val="left"/>
      <w:pPr>
        <w:ind w:left="1037" w:hanging="360"/>
      </w:pPr>
      <w:rPr>
        <w:rFonts w:ascii="Symbol" w:hAnsi="Symbol" w:hint="default"/>
        <w:lang w:val="en-US"/>
      </w:rPr>
    </w:lvl>
    <w:lvl w:ilvl="1" w:tplc="040C001B">
      <w:start w:val="1"/>
      <w:numFmt w:val="bullet"/>
      <w:lvlText w:val="o"/>
      <w:lvlJc w:val="left"/>
      <w:pPr>
        <w:ind w:left="1757" w:hanging="360"/>
      </w:pPr>
      <w:rPr>
        <w:rFonts w:ascii="Courier New" w:hAnsi="Courier New" w:cs="Courier New" w:hint="default"/>
      </w:rPr>
    </w:lvl>
    <w:lvl w:ilvl="2" w:tplc="040C001B" w:tentative="1">
      <w:start w:val="1"/>
      <w:numFmt w:val="bullet"/>
      <w:lvlText w:val=""/>
      <w:lvlJc w:val="left"/>
      <w:pPr>
        <w:ind w:left="2477" w:hanging="360"/>
      </w:pPr>
      <w:rPr>
        <w:rFonts w:ascii="Wingdings" w:hAnsi="Wingdings" w:hint="default"/>
      </w:rPr>
    </w:lvl>
    <w:lvl w:ilvl="3" w:tplc="040C000F" w:tentative="1">
      <w:start w:val="1"/>
      <w:numFmt w:val="bullet"/>
      <w:lvlText w:val=""/>
      <w:lvlJc w:val="left"/>
      <w:pPr>
        <w:ind w:left="3197" w:hanging="360"/>
      </w:pPr>
      <w:rPr>
        <w:rFonts w:ascii="Symbol" w:hAnsi="Symbol" w:hint="default"/>
      </w:rPr>
    </w:lvl>
    <w:lvl w:ilvl="4" w:tplc="040C0019" w:tentative="1">
      <w:start w:val="1"/>
      <w:numFmt w:val="bullet"/>
      <w:lvlText w:val="o"/>
      <w:lvlJc w:val="left"/>
      <w:pPr>
        <w:ind w:left="3917" w:hanging="360"/>
      </w:pPr>
      <w:rPr>
        <w:rFonts w:ascii="Courier New" w:hAnsi="Courier New" w:cs="Courier New" w:hint="default"/>
      </w:rPr>
    </w:lvl>
    <w:lvl w:ilvl="5" w:tplc="040C001B" w:tentative="1">
      <w:start w:val="1"/>
      <w:numFmt w:val="bullet"/>
      <w:lvlText w:val=""/>
      <w:lvlJc w:val="left"/>
      <w:pPr>
        <w:ind w:left="4637" w:hanging="360"/>
      </w:pPr>
      <w:rPr>
        <w:rFonts w:ascii="Wingdings" w:hAnsi="Wingdings" w:hint="default"/>
      </w:rPr>
    </w:lvl>
    <w:lvl w:ilvl="6" w:tplc="040C000F" w:tentative="1">
      <w:start w:val="1"/>
      <w:numFmt w:val="bullet"/>
      <w:lvlText w:val=""/>
      <w:lvlJc w:val="left"/>
      <w:pPr>
        <w:ind w:left="5357" w:hanging="360"/>
      </w:pPr>
      <w:rPr>
        <w:rFonts w:ascii="Symbol" w:hAnsi="Symbol" w:hint="default"/>
      </w:rPr>
    </w:lvl>
    <w:lvl w:ilvl="7" w:tplc="040C0019" w:tentative="1">
      <w:start w:val="1"/>
      <w:numFmt w:val="bullet"/>
      <w:lvlText w:val="o"/>
      <w:lvlJc w:val="left"/>
      <w:pPr>
        <w:ind w:left="6077" w:hanging="360"/>
      </w:pPr>
      <w:rPr>
        <w:rFonts w:ascii="Courier New" w:hAnsi="Courier New" w:cs="Courier New" w:hint="default"/>
      </w:rPr>
    </w:lvl>
    <w:lvl w:ilvl="8" w:tplc="040C001B" w:tentative="1">
      <w:start w:val="1"/>
      <w:numFmt w:val="bullet"/>
      <w:lvlText w:val=""/>
      <w:lvlJc w:val="left"/>
      <w:pPr>
        <w:ind w:left="6797" w:hanging="360"/>
      </w:pPr>
      <w:rPr>
        <w:rFonts w:ascii="Wingdings" w:hAnsi="Wingdings" w:hint="default"/>
      </w:rPr>
    </w:lvl>
  </w:abstractNum>
  <w:abstractNum w:abstractNumId="10">
    <w:nsid w:val="110D5B76"/>
    <w:multiLevelType w:val="hybridMultilevel"/>
    <w:tmpl w:val="8B8AB050"/>
    <w:lvl w:ilvl="0" w:tplc="040C0019">
      <w:start w:val="1"/>
      <w:numFmt w:val="lowerLetter"/>
      <w:lvlText w:val="%1."/>
      <w:lvlJc w:val="left"/>
      <w:pPr>
        <w:ind w:left="720" w:hanging="360"/>
      </w:pPr>
      <w:rPr>
        <w:rFonts w:hint="default"/>
        <w:b w:val="0"/>
        <w:color w:val="221F1F"/>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39B63C5"/>
    <w:multiLevelType w:val="hybridMultilevel"/>
    <w:tmpl w:val="7C5C6684"/>
    <w:lvl w:ilvl="0" w:tplc="32F2D536">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5D702F2"/>
    <w:multiLevelType w:val="hybridMultilevel"/>
    <w:tmpl w:val="848C5880"/>
    <w:lvl w:ilvl="0" w:tplc="32F2D53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722388D"/>
    <w:multiLevelType w:val="hybridMultilevel"/>
    <w:tmpl w:val="973C839A"/>
    <w:lvl w:ilvl="0" w:tplc="040C0019">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nsid w:val="1FE95AFC"/>
    <w:multiLevelType w:val="hybridMultilevel"/>
    <w:tmpl w:val="8BBE7960"/>
    <w:lvl w:ilvl="0" w:tplc="040C0001">
      <w:start w:val="1"/>
      <w:numFmt w:val="bullet"/>
      <w:lvlText w:val=""/>
      <w:lvlJc w:val="left"/>
      <w:pPr>
        <w:ind w:left="1506" w:hanging="360"/>
      </w:pPr>
      <w:rPr>
        <w:rFonts w:ascii="Symbol" w:hAnsi="Symbol" w:hint="default"/>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15">
    <w:nsid w:val="1FF52347"/>
    <w:multiLevelType w:val="hybridMultilevel"/>
    <w:tmpl w:val="2F8A4C94"/>
    <w:lvl w:ilvl="0" w:tplc="040C000F">
      <w:start w:val="1"/>
      <w:numFmt w:val="decimal"/>
      <w:lvlText w:val="%1."/>
      <w:lvlJc w:val="left"/>
      <w:pPr>
        <w:ind w:left="1080" w:hanging="360"/>
      </w:pPr>
      <w:rPr>
        <w:rFonts w:cs="Times New Roman"/>
      </w:rPr>
    </w:lvl>
    <w:lvl w:ilvl="1" w:tplc="040C0019" w:tentative="1">
      <w:start w:val="1"/>
      <w:numFmt w:val="lowerLetter"/>
      <w:lvlText w:val="%2."/>
      <w:lvlJc w:val="left"/>
      <w:pPr>
        <w:ind w:left="1800" w:hanging="360"/>
      </w:pPr>
      <w:rPr>
        <w:rFonts w:cs="Times New Roman"/>
      </w:rPr>
    </w:lvl>
    <w:lvl w:ilvl="2" w:tplc="040C001B" w:tentative="1">
      <w:start w:val="1"/>
      <w:numFmt w:val="lowerRoman"/>
      <w:lvlText w:val="%3."/>
      <w:lvlJc w:val="right"/>
      <w:pPr>
        <w:ind w:left="2520" w:hanging="180"/>
      </w:pPr>
      <w:rPr>
        <w:rFonts w:cs="Times New Roman"/>
      </w:rPr>
    </w:lvl>
    <w:lvl w:ilvl="3" w:tplc="040C000F" w:tentative="1">
      <w:start w:val="1"/>
      <w:numFmt w:val="decimal"/>
      <w:lvlText w:val="%4."/>
      <w:lvlJc w:val="left"/>
      <w:pPr>
        <w:ind w:left="3240" w:hanging="360"/>
      </w:pPr>
      <w:rPr>
        <w:rFonts w:cs="Times New Roman"/>
      </w:rPr>
    </w:lvl>
    <w:lvl w:ilvl="4" w:tplc="040C0019" w:tentative="1">
      <w:start w:val="1"/>
      <w:numFmt w:val="lowerLetter"/>
      <w:lvlText w:val="%5."/>
      <w:lvlJc w:val="left"/>
      <w:pPr>
        <w:ind w:left="3960" w:hanging="360"/>
      </w:pPr>
      <w:rPr>
        <w:rFonts w:cs="Times New Roman"/>
      </w:rPr>
    </w:lvl>
    <w:lvl w:ilvl="5" w:tplc="040C001B" w:tentative="1">
      <w:start w:val="1"/>
      <w:numFmt w:val="lowerRoman"/>
      <w:lvlText w:val="%6."/>
      <w:lvlJc w:val="right"/>
      <w:pPr>
        <w:ind w:left="4680" w:hanging="180"/>
      </w:pPr>
      <w:rPr>
        <w:rFonts w:cs="Times New Roman"/>
      </w:rPr>
    </w:lvl>
    <w:lvl w:ilvl="6" w:tplc="040C000F" w:tentative="1">
      <w:start w:val="1"/>
      <w:numFmt w:val="decimal"/>
      <w:lvlText w:val="%7."/>
      <w:lvlJc w:val="left"/>
      <w:pPr>
        <w:ind w:left="5400" w:hanging="360"/>
      </w:pPr>
      <w:rPr>
        <w:rFonts w:cs="Times New Roman"/>
      </w:rPr>
    </w:lvl>
    <w:lvl w:ilvl="7" w:tplc="040C0019" w:tentative="1">
      <w:start w:val="1"/>
      <w:numFmt w:val="lowerLetter"/>
      <w:lvlText w:val="%8."/>
      <w:lvlJc w:val="left"/>
      <w:pPr>
        <w:ind w:left="6120" w:hanging="360"/>
      </w:pPr>
      <w:rPr>
        <w:rFonts w:cs="Times New Roman"/>
      </w:rPr>
    </w:lvl>
    <w:lvl w:ilvl="8" w:tplc="040C001B" w:tentative="1">
      <w:start w:val="1"/>
      <w:numFmt w:val="lowerRoman"/>
      <w:lvlText w:val="%9."/>
      <w:lvlJc w:val="right"/>
      <w:pPr>
        <w:ind w:left="6840" w:hanging="180"/>
      </w:pPr>
      <w:rPr>
        <w:rFonts w:cs="Times New Roman"/>
      </w:rPr>
    </w:lvl>
  </w:abstractNum>
  <w:abstractNum w:abstractNumId="16">
    <w:nsid w:val="20AF203D"/>
    <w:multiLevelType w:val="hybridMultilevel"/>
    <w:tmpl w:val="4FA6E4C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7">
    <w:nsid w:val="24FF0D13"/>
    <w:multiLevelType w:val="hybridMultilevel"/>
    <w:tmpl w:val="6C1E504E"/>
    <w:lvl w:ilvl="0" w:tplc="040C000F">
      <w:start w:val="1"/>
      <w:numFmt w:val="decimal"/>
      <w:lvlText w:val="%1."/>
      <w:lvlJc w:val="left"/>
      <w:pPr>
        <w:ind w:left="2200" w:hanging="360"/>
      </w:pPr>
    </w:lvl>
    <w:lvl w:ilvl="1" w:tplc="040C0019" w:tentative="1">
      <w:start w:val="1"/>
      <w:numFmt w:val="lowerLetter"/>
      <w:lvlText w:val="%2."/>
      <w:lvlJc w:val="left"/>
      <w:pPr>
        <w:ind w:left="2920" w:hanging="360"/>
      </w:pPr>
    </w:lvl>
    <w:lvl w:ilvl="2" w:tplc="040C001B" w:tentative="1">
      <w:start w:val="1"/>
      <w:numFmt w:val="lowerRoman"/>
      <w:lvlText w:val="%3."/>
      <w:lvlJc w:val="right"/>
      <w:pPr>
        <w:ind w:left="3640" w:hanging="180"/>
      </w:pPr>
    </w:lvl>
    <w:lvl w:ilvl="3" w:tplc="040C000F" w:tentative="1">
      <w:start w:val="1"/>
      <w:numFmt w:val="decimal"/>
      <w:lvlText w:val="%4."/>
      <w:lvlJc w:val="left"/>
      <w:pPr>
        <w:ind w:left="4360" w:hanging="360"/>
      </w:pPr>
    </w:lvl>
    <w:lvl w:ilvl="4" w:tplc="040C0019" w:tentative="1">
      <w:start w:val="1"/>
      <w:numFmt w:val="lowerLetter"/>
      <w:lvlText w:val="%5."/>
      <w:lvlJc w:val="left"/>
      <w:pPr>
        <w:ind w:left="5080" w:hanging="360"/>
      </w:pPr>
    </w:lvl>
    <w:lvl w:ilvl="5" w:tplc="040C001B" w:tentative="1">
      <w:start w:val="1"/>
      <w:numFmt w:val="lowerRoman"/>
      <w:lvlText w:val="%6."/>
      <w:lvlJc w:val="right"/>
      <w:pPr>
        <w:ind w:left="5800" w:hanging="180"/>
      </w:pPr>
    </w:lvl>
    <w:lvl w:ilvl="6" w:tplc="040C000F" w:tentative="1">
      <w:start w:val="1"/>
      <w:numFmt w:val="decimal"/>
      <w:lvlText w:val="%7."/>
      <w:lvlJc w:val="left"/>
      <w:pPr>
        <w:ind w:left="6520" w:hanging="360"/>
      </w:pPr>
    </w:lvl>
    <w:lvl w:ilvl="7" w:tplc="040C0019" w:tentative="1">
      <w:start w:val="1"/>
      <w:numFmt w:val="lowerLetter"/>
      <w:lvlText w:val="%8."/>
      <w:lvlJc w:val="left"/>
      <w:pPr>
        <w:ind w:left="7240" w:hanging="360"/>
      </w:pPr>
    </w:lvl>
    <w:lvl w:ilvl="8" w:tplc="040C001B" w:tentative="1">
      <w:start w:val="1"/>
      <w:numFmt w:val="lowerRoman"/>
      <w:lvlText w:val="%9."/>
      <w:lvlJc w:val="right"/>
      <w:pPr>
        <w:ind w:left="7960" w:hanging="180"/>
      </w:pPr>
    </w:lvl>
  </w:abstractNum>
  <w:abstractNum w:abstractNumId="18">
    <w:nsid w:val="261E757C"/>
    <w:multiLevelType w:val="hybridMultilevel"/>
    <w:tmpl w:val="60946C5E"/>
    <w:lvl w:ilvl="0" w:tplc="EDC42E3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275D4ED5"/>
    <w:multiLevelType w:val="hybridMultilevel"/>
    <w:tmpl w:val="1D140858"/>
    <w:lvl w:ilvl="0" w:tplc="32F2D536">
      <w:start w:val="1"/>
      <w:numFmt w:val="bullet"/>
      <w:lvlText w:val=""/>
      <w:lvlJc w:val="left"/>
      <w:pPr>
        <w:ind w:left="1145" w:hanging="360"/>
      </w:pPr>
      <w:rPr>
        <w:rFonts w:ascii="Symbol" w:hAnsi="Symbo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20">
    <w:nsid w:val="278C7268"/>
    <w:multiLevelType w:val="hybridMultilevel"/>
    <w:tmpl w:val="6E589798"/>
    <w:lvl w:ilvl="0" w:tplc="DA42A2A8">
      <w:start w:val="1"/>
      <w:numFmt w:val="lowerLetter"/>
      <w:lvlText w:val="%1."/>
      <w:lvlJc w:val="left"/>
      <w:pPr>
        <w:ind w:left="740" w:hanging="360"/>
      </w:pPr>
      <w:rPr>
        <w:rFonts w:hint="default"/>
      </w:rPr>
    </w:lvl>
    <w:lvl w:ilvl="1" w:tplc="040C0019" w:tentative="1">
      <w:start w:val="1"/>
      <w:numFmt w:val="lowerLetter"/>
      <w:lvlText w:val="%2."/>
      <w:lvlJc w:val="left"/>
      <w:pPr>
        <w:ind w:left="1460" w:hanging="360"/>
      </w:pPr>
    </w:lvl>
    <w:lvl w:ilvl="2" w:tplc="040C001B" w:tentative="1">
      <w:start w:val="1"/>
      <w:numFmt w:val="lowerRoman"/>
      <w:lvlText w:val="%3."/>
      <w:lvlJc w:val="right"/>
      <w:pPr>
        <w:ind w:left="2180" w:hanging="180"/>
      </w:pPr>
    </w:lvl>
    <w:lvl w:ilvl="3" w:tplc="040C000F" w:tentative="1">
      <w:start w:val="1"/>
      <w:numFmt w:val="decimal"/>
      <w:lvlText w:val="%4."/>
      <w:lvlJc w:val="left"/>
      <w:pPr>
        <w:ind w:left="2900" w:hanging="360"/>
      </w:pPr>
    </w:lvl>
    <w:lvl w:ilvl="4" w:tplc="040C0019" w:tentative="1">
      <w:start w:val="1"/>
      <w:numFmt w:val="lowerLetter"/>
      <w:lvlText w:val="%5."/>
      <w:lvlJc w:val="left"/>
      <w:pPr>
        <w:ind w:left="3620" w:hanging="360"/>
      </w:pPr>
    </w:lvl>
    <w:lvl w:ilvl="5" w:tplc="040C001B" w:tentative="1">
      <w:start w:val="1"/>
      <w:numFmt w:val="lowerRoman"/>
      <w:lvlText w:val="%6."/>
      <w:lvlJc w:val="right"/>
      <w:pPr>
        <w:ind w:left="4340" w:hanging="180"/>
      </w:pPr>
    </w:lvl>
    <w:lvl w:ilvl="6" w:tplc="040C000F" w:tentative="1">
      <w:start w:val="1"/>
      <w:numFmt w:val="decimal"/>
      <w:lvlText w:val="%7."/>
      <w:lvlJc w:val="left"/>
      <w:pPr>
        <w:ind w:left="5060" w:hanging="360"/>
      </w:pPr>
    </w:lvl>
    <w:lvl w:ilvl="7" w:tplc="040C0019" w:tentative="1">
      <w:start w:val="1"/>
      <w:numFmt w:val="lowerLetter"/>
      <w:lvlText w:val="%8."/>
      <w:lvlJc w:val="left"/>
      <w:pPr>
        <w:ind w:left="5780" w:hanging="360"/>
      </w:pPr>
    </w:lvl>
    <w:lvl w:ilvl="8" w:tplc="040C001B" w:tentative="1">
      <w:start w:val="1"/>
      <w:numFmt w:val="lowerRoman"/>
      <w:lvlText w:val="%9."/>
      <w:lvlJc w:val="right"/>
      <w:pPr>
        <w:ind w:left="6500" w:hanging="180"/>
      </w:pPr>
    </w:lvl>
  </w:abstractNum>
  <w:abstractNum w:abstractNumId="21">
    <w:nsid w:val="2BCA1AA6"/>
    <w:multiLevelType w:val="hybridMultilevel"/>
    <w:tmpl w:val="6950B45E"/>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
    <w:nsid w:val="2DA66574"/>
    <w:multiLevelType w:val="hybridMultilevel"/>
    <w:tmpl w:val="B0E02F1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33A0315F"/>
    <w:multiLevelType w:val="hybridMultilevel"/>
    <w:tmpl w:val="59FA2D8A"/>
    <w:lvl w:ilvl="0" w:tplc="32F2D53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34DF0814"/>
    <w:multiLevelType w:val="hybridMultilevel"/>
    <w:tmpl w:val="4FB68596"/>
    <w:lvl w:ilvl="0" w:tplc="56603B3A">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6673CB9"/>
    <w:multiLevelType w:val="hybridMultilevel"/>
    <w:tmpl w:val="A9140F20"/>
    <w:lvl w:ilvl="0" w:tplc="D8B2C628">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6">
    <w:nsid w:val="384B62F4"/>
    <w:multiLevelType w:val="hybridMultilevel"/>
    <w:tmpl w:val="0C662820"/>
    <w:lvl w:ilvl="0" w:tplc="32F2D53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398026A9"/>
    <w:multiLevelType w:val="hybridMultilevel"/>
    <w:tmpl w:val="94D4F5E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40720850"/>
    <w:multiLevelType w:val="hybridMultilevel"/>
    <w:tmpl w:val="4202C44A"/>
    <w:lvl w:ilvl="0" w:tplc="07360BAC">
      <w:start w:val="1"/>
      <w:numFmt w:val="lowerLetter"/>
      <w:lvlText w:val="%1."/>
      <w:lvlJc w:val="left"/>
      <w:pPr>
        <w:ind w:left="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32EE758">
      <w:start w:val="1"/>
      <w:numFmt w:val="lowerLetter"/>
      <w:lvlText w:val="%2"/>
      <w:lvlJc w:val="left"/>
      <w:pPr>
        <w:ind w:left="11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6D04EF6">
      <w:start w:val="1"/>
      <w:numFmt w:val="lowerRoman"/>
      <w:lvlText w:val="%3"/>
      <w:lvlJc w:val="left"/>
      <w:pPr>
        <w:ind w:left="18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8040C8E">
      <w:start w:val="1"/>
      <w:numFmt w:val="decimal"/>
      <w:lvlText w:val="%4"/>
      <w:lvlJc w:val="left"/>
      <w:pPr>
        <w:ind w:left="25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BE2118">
      <w:start w:val="1"/>
      <w:numFmt w:val="lowerLetter"/>
      <w:lvlText w:val="%5"/>
      <w:lvlJc w:val="left"/>
      <w:pPr>
        <w:ind w:left="32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020DD3C">
      <w:start w:val="1"/>
      <w:numFmt w:val="lowerRoman"/>
      <w:lvlText w:val="%6"/>
      <w:lvlJc w:val="left"/>
      <w:pPr>
        <w:ind w:left="40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16CCACC">
      <w:start w:val="1"/>
      <w:numFmt w:val="decimal"/>
      <w:lvlText w:val="%7"/>
      <w:lvlJc w:val="left"/>
      <w:pPr>
        <w:ind w:left="47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8EC6434">
      <w:start w:val="1"/>
      <w:numFmt w:val="lowerLetter"/>
      <w:lvlText w:val="%8"/>
      <w:lvlJc w:val="left"/>
      <w:pPr>
        <w:ind w:left="54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6C476D6">
      <w:start w:val="1"/>
      <w:numFmt w:val="lowerRoman"/>
      <w:lvlText w:val="%9"/>
      <w:lvlJc w:val="left"/>
      <w:pPr>
        <w:ind w:left="61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nsid w:val="4319694C"/>
    <w:multiLevelType w:val="hybridMultilevel"/>
    <w:tmpl w:val="6BCCF1E8"/>
    <w:lvl w:ilvl="0" w:tplc="AD1CACCA">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0">
    <w:nsid w:val="476A0315"/>
    <w:multiLevelType w:val="hybridMultilevel"/>
    <w:tmpl w:val="91E0A304"/>
    <w:lvl w:ilvl="0" w:tplc="B24E108E">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1">
    <w:nsid w:val="49BD0B8C"/>
    <w:multiLevelType w:val="hybridMultilevel"/>
    <w:tmpl w:val="71AAE704"/>
    <w:lvl w:ilvl="0" w:tplc="3B2A273C">
      <w:start w:val="1"/>
      <w:numFmt w:val="lowerLetter"/>
      <w:lvlText w:val="%1."/>
      <w:lvlJc w:val="left"/>
      <w:pPr>
        <w:ind w:left="740" w:hanging="360"/>
      </w:pPr>
      <w:rPr>
        <w:rFonts w:hint="default"/>
      </w:rPr>
    </w:lvl>
    <w:lvl w:ilvl="1" w:tplc="040C0019" w:tentative="1">
      <w:start w:val="1"/>
      <w:numFmt w:val="lowerLetter"/>
      <w:lvlText w:val="%2."/>
      <w:lvlJc w:val="left"/>
      <w:pPr>
        <w:ind w:left="1460" w:hanging="360"/>
      </w:pPr>
    </w:lvl>
    <w:lvl w:ilvl="2" w:tplc="040C001B" w:tentative="1">
      <w:start w:val="1"/>
      <w:numFmt w:val="lowerRoman"/>
      <w:lvlText w:val="%3."/>
      <w:lvlJc w:val="right"/>
      <w:pPr>
        <w:ind w:left="2180" w:hanging="180"/>
      </w:pPr>
    </w:lvl>
    <w:lvl w:ilvl="3" w:tplc="040C000F" w:tentative="1">
      <w:start w:val="1"/>
      <w:numFmt w:val="decimal"/>
      <w:lvlText w:val="%4."/>
      <w:lvlJc w:val="left"/>
      <w:pPr>
        <w:ind w:left="2900" w:hanging="360"/>
      </w:pPr>
    </w:lvl>
    <w:lvl w:ilvl="4" w:tplc="040C0019" w:tentative="1">
      <w:start w:val="1"/>
      <w:numFmt w:val="lowerLetter"/>
      <w:lvlText w:val="%5."/>
      <w:lvlJc w:val="left"/>
      <w:pPr>
        <w:ind w:left="3620" w:hanging="360"/>
      </w:pPr>
    </w:lvl>
    <w:lvl w:ilvl="5" w:tplc="040C001B" w:tentative="1">
      <w:start w:val="1"/>
      <w:numFmt w:val="lowerRoman"/>
      <w:lvlText w:val="%6."/>
      <w:lvlJc w:val="right"/>
      <w:pPr>
        <w:ind w:left="4340" w:hanging="180"/>
      </w:pPr>
    </w:lvl>
    <w:lvl w:ilvl="6" w:tplc="040C000F" w:tentative="1">
      <w:start w:val="1"/>
      <w:numFmt w:val="decimal"/>
      <w:lvlText w:val="%7."/>
      <w:lvlJc w:val="left"/>
      <w:pPr>
        <w:ind w:left="5060" w:hanging="360"/>
      </w:pPr>
    </w:lvl>
    <w:lvl w:ilvl="7" w:tplc="040C0019" w:tentative="1">
      <w:start w:val="1"/>
      <w:numFmt w:val="lowerLetter"/>
      <w:lvlText w:val="%8."/>
      <w:lvlJc w:val="left"/>
      <w:pPr>
        <w:ind w:left="5780" w:hanging="360"/>
      </w:pPr>
    </w:lvl>
    <w:lvl w:ilvl="8" w:tplc="040C001B" w:tentative="1">
      <w:start w:val="1"/>
      <w:numFmt w:val="lowerRoman"/>
      <w:lvlText w:val="%9."/>
      <w:lvlJc w:val="right"/>
      <w:pPr>
        <w:ind w:left="6500" w:hanging="180"/>
      </w:pPr>
    </w:lvl>
  </w:abstractNum>
  <w:abstractNum w:abstractNumId="32">
    <w:nsid w:val="4A5B3F4B"/>
    <w:multiLevelType w:val="hybridMultilevel"/>
    <w:tmpl w:val="1F80CD34"/>
    <w:lvl w:ilvl="0" w:tplc="034CD8D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503E2F2D"/>
    <w:multiLevelType w:val="hybridMultilevel"/>
    <w:tmpl w:val="959C1C66"/>
    <w:lvl w:ilvl="0" w:tplc="32F2D53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509C46DF"/>
    <w:multiLevelType w:val="hybridMultilevel"/>
    <w:tmpl w:val="9A543276"/>
    <w:lvl w:ilvl="0" w:tplc="040C0019">
      <w:start w:val="1"/>
      <w:numFmt w:val="lowerLetter"/>
      <w:lvlText w:val="%1."/>
      <w:lvlJc w:val="left"/>
      <w:pPr>
        <w:ind w:left="360" w:hanging="360"/>
      </w:pPr>
      <w:rPr>
        <w:rFonts w:hint="default"/>
        <w:b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5">
    <w:nsid w:val="54DD6D98"/>
    <w:multiLevelType w:val="hybridMultilevel"/>
    <w:tmpl w:val="4D32E2B6"/>
    <w:lvl w:ilvl="0" w:tplc="32F2D53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58BC7D80"/>
    <w:multiLevelType w:val="hybridMultilevel"/>
    <w:tmpl w:val="E74CF6B4"/>
    <w:lvl w:ilvl="0" w:tplc="8E248BA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594B66FE"/>
    <w:multiLevelType w:val="hybridMultilevel"/>
    <w:tmpl w:val="DD523352"/>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8">
    <w:nsid w:val="5D8E4E02"/>
    <w:multiLevelType w:val="hybridMultilevel"/>
    <w:tmpl w:val="DF3CA71A"/>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9">
    <w:nsid w:val="5E2F721B"/>
    <w:multiLevelType w:val="hybridMultilevel"/>
    <w:tmpl w:val="7EC27B50"/>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65455919"/>
    <w:multiLevelType w:val="hybridMultilevel"/>
    <w:tmpl w:val="B28086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6D576A08"/>
    <w:multiLevelType w:val="hybridMultilevel"/>
    <w:tmpl w:val="370E93F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6E517AC7"/>
    <w:multiLevelType w:val="hybridMultilevel"/>
    <w:tmpl w:val="A7F854F0"/>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73EC67B5"/>
    <w:multiLevelType w:val="hybridMultilevel"/>
    <w:tmpl w:val="E6C6BB48"/>
    <w:lvl w:ilvl="0" w:tplc="095C64F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750F0123"/>
    <w:multiLevelType w:val="multilevel"/>
    <w:tmpl w:val="CBCAAAEC"/>
    <w:lvl w:ilvl="0">
      <w:start w:val="1"/>
      <w:numFmt w:val="decimal"/>
      <w:lvlText w:val="%1."/>
      <w:lvlJc w:val="left"/>
      <w:pPr>
        <w:ind w:left="1257" w:hanging="360"/>
      </w:pPr>
      <w:rPr>
        <w:rFonts w:hint="default"/>
      </w:rPr>
    </w:lvl>
    <w:lvl w:ilvl="1">
      <w:start w:val="1"/>
      <w:numFmt w:val="decimal"/>
      <w:isLgl/>
      <w:lvlText w:val="%1.%2."/>
      <w:lvlJc w:val="left"/>
      <w:pPr>
        <w:ind w:left="1257" w:hanging="360"/>
      </w:pPr>
      <w:rPr>
        <w:rFonts w:hint="default"/>
      </w:rPr>
    </w:lvl>
    <w:lvl w:ilvl="2">
      <w:start w:val="1"/>
      <w:numFmt w:val="decimal"/>
      <w:isLgl/>
      <w:lvlText w:val="%1.%2.%3."/>
      <w:lvlJc w:val="left"/>
      <w:pPr>
        <w:ind w:left="1617"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1977" w:hanging="1080"/>
      </w:pPr>
      <w:rPr>
        <w:rFonts w:hint="default"/>
      </w:rPr>
    </w:lvl>
    <w:lvl w:ilvl="5">
      <w:start w:val="1"/>
      <w:numFmt w:val="decimal"/>
      <w:isLgl/>
      <w:lvlText w:val="%1.%2.%3.%4.%5.%6."/>
      <w:lvlJc w:val="left"/>
      <w:pPr>
        <w:ind w:left="1977" w:hanging="1080"/>
      </w:pPr>
      <w:rPr>
        <w:rFonts w:hint="default"/>
      </w:rPr>
    </w:lvl>
    <w:lvl w:ilvl="6">
      <w:start w:val="1"/>
      <w:numFmt w:val="decimal"/>
      <w:isLgl/>
      <w:lvlText w:val="%1.%2.%3.%4.%5.%6.%7."/>
      <w:lvlJc w:val="left"/>
      <w:pPr>
        <w:ind w:left="2337" w:hanging="1440"/>
      </w:pPr>
      <w:rPr>
        <w:rFonts w:hint="default"/>
      </w:rPr>
    </w:lvl>
    <w:lvl w:ilvl="7">
      <w:start w:val="1"/>
      <w:numFmt w:val="decimal"/>
      <w:isLgl/>
      <w:lvlText w:val="%1.%2.%3.%4.%5.%6.%7.%8."/>
      <w:lvlJc w:val="left"/>
      <w:pPr>
        <w:ind w:left="2337" w:hanging="1440"/>
      </w:pPr>
      <w:rPr>
        <w:rFonts w:hint="default"/>
      </w:rPr>
    </w:lvl>
    <w:lvl w:ilvl="8">
      <w:start w:val="1"/>
      <w:numFmt w:val="decimal"/>
      <w:isLgl/>
      <w:lvlText w:val="%1.%2.%3.%4.%5.%6.%7.%8.%9."/>
      <w:lvlJc w:val="left"/>
      <w:pPr>
        <w:ind w:left="2697" w:hanging="1800"/>
      </w:pPr>
      <w:rPr>
        <w:rFonts w:hint="default"/>
      </w:rPr>
    </w:lvl>
  </w:abstractNum>
  <w:abstractNum w:abstractNumId="45">
    <w:nsid w:val="75BD2A7F"/>
    <w:multiLevelType w:val="hybridMultilevel"/>
    <w:tmpl w:val="692AE8E4"/>
    <w:lvl w:ilvl="0" w:tplc="F52085AE">
      <w:numFmt w:val="bullet"/>
      <w:lvlText w:val="-"/>
      <w:lvlJc w:val="left"/>
      <w:pPr>
        <w:ind w:left="1146" w:hanging="360"/>
      </w:pPr>
      <w:rPr>
        <w:rFonts w:ascii="Times New Roman" w:eastAsia="Times New Roman" w:hAnsi="Times New Roman" w:cs="Times New Roman" w:hint="default"/>
        <w:color w:val="000000"/>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6">
    <w:nsid w:val="75C97007"/>
    <w:multiLevelType w:val="hybridMultilevel"/>
    <w:tmpl w:val="F36AF038"/>
    <w:lvl w:ilvl="0" w:tplc="32F2D53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78620996"/>
    <w:multiLevelType w:val="hybridMultilevel"/>
    <w:tmpl w:val="C8F25F3A"/>
    <w:lvl w:ilvl="0" w:tplc="32F2D53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7B350243"/>
    <w:multiLevelType w:val="hybridMultilevel"/>
    <w:tmpl w:val="5A74820A"/>
    <w:lvl w:ilvl="0" w:tplc="32F2D53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7E751E3A"/>
    <w:multiLevelType w:val="hybridMultilevel"/>
    <w:tmpl w:val="38884AD0"/>
    <w:lvl w:ilvl="0" w:tplc="32F2D536">
      <w:start w:val="1"/>
      <w:numFmt w:val="bullet"/>
      <w:lvlText w:val=""/>
      <w:lvlJc w:val="left"/>
      <w:pPr>
        <w:ind w:left="1145" w:hanging="360"/>
      </w:pPr>
      <w:rPr>
        <w:rFonts w:ascii="Symbol" w:hAnsi="Symbo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num w:numId="1">
    <w:abstractNumId w:val="44"/>
  </w:num>
  <w:num w:numId="2">
    <w:abstractNumId w:val="2"/>
  </w:num>
  <w:num w:numId="3">
    <w:abstractNumId w:val="1"/>
  </w:num>
  <w:num w:numId="4">
    <w:abstractNumId w:val="0"/>
  </w:num>
  <w:num w:numId="5">
    <w:abstractNumId w:val="15"/>
  </w:num>
  <w:num w:numId="6">
    <w:abstractNumId w:val="37"/>
  </w:num>
  <w:num w:numId="7">
    <w:abstractNumId w:val="34"/>
  </w:num>
  <w:num w:numId="8">
    <w:abstractNumId w:val="21"/>
  </w:num>
  <w:num w:numId="9">
    <w:abstractNumId w:val="13"/>
  </w:num>
  <w:num w:numId="10">
    <w:abstractNumId w:val="10"/>
  </w:num>
  <w:num w:numId="11">
    <w:abstractNumId w:val="7"/>
  </w:num>
  <w:num w:numId="12">
    <w:abstractNumId w:val="38"/>
  </w:num>
  <w:num w:numId="13">
    <w:abstractNumId w:val="46"/>
  </w:num>
  <w:num w:numId="14">
    <w:abstractNumId w:val="41"/>
  </w:num>
  <w:num w:numId="15">
    <w:abstractNumId w:val="29"/>
  </w:num>
  <w:num w:numId="16">
    <w:abstractNumId w:val="36"/>
  </w:num>
  <w:num w:numId="17">
    <w:abstractNumId w:val="30"/>
  </w:num>
  <w:num w:numId="18">
    <w:abstractNumId w:val="25"/>
  </w:num>
  <w:num w:numId="19">
    <w:abstractNumId w:val="31"/>
  </w:num>
  <w:num w:numId="20">
    <w:abstractNumId w:val="20"/>
  </w:num>
  <w:num w:numId="21">
    <w:abstractNumId w:val="24"/>
  </w:num>
  <w:num w:numId="22">
    <w:abstractNumId w:val="4"/>
  </w:num>
  <w:num w:numId="23">
    <w:abstractNumId w:val="27"/>
  </w:num>
  <w:num w:numId="24">
    <w:abstractNumId w:val="49"/>
  </w:num>
  <w:num w:numId="25">
    <w:abstractNumId w:val="39"/>
  </w:num>
  <w:num w:numId="26">
    <w:abstractNumId w:val="26"/>
  </w:num>
  <w:num w:numId="27">
    <w:abstractNumId w:val="11"/>
  </w:num>
  <w:num w:numId="28">
    <w:abstractNumId w:val="17"/>
  </w:num>
  <w:num w:numId="29">
    <w:abstractNumId w:val="45"/>
  </w:num>
  <w:num w:numId="30">
    <w:abstractNumId w:val="43"/>
  </w:num>
  <w:num w:numId="31">
    <w:abstractNumId w:val="22"/>
  </w:num>
  <w:num w:numId="32">
    <w:abstractNumId w:val="40"/>
  </w:num>
  <w:num w:numId="33">
    <w:abstractNumId w:val="9"/>
  </w:num>
  <w:num w:numId="34">
    <w:abstractNumId w:val="19"/>
  </w:num>
  <w:num w:numId="35">
    <w:abstractNumId w:val="5"/>
  </w:num>
  <w:num w:numId="36">
    <w:abstractNumId w:val="28"/>
  </w:num>
  <w:num w:numId="37">
    <w:abstractNumId w:val="14"/>
  </w:num>
  <w:num w:numId="38">
    <w:abstractNumId w:val="16"/>
  </w:num>
  <w:num w:numId="39">
    <w:abstractNumId w:val="18"/>
  </w:num>
  <w:num w:numId="40">
    <w:abstractNumId w:val="42"/>
  </w:num>
  <w:num w:numId="41">
    <w:abstractNumId w:val="8"/>
  </w:num>
  <w:num w:numId="42">
    <w:abstractNumId w:val="33"/>
  </w:num>
  <w:num w:numId="43">
    <w:abstractNumId w:val="23"/>
  </w:num>
  <w:num w:numId="44">
    <w:abstractNumId w:val="3"/>
  </w:num>
  <w:num w:numId="45">
    <w:abstractNumId w:val="32"/>
  </w:num>
  <w:num w:numId="46">
    <w:abstractNumId w:val="48"/>
  </w:num>
  <w:num w:numId="47">
    <w:abstractNumId w:val="6"/>
  </w:num>
  <w:num w:numId="48">
    <w:abstractNumId w:val="47"/>
  </w:num>
  <w:num w:numId="49">
    <w:abstractNumId w:val="35"/>
  </w:num>
  <w:num w:numId="50">
    <w:abstractNumId w:val="1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9EF"/>
    <w:rsid w:val="00004924"/>
    <w:rsid w:val="00004B76"/>
    <w:rsid w:val="0001256E"/>
    <w:rsid w:val="000234EF"/>
    <w:rsid w:val="00031208"/>
    <w:rsid w:val="00040A68"/>
    <w:rsid w:val="00043EEC"/>
    <w:rsid w:val="0004527E"/>
    <w:rsid w:val="00053299"/>
    <w:rsid w:val="00053FAD"/>
    <w:rsid w:val="0005508E"/>
    <w:rsid w:val="000649F9"/>
    <w:rsid w:val="00073082"/>
    <w:rsid w:val="00092DED"/>
    <w:rsid w:val="000D0E04"/>
    <w:rsid w:val="000D1554"/>
    <w:rsid w:val="000D3FD2"/>
    <w:rsid w:val="000E4264"/>
    <w:rsid w:val="000E579C"/>
    <w:rsid w:val="000F42B5"/>
    <w:rsid w:val="000F5D43"/>
    <w:rsid w:val="000F6CD7"/>
    <w:rsid w:val="0011343C"/>
    <w:rsid w:val="00127317"/>
    <w:rsid w:val="00140484"/>
    <w:rsid w:val="001509D1"/>
    <w:rsid w:val="00154AF3"/>
    <w:rsid w:val="00155928"/>
    <w:rsid w:val="001A494D"/>
    <w:rsid w:val="001A708B"/>
    <w:rsid w:val="001D16A4"/>
    <w:rsid w:val="001F0859"/>
    <w:rsid w:val="001F18CF"/>
    <w:rsid w:val="001F6191"/>
    <w:rsid w:val="00205DD0"/>
    <w:rsid w:val="002119EF"/>
    <w:rsid w:val="00213BB6"/>
    <w:rsid w:val="002405B6"/>
    <w:rsid w:val="00241860"/>
    <w:rsid w:val="00260BB6"/>
    <w:rsid w:val="00260E84"/>
    <w:rsid w:val="00267B85"/>
    <w:rsid w:val="00272E9A"/>
    <w:rsid w:val="00273DAB"/>
    <w:rsid w:val="00284A87"/>
    <w:rsid w:val="002923FC"/>
    <w:rsid w:val="002C1809"/>
    <w:rsid w:val="002C4159"/>
    <w:rsid w:val="002D2E8F"/>
    <w:rsid w:val="002F5D5F"/>
    <w:rsid w:val="00302B99"/>
    <w:rsid w:val="00323B1A"/>
    <w:rsid w:val="00330130"/>
    <w:rsid w:val="00341122"/>
    <w:rsid w:val="00351DD4"/>
    <w:rsid w:val="00360E28"/>
    <w:rsid w:val="0036114C"/>
    <w:rsid w:val="003752DC"/>
    <w:rsid w:val="0038022F"/>
    <w:rsid w:val="00383AE1"/>
    <w:rsid w:val="0039768A"/>
    <w:rsid w:val="003A2535"/>
    <w:rsid w:val="003A7C4F"/>
    <w:rsid w:val="003C5056"/>
    <w:rsid w:val="003C6A27"/>
    <w:rsid w:val="003D3355"/>
    <w:rsid w:val="003D4356"/>
    <w:rsid w:val="003E238E"/>
    <w:rsid w:val="003F6948"/>
    <w:rsid w:val="00400172"/>
    <w:rsid w:val="00417E5D"/>
    <w:rsid w:val="00423FDB"/>
    <w:rsid w:val="0045387C"/>
    <w:rsid w:val="00473997"/>
    <w:rsid w:val="004743A7"/>
    <w:rsid w:val="00486C98"/>
    <w:rsid w:val="00487A82"/>
    <w:rsid w:val="004902E5"/>
    <w:rsid w:val="004935BF"/>
    <w:rsid w:val="00494D47"/>
    <w:rsid w:val="004B2E15"/>
    <w:rsid w:val="004B2FB2"/>
    <w:rsid w:val="004C18D5"/>
    <w:rsid w:val="004C4535"/>
    <w:rsid w:val="004C6C43"/>
    <w:rsid w:val="004D31E8"/>
    <w:rsid w:val="004E68DC"/>
    <w:rsid w:val="00515B13"/>
    <w:rsid w:val="00520264"/>
    <w:rsid w:val="005247F5"/>
    <w:rsid w:val="00554E92"/>
    <w:rsid w:val="00562FD6"/>
    <w:rsid w:val="005744B6"/>
    <w:rsid w:val="00582DBF"/>
    <w:rsid w:val="00595467"/>
    <w:rsid w:val="005A2D53"/>
    <w:rsid w:val="005A3524"/>
    <w:rsid w:val="005B0246"/>
    <w:rsid w:val="005B419D"/>
    <w:rsid w:val="005E0E40"/>
    <w:rsid w:val="005F242F"/>
    <w:rsid w:val="006307CB"/>
    <w:rsid w:val="00635522"/>
    <w:rsid w:val="00637F98"/>
    <w:rsid w:val="006452E5"/>
    <w:rsid w:val="006468C0"/>
    <w:rsid w:val="00651D01"/>
    <w:rsid w:val="00655193"/>
    <w:rsid w:val="00655ED2"/>
    <w:rsid w:val="00675C0F"/>
    <w:rsid w:val="006950EA"/>
    <w:rsid w:val="00696A4A"/>
    <w:rsid w:val="006B2726"/>
    <w:rsid w:val="006C757A"/>
    <w:rsid w:val="006E4F6E"/>
    <w:rsid w:val="006F1C98"/>
    <w:rsid w:val="006F71B7"/>
    <w:rsid w:val="007127B9"/>
    <w:rsid w:val="00714585"/>
    <w:rsid w:val="007147E7"/>
    <w:rsid w:val="00723E6E"/>
    <w:rsid w:val="00734930"/>
    <w:rsid w:val="00735055"/>
    <w:rsid w:val="007409C0"/>
    <w:rsid w:val="007417A9"/>
    <w:rsid w:val="00742EC1"/>
    <w:rsid w:val="00745866"/>
    <w:rsid w:val="00761C1E"/>
    <w:rsid w:val="00774102"/>
    <w:rsid w:val="00780618"/>
    <w:rsid w:val="007847CA"/>
    <w:rsid w:val="00786122"/>
    <w:rsid w:val="00794FAF"/>
    <w:rsid w:val="00797DCA"/>
    <w:rsid w:val="007A4228"/>
    <w:rsid w:val="007A7A06"/>
    <w:rsid w:val="007B46A7"/>
    <w:rsid w:val="007C24F2"/>
    <w:rsid w:val="007D00A8"/>
    <w:rsid w:val="007D5EB1"/>
    <w:rsid w:val="007E285F"/>
    <w:rsid w:val="007F29AC"/>
    <w:rsid w:val="007F3CB1"/>
    <w:rsid w:val="00815189"/>
    <w:rsid w:val="00830D36"/>
    <w:rsid w:val="008513AB"/>
    <w:rsid w:val="00856C68"/>
    <w:rsid w:val="00860AC4"/>
    <w:rsid w:val="00860F16"/>
    <w:rsid w:val="0086614C"/>
    <w:rsid w:val="0086768C"/>
    <w:rsid w:val="008729E1"/>
    <w:rsid w:val="00877511"/>
    <w:rsid w:val="00882563"/>
    <w:rsid w:val="00885946"/>
    <w:rsid w:val="00893B1A"/>
    <w:rsid w:val="0089653A"/>
    <w:rsid w:val="008A3481"/>
    <w:rsid w:val="008A51B4"/>
    <w:rsid w:val="008A5275"/>
    <w:rsid w:val="008B1627"/>
    <w:rsid w:val="008C3084"/>
    <w:rsid w:val="008C7FAF"/>
    <w:rsid w:val="008D0BDC"/>
    <w:rsid w:val="008D54B5"/>
    <w:rsid w:val="008E2F08"/>
    <w:rsid w:val="008E39A6"/>
    <w:rsid w:val="008E6A7F"/>
    <w:rsid w:val="008F4E46"/>
    <w:rsid w:val="009102AD"/>
    <w:rsid w:val="00923535"/>
    <w:rsid w:val="00941C87"/>
    <w:rsid w:val="00942D2A"/>
    <w:rsid w:val="009525AA"/>
    <w:rsid w:val="009656E9"/>
    <w:rsid w:val="00967EDD"/>
    <w:rsid w:val="00971116"/>
    <w:rsid w:val="00993971"/>
    <w:rsid w:val="00994809"/>
    <w:rsid w:val="009A723F"/>
    <w:rsid w:val="009A79E5"/>
    <w:rsid w:val="009B75D8"/>
    <w:rsid w:val="009D3226"/>
    <w:rsid w:val="009E35A4"/>
    <w:rsid w:val="009F0C44"/>
    <w:rsid w:val="009F3814"/>
    <w:rsid w:val="009F7EEC"/>
    <w:rsid w:val="00A04E91"/>
    <w:rsid w:val="00A05250"/>
    <w:rsid w:val="00A40CDE"/>
    <w:rsid w:val="00A431D0"/>
    <w:rsid w:val="00A52156"/>
    <w:rsid w:val="00A62C04"/>
    <w:rsid w:val="00A66D63"/>
    <w:rsid w:val="00A74669"/>
    <w:rsid w:val="00A826DB"/>
    <w:rsid w:val="00A83FC0"/>
    <w:rsid w:val="00A96863"/>
    <w:rsid w:val="00A9702F"/>
    <w:rsid w:val="00AC497C"/>
    <w:rsid w:val="00B0723E"/>
    <w:rsid w:val="00B30B79"/>
    <w:rsid w:val="00B335A3"/>
    <w:rsid w:val="00B34063"/>
    <w:rsid w:val="00B40D11"/>
    <w:rsid w:val="00B55BD8"/>
    <w:rsid w:val="00B61101"/>
    <w:rsid w:val="00B63A75"/>
    <w:rsid w:val="00B64EB4"/>
    <w:rsid w:val="00B71DE2"/>
    <w:rsid w:val="00B74E21"/>
    <w:rsid w:val="00B772AE"/>
    <w:rsid w:val="00B77B00"/>
    <w:rsid w:val="00B80E39"/>
    <w:rsid w:val="00B826D0"/>
    <w:rsid w:val="00B92373"/>
    <w:rsid w:val="00BA13C6"/>
    <w:rsid w:val="00BA386D"/>
    <w:rsid w:val="00BB623F"/>
    <w:rsid w:val="00BC09B3"/>
    <w:rsid w:val="00BC44A7"/>
    <w:rsid w:val="00BC44E1"/>
    <w:rsid w:val="00BD35E6"/>
    <w:rsid w:val="00BE1DD1"/>
    <w:rsid w:val="00C21B73"/>
    <w:rsid w:val="00C22C0D"/>
    <w:rsid w:val="00C27382"/>
    <w:rsid w:val="00C4623F"/>
    <w:rsid w:val="00C46CB0"/>
    <w:rsid w:val="00C52DEA"/>
    <w:rsid w:val="00C547A8"/>
    <w:rsid w:val="00C62F79"/>
    <w:rsid w:val="00C63943"/>
    <w:rsid w:val="00C66A1B"/>
    <w:rsid w:val="00C70D38"/>
    <w:rsid w:val="00CA1C34"/>
    <w:rsid w:val="00CB30CF"/>
    <w:rsid w:val="00CB32F7"/>
    <w:rsid w:val="00CC2F0A"/>
    <w:rsid w:val="00CE2366"/>
    <w:rsid w:val="00CF5E3A"/>
    <w:rsid w:val="00CF71E1"/>
    <w:rsid w:val="00D17291"/>
    <w:rsid w:val="00D211B4"/>
    <w:rsid w:val="00D40756"/>
    <w:rsid w:val="00D51B52"/>
    <w:rsid w:val="00D54919"/>
    <w:rsid w:val="00D852B3"/>
    <w:rsid w:val="00D860BD"/>
    <w:rsid w:val="00D87662"/>
    <w:rsid w:val="00DA2EDA"/>
    <w:rsid w:val="00DA6705"/>
    <w:rsid w:val="00DB2397"/>
    <w:rsid w:val="00DE76EF"/>
    <w:rsid w:val="00DE7713"/>
    <w:rsid w:val="00E04193"/>
    <w:rsid w:val="00E169A2"/>
    <w:rsid w:val="00E35363"/>
    <w:rsid w:val="00E51508"/>
    <w:rsid w:val="00E57339"/>
    <w:rsid w:val="00E60D85"/>
    <w:rsid w:val="00E67AA6"/>
    <w:rsid w:val="00E74D30"/>
    <w:rsid w:val="00E916F2"/>
    <w:rsid w:val="00EB6C87"/>
    <w:rsid w:val="00ED4546"/>
    <w:rsid w:val="00ED5593"/>
    <w:rsid w:val="00EF3837"/>
    <w:rsid w:val="00F0054E"/>
    <w:rsid w:val="00F04904"/>
    <w:rsid w:val="00F07E4C"/>
    <w:rsid w:val="00F15D69"/>
    <w:rsid w:val="00F319AD"/>
    <w:rsid w:val="00F41AA9"/>
    <w:rsid w:val="00F64454"/>
    <w:rsid w:val="00F66A1D"/>
    <w:rsid w:val="00F66B22"/>
    <w:rsid w:val="00F715B8"/>
    <w:rsid w:val="00F76A15"/>
    <w:rsid w:val="00F93BDD"/>
    <w:rsid w:val="00FA4431"/>
    <w:rsid w:val="00FA4902"/>
    <w:rsid w:val="00FB0082"/>
    <w:rsid w:val="00FB2E6D"/>
    <w:rsid w:val="00FC1468"/>
    <w:rsid w:val="00FC48DA"/>
    <w:rsid w:val="00FC7D39"/>
    <w:rsid w:val="00FD41E3"/>
    <w:rsid w:val="00FD481C"/>
    <w:rsid w:val="00FD6594"/>
    <w:rsid w:val="00FE3B2A"/>
    <w:rsid w:val="00FE3B93"/>
    <w:rsid w:val="00FE4E96"/>
    <w:rsid w:val="00FE535D"/>
    <w:rsid w:val="00FE537B"/>
    <w:rsid w:val="00FF4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0" w:qFormat="1"/>
    <w:lsdException w:name="page number" w:uiPriority="0"/>
    <w:lsdException w:name="toa heading" w:uiPriority="0"/>
    <w:lsdException w:name="List" w:uiPriority="0"/>
    <w:lsdException w:name="List Bullet" w:uiPriority="0"/>
    <w:lsdException w:name="List 2" w:uiPriority="0"/>
    <w:lsdException w:name="List 3" w:uiPriority="0"/>
    <w:lsdException w:name="List Bullet 2" w:uiPriority="0"/>
    <w:lsdException w:name="List Bullet 3"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Subtitle" w:semiHidden="0" w:uiPriority="11" w:unhideWhenUsed="0" w:qFormat="1"/>
    <w:lsdException w:name="Salutation" w:uiPriority="0"/>
    <w:lsdException w:name="Body Text First Indent"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2119EF"/>
    <w:rPr>
      <w:lang w:val="fr-FR"/>
    </w:rPr>
  </w:style>
  <w:style w:type="paragraph" w:styleId="Titre1">
    <w:name w:val="heading 1"/>
    <w:basedOn w:val="Normal"/>
    <w:next w:val="Normal"/>
    <w:link w:val="Titre1Car"/>
    <w:uiPriority w:val="99"/>
    <w:qFormat/>
    <w:rsid w:val="002119EF"/>
    <w:pPr>
      <w:keepNext/>
      <w:widowControl w:val="0"/>
      <w:pBdr>
        <w:top w:val="single" w:sz="12" w:space="4" w:color="auto" w:shadow="1"/>
        <w:left w:val="single" w:sz="12" w:space="4" w:color="auto" w:shadow="1"/>
        <w:bottom w:val="single" w:sz="12" w:space="4" w:color="auto" w:shadow="1"/>
        <w:right w:val="single" w:sz="12" w:space="4" w:color="auto" w:shadow="1"/>
      </w:pBdr>
      <w:shd w:val="pct5" w:color="auto" w:fill="auto"/>
      <w:overflowPunct w:val="0"/>
      <w:autoSpaceDE w:val="0"/>
      <w:autoSpaceDN w:val="0"/>
      <w:adjustRightInd w:val="0"/>
      <w:spacing w:after="0" w:line="240" w:lineRule="auto"/>
      <w:ind w:left="-567" w:right="-567"/>
      <w:jc w:val="center"/>
      <w:textAlignment w:val="baseline"/>
      <w:outlineLvl w:val="0"/>
    </w:pPr>
    <w:rPr>
      <w:rFonts w:ascii="Times New Roman" w:eastAsia="Times New Roman" w:hAnsi="Times New Roman" w:cs="Times New Roman"/>
      <w:b/>
      <w:kern w:val="28"/>
      <w:sz w:val="36"/>
      <w:szCs w:val="20"/>
      <w:u w:val="single"/>
      <w:lang w:val="fr-CA" w:eastAsia="fr-FR"/>
    </w:rPr>
  </w:style>
  <w:style w:type="paragraph" w:styleId="Titre2">
    <w:name w:val="heading 2"/>
    <w:basedOn w:val="Normal"/>
    <w:next w:val="Normal"/>
    <w:link w:val="Titre2Car1"/>
    <w:qFormat/>
    <w:rsid w:val="002119EF"/>
    <w:pPr>
      <w:keepNext/>
      <w:spacing w:before="240" w:after="60" w:line="240" w:lineRule="auto"/>
      <w:outlineLvl w:val="1"/>
    </w:pPr>
    <w:rPr>
      <w:rFonts w:ascii="Arial" w:eastAsia="Times New Roman" w:hAnsi="Arial" w:cs="Times New Roman"/>
      <w:b/>
      <w:sz w:val="20"/>
      <w:szCs w:val="20"/>
      <w:lang w:val="fr-CA" w:eastAsia="fr-FR"/>
    </w:rPr>
  </w:style>
  <w:style w:type="paragraph" w:styleId="Titre3">
    <w:name w:val="heading 3"/>
    <w:basedOn w:val="Normal"/>
    <w:next w:val="Normal"/>
    <w:link w:val="Titre3Car"/>
    <w:qFormat/>
    <w:rsid w:val="002119EF"/>
    <w:pPr>
      <w:keepNext/>
      <w:spacing w:before="240" w:after="60" w:line="240" w:lineRule="auto"/>
      <w:outlineLvl w:val="2"/>
    </w:pPr>
    <w:rPr>
      <w:rFonts w:ascii="Arial" w:eastAsia="Times New Roman" w:hAnsi="Arial" w:cs="Times New Roman"/>
      <w:b/>
      <w:szCs w:val="20"/>
      <w:lang w:val="fr-CA" w:eastAsia="fr-FR"/>
    </w:rPr>
  </w:style>
  <w:style w:type="paragraph" w:styleId="Titre4">
    <w:name w:val="heading 4"/>
    <w:basedOn w:val="Normal"/>
    <w:next w:val="Normal"/>
    <w:link w:val="Titre4Car1"/>
    <w:qFormat/>
    <w:rsid w:val="002119EF"/>
    <w:pPr>
      <w:keepNext/>
      <w:spacing w:before="240" w:after="60" w:line="240" w:lineRule="auto"/>
      <w:outlineLvl w:val="3"/>
    </w:pPr>
    <w:rPr>
      <w:rFonts w:ascii="Arial" w:eastAsia="Times New Roman" w:hAnsi="Arial" w:cs="Times New Roman"/>
      <w:b/>
      <w:i/>
      <w:sz w:val="20"/>
      <w:szCs w:val="20"/>
      <w:lang w:val="fr-CA" w:eastAsia="fr-FR"/>
    </w:rPr>
  </w:style>
  <w:style w:type="paragraph" w:styleId="Titre5">
    <w:name w:val="heading 5"/>
    <w:basedOn w:val="Normal"/>
    <w:next w:val="Normal"/>
    <w:link w:val="Titre5Car"/>
    <w:qFormat/>
    <w:rsid w:val="002119EF"/>
    <w:pPr>
      <w:keepNext/>
      <w:spacing w:after="0" w:line="240" w:lineRule="auto"/>
      <w:jc w:val="center"/>
      <w:outlineLvl w:val="4"/>
    </w:pPr>
    <w:rPr>
      <w:rFonts w:ascii="Arial" w:eastAsia="Times New Roman" w:hAnsi="Arial" w:cs="Times New Roman"/>
      <w:szCs w:val="20"/>
      <w:lang w:val="fr-CA" w:eastAsia="fr-FR"/>
    </w:rPr>
  </w:style>
  <w:style w:type="paragraph" w:styleId="Titre6">
    <w:name w:val="heading 6"/>
    <w:basedOn w:val="Normal"/>
    <w:next w:val="Normal"/>
    <w:link w:val="Titre6Car"/>
    <w:qFormat/>
    <w:rsid w:val="002119EF"/>
    <w:pPr>
      <w:keepNext/>
      <w:spacing w:after="0" w:line="240" w:lineRule="auto"/>
      <w:outlineLvl w:val="5"/>
    </w:pPr>
    <w:rPr>
      <w:rFonts w:ascii="Arial" w:eastAsia="Times New Roman" w:hAnsi="Arial" w:cs="Times New Roman"/>
      <w:b/>
      <w:sz w:val="20"/>
      <w:szCs w:val="20"/>
      <w:lang w:val="fr-CA" w:eastAsia="fr-FR"/>
    </w:rPr>
  </w:style>
  <w:style w:type="paragraph" w:styleId="Titre7">
    <w:name w:val="heading 7"/>
    <w:basedOn w:val="Normal"/>
    <w:next w:val="Normal"/>
    <w:link w:val="Titre7Car"/>
    <w:qFormat/>
    <w:rsid w:val="002119EF"/>
    <w:pPr>
      <w:keepNext/>
      <w:spacing w:after="0" w:line="240" w:lineRule="auto"/>
      <w:outlineLvl w:val="6"/>
    </w:pPr>
    <w:rPr>
      <w:rFonts w:ascii="Arial" w:eastAsia="Times New Roman" w:hAnsi="Arial" w:cs="Times New Roman"/>
      <w:b/>
      <w:sz w:val="18"/>
      <w:szCs w:val="20"/>
      <w:lang w:val="fr-CA" w:eastAsia="fr-FR"/>
    </w:rPr>
  </w:style>
  <w:style w:type="paragraph" w:styleId="Titre8">
    <w:name w:val="heading 8"/>
    <w:basedOn w:val="Normal"/>
    <w:next w:val="Normal"/>
    <w:link w:val="Titre8Car"/>
    <w:qFormat/>
    <w:rsid w:val="002119EF"/>
    <w:pPr>
      <w:keepNext/>
      <w:spacing w:after="0" w:line="240" w:lineRule="auto"/>
      <w:outlineLvl w:val="7"/>
    </w:pPr>
    <w:rPr>
      <w:rFonts w:ascii="Arial" w:eastAsia="Times New Roman" w:hAnsi="Arial" w:cs="Times New Roman"/>
      <w:b/>
      <w:sz w:val="16"/>
      <w:szCs w:val="20"/>
      <w:lang w:val="fr-CA" w:eastAsia="fr-FR"/>
    </w:rPr>
  </w:style>
  <w:style w:type="paragraph" w:styleId="Titre9">
    <w:name w:val="heading 9"/>
    <w:basedOn w:val="Normal"/>
    <w:next w:val="Normal"/>
    <w:link w:val="Titre9Car"/>
    <w:qFormat/>
    <w:rsid w:val="002119EF"/>
    <w:pPr>
      <w:keepNext/>
      <w:spacing w:after="0" w:line="240" w:lineRule="auto"/>
      <w:outlineLvl w:val="8"/>
    </w:pPr>
    <w:rPr>
      <w:rFonts w:ascii="Arial" w:eastAsia="Times New Roman" w:hAnsi="Arial" w:cs="Times New Roman"/>
      <w:bCs/>
      <w:sz w:val="20"/>
      <w:szCs w:val="24"/>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2119EF"/>
    <w:rPr>
      <w:rFonts w:ascii="Times New Roman" w:eastAsia="Times New Roman" w:hAnsi="Times New Roman" w:cs="Times New Roman"/>
      <w:b/>
      <w:kern w:val="28"/>
      <w:sz w:val="36"/>
      <w:szCs w:val="20"/>
      <w:u w:val="single"/>
      <w:shd w:val="pct5" w:color="auto" w:fill="auto"/>
      <w:lang w:val="fr-CA" w:eastAsia="fr-FR"/>
    </w:rPr>
  </w:style>
  <w:style w:type="character" w:customStyle="1" w:styleId="Titre2Car">
    <w:name w:val="Titre 2 Car"/>
    <w:basedOn w:val="Policepardfaut"/>
    <w:rsid w:val="002119EF"/>
    <w:rPr>
      <w:rFonts w:asciiTheme="majorHAnsi" w:eastAsiaTheme="majorEastAsia" w:hAnsiTheme="majorHAnsi" w:cstheme="majorBidi"/>
      <w:color w:val="2E74B5" w:themeColor="accent1" w:themeShade="BF"/>
      <w:sz w:val="26"/>
      <w:szCs w:val="26"/>
      <w:lang w:val="fr-FR"/>
    </w:rPr>
  </w:style>
  <w:style w:type="character" w:customStyle="1" w:styleId="Titre3Car">
    <w:name w:val="Titre 3 Car"/>
    <w:basedOn w:val="Policepardfaut"/>
    <w:link w:val="Titre3"/>
    <w:rsid w:val="002119EF"/>
    <w:rPr>
      <w:rFonts w:ascii="Arial" w:eastAsia="Times New Roman" w:hAnsi="Arial" w:cs="Times New Roman"/>
      <w:b/>
      <w:szCs w:val="20"/>
      <w:lang w:val="fr-CA" w:eastAsia="fr-FR"/>
    </w:rPr>
  </w:style>
  <w:style w:type="character" w:customStyle="1" w:styleId="Titre4Car">
    <w:name w:val="Titre 4 Car"/>
    <w:basedOn w:val="Policepardfaut"/>
    <w:rsid w:val="002119EF"/>
    <w:rPr>
      <w:rFonts w:asciiTheme="majorHAnsi" w:eastAsiaTheme="majorEastAsia" w:hAnsiTheme="majorHAnsi" w:cstheme="majorBidi"/>
      <w:i/>
      <w:iCs/>
      <w:color w:val="2E74B5" w:themeColor="accent1" w:themeShade="BF"/>
      <w:lang w:val="fr-FR"/>
    </w:rPr>
  </w:style>
  <w:style w:type="character" w:customStyle="1" w:styleId="Titre5Car">
    <w:name w:val="Titre 5 Car"/>
    <w:basedOn w:val="Policepardfaut"/>
    <w:link w:val="Titre5"/>
    <w:rsid w:val="002119EF"/>
    <w:rPr>
      <w:rFonts w:ascii="Arial" w:eastAsia="Times New Roman" w:hAnsi="Arial" w:cs="Times New Roman"/>
      <w:szCs w:val="20"/>
      <w:lang w:val="fr-CA" w:eastAsia="fr-FR"/>
    </w:rPr>
  </w:style>
  <w:style w:type="character" w:customStyle="1" w:styleId="Titre6Car">
    <w:name w:val="Titre 6 Car"/>
    <w:basedOn w:val="Policepardfaut"/>
    <w:link w:val="Titre6"/>
    <w:rsid w:val="002119EF"/>
    <w:rPr>
      <w:rFonts w:ascii="Arial" w:eastAsia="Times New Roman" w:hAnsi="Arial" w:cs="Times New Roman"/>
      <w:b/>
      <w:sz w:val="20"/>
      <w:szCs w:val="20"/>
      <w:lang w:val="fr-CA" w:eastAsia="fr-FR"/>
    </w:rPr>
  </w:style>
  <w:style w:type="character" w:customStyle="1" w:styleId="Titre7Car">
    <w:name w:val="Titre 7 Car"/>
    <w:basedOn w:val="Policepardfaut"/>
    <w:link w:val="Titre7"/>
    <w:rsid w:val="002119EF"/>
    <w:rPr>
      <w:rFonts w:ascii="Arial" w:eastAsia="Times New Roman" w:hAnsi="Arial" w:cs="Times New Roman"/>
      <w:b/>
      <w:sz w:val="18"/>
      <w:szCs w:val="20"/>
      <w:lang w:val="fr-CA" w:eastAsia="fr-FR"/>
    </w:rPr>
  </w:style>
  <w:style w:type="character" w:customStyle="1" w:styleId="Titre8Car">
    <w:name w:val="Titre 8 Car"/>
    <w:basedOn w:val="Policepardfaut"/>
    <w:link w:val="Titre8"/>
    <w:rsid w:val="002119EF"/>
    <w:rPr>
      <w:rFonts w:ascii="Arial" w:eastAsia="Times New Roman" w:hAnsi="Arial" w:cs="Times New Roman"/>
      <w:b/>
      <w:sz w:val="16"/>
      <w:szCs w:val="20"/>
      <w:lang w:val="fr-CA" w:eastAsia="fr-FR"/>
    </w:rPr>
  </w:style>
  <w:style w:type="character" w:customStyle="1" w:styleId="Titre9Car">
    <w:name w:val="Titre 9 Car"/>
    <w:basedOn w:val="Policepardfaut"/>
    <w:link w:val="Titre9"/>
    <w:rsid w:val="002119EF"/>
    <w:rPr>
      <w:rFonts w:ascii="Arial" w:eastAsia="Times New Roman" w:hAnsi="Arial" w:cs="Times New Roman"/>
      <w:bCs/>
      <w:sz w:val="20"/>
      <w:szCs w:val="24"/>
      <w:u w:val="single"/>
      <w:lang w:val="fr-FR" w:eastAsia="fr-FR"/>
    </w:rPr>
  </w:style>
  <w:style w:type="paragraph" w:styleId="TM1">
    <w:name w:val="toc 1"/>
    <w:basedOn w:val="Normal"/>
    <w:next w:val="Normal"/>
    <w:uiPriority w:val="39"/>
    <w:rsid w:val="002119EF"/>
    <w:pPr>
      <w:widowControl w:val="0"/>
      <w:tabs>
        <w:tab w:val="right" w:leader="dot" w:pos="9638"/>
      </w:tabs>
      <w:overflowPunct w:val="0"/>
      <w:autoSpaceDE w:val="0"/>
      <w:autoSpaceDN w:val="0"/>
      <w:adjustRightInd w:val="0"/>
      <w:spacing w:before="120" w:after="0" w:line="240" w:lineRule="auto"/>
      <w:textAlignment w:val="baseline"/>
    </w:pPr>
    <w:rPr>
      <w:rFonts w:ascii="Times New Roman" w:eastAsia="Times New Roman" w:hAnsi="Times New Roman" w:cs="Times New Roman"/>
      <w:b/>
      <w:i/>
      <w:sz w:val="24"/>
      <w:szCs w:val="20"/>
      <w:lang w:val="fr-CA" w:eastAsia="fr-FR"/>
    </w:rPr>
  </w:style>
  <w:style w:type="character" w:styleId="Lienhypertexte">
    <w:name w:val="Hyperlink"/>
    <w:uiPriority w:val="99"/>
    <w:rsid w:val="002119EF"/>
    <w:rPr>
      <w:color w:val="0000FF"/>
      <w:u w:val="single"/>
    </w:rPr>
  </w:style>
  <w:style w:type="paragraph" w:styleId="Paragraphedeliste">
    <w:name w:val="List Paragraph"/>
    <w:aliases w:val="Liste 1,Desmond 2,- List tir,Puces,References,liste 1,puce 1,List Paragraph,style11,Evidence on Demand bullet points,sous partie 1,Citation List,본문(내용),List Paragraph (numbered (a)),Colorful List - Accent 11,Bullets,Paragraphe  revu"/>
    <w:basedOn w:val="Normal"/>
    <w:link w:val="ParagraphedelisteCar"/>
    <w:uiPriority w:val="34"/>
    <w:qFormat/>
    <w:rsid w:val="002119EF"/>
    <w:pPr>
      <w:spacing w:after="200" w:line="276" w:lineRule="auto"/>
      <w:ind w:left="720"/>
      <w:contextualSpacing/>
    </w:pPr>
    <w:rPr>
      <w:rFonts w:ascii="Calibri" w:eastAsia="Calibri" w:hAnsi="Calibri" w:cs="Times New Roman"/>
      <w:sz w:val="20"/>
      <w:szCs w:val="20"/>
      <w:lang w:val="fr-CA" w:eastAsia="fr-FR"/>
    </w:rPr>
  </w:style>
  <w:style w:type="character" w:customStyle="1" w:styleId="ParagraphedelisteCar">
    <w:name w:val="Paragraphe de liste Car"/>
    <w:aliases w:val="Liste 1 Car,Desmond 2 Car,- List tir Car,Puces Car,References Car,liste 1 Car,puce 1 Car,List Paragraph Car,style11 Car,Evidence on Demand bullet points Car,sous partie 1 Car,Citation List Car,본문(내용) Car,Bullets Car"/>
    <w:link w:val="Paragraphedeliste"/>
    <w:uiPriority w:val="34"/>
    <w:qFormat/>
    <w:locked/>
    <w:rsid w:val="002119EF"/>
    <w:rPr>
      <w:rFonts w:ascii="Calibri" w:eastAsia="Calibri" w:hAnsi="Calibri" w:cs="Times New Roman"/>
      <w:sz w:val="20"/>
      <w:szCs w:val="20"/>
      <w:lang w:val="fr-CA" w:eastAsia="fr-FR"/>
    </w:rPr>
  </w:style>
  <w:style w:type="character" w:customStyle="1" w:styleId="systranseg">
    <w:name w:val="systran_seg"/>
    <w:basedOn w:val="Policepardfaut"/>
    <w:rsid w:val="002119EF"/>
  </w:style>
  <w:style w:type="character" w:customStyle="1" w:styleId="systrantokenword">
    <w:name w:val="systran_token_word"/>
    <w:basedOn w:val="Policepardfaut"/>
    <w:rsid w:val="002119EF"/>
  </w:style>
  <w:style w:type="character" w:customStyle="1" w:styleId="systrantokenpunctuation">
    <w:name w:val="systran_token_punctuation"/>
    <w:basedOn w:val="Policepardfaut"/>
    <w:rsid w:val="002119EF"/>
  </w:style>
  <w:style w:type="paragraph" w:styleId="Sous-titre">
    <w:name w:val="Subtitle"/>
    <w:basedOn w:val="Normal"/>
    <w:next w:val="Normal"/>
    <w:link w:val="Sous-titreCar"/>
    <w:uiPriority w:val="11"/>
    <w:qFormat/>
    <w:rsid w:val="002119EF"/>
    <w:pPr>
      <w:spacing w:after="60" w:line="240" w:lineRule="auto"/>
      <w:jc w:val="center"/>
      <w:outlineLvl w:val="1"/>
    </w:pPr>
    <w:rPr>
      <w:rFonts w:ascii="Cambria" w:eastAsia="Times New Roman" w:hAnsi="Cambria" w:cs="Times New Roman"/>
      <w:sz w:val="24"/>
      <w:szCs w:val="24"/>
      <w:lang w:eastAsia="fr-FR"/>
    </w:rPr>
  </w:style>
  <w:style w:type="character" w:customStyle="1" w:styleId="Sous-titreCar">
    <w:name w:val="Sous-titre Car"/>
    <w:basedOn w:val="Policepardfaut"/>
    <w:link w:val="Sous-titre"/>
    <w:uiPriority w:val="11"/>
    <w:rsid w:val="002119EF"/>
    <w:rPr>
      <w:rFonts w:ascii="Cambria" w:eastAsia="Times New Roman" w:hAnsi="Cambria" w:cs="Times New Roman"/>
      <w:sz w:val="24"/>
      <w:szCs w:val="24"/>
      <w:lang w:val="fr-FR" w:eastAsia="fr-FR"/>
    </w:rPr>
  </w:style>
  <w:style w:type="character" w:styleId="lev">
    <w:name w:val="Strong"/>
    <w:qFormat/>
    <w:rsid w:val="002119EF"/>
    <w:rPr>
      <w:b/>
      <w:bCs/>
    </w:rPr>
  </w:style>
  <w:style w:type="paragraph" w:styleId="Explorateurdedocuments">
    <w:name w:val="Document Map"/>
    <w:basedOn w:val="Normal"/>
    <w:link w:val="ExplorateurdedocumentsCar"/>
    <w:semiHidden/>
    <w:rsid w:val="002119EF"/>
    <w:pPr>
      <w:shd w:val="clear" w:color="auto" w:fill="000080"/>
      <w:spacing w:after="0" w:line="240" w:lineRule="auto"/>
    </w:pPr>
    <w:rPr>
      <w:rFonts w:ascii="Tahoma" w:eastAsia="Times New Roman" w:hAnsi="Tahoma" w:cs="Tahoma"/>
      <w:szCs w:val="24"/>
      <w:lang w:eastAsia="fr-FR"/>
    </w:rPr>
  </w:style>
  <w:style w:type="character" w:customStyle="1" w:styleId="ExplorateurdedocumentsCar">
    <w:name w:val="Explorateur de documents Car"/>
    <w:basedOn w:val="Policepardfaut"/>
    <w:link w:val="Explorateurdedocuments"/>
    <w:semiHidden/>
    <w:rsid w:val="002119EF"/>
    <w:rPr>
      <w:rFonts w:ascii="Tahoma" w:eastAsia="Times New Roman" w:hAnsi="Tahoma" w:cs="Tahoma"/>
      <w:szCs w:val="24"/>
      <w:shd w:val="clear" w:color="auto" w:fill="000080"/>
      <w:lang w:val="fr-FR" w:eastAsia="fr-FR"/>
    </w:rPr>
  </w:style>
  <w:style w:type="paragraph" w:styleId="Textedebulles">
    <w:name w:val="Balloon Text"/>
    <w:basedOn w:val="Normal"/>
    <w:link w:val="TextedebullesCar"/>
    <w:rsid w:val="002119EF"/>
    <w:pPr>
      <w:spacing w:after="0" w:line="240" w:lineRule="auto"/>
    </w:pPr>
    <w:rPr>
      <w:rFonts w:ascii="Tahoma" w:eastAsia="Times New Roman" w:hAnsi="Tahoma" w:cs="Times New Roman"/>
      <w:sz w:val="16"/>
      <w:szCs w:val="16"/>
      <w:lang w:eastAsia="fr-FR"/>
    </w:rPr>
  </w:style>
  <w:style w:type="character" w:customStyle="1" w:styleId="TextedebullesCar">
    <w:name w:val="Texte de bulles Car"/>
    <w:basedOn w:val="Policepardfaut"/>
    <w:link w:val="Textedebulles"/>
    <w:rsid w:val="002119EF"/>
    <w:rPr>
      <w:rFonts w:ascii="Tahoma" w:eastAsia="Times New Roman" w:hAnsi="Tahoma" w:cs="Times New Roman"/>
      <w:sz w:val="16"/>
      <w:szCs w:val="16"/>
      <w:lang w:val="fr-FR" w:eastAsia="fr-FR"/>
    </w:rPr>
  </w:style>
  <w:style w:type="paragraph" w:styleId="Titre">
    <w:name w:val="Title"/>
    <w:basedOn w:val="Normal"/>
    <w:link w:val="TitreCar"/>
    <w:qFormat/>
    <w:rsid w:val="002119EF"/>
    <w:pPr>
      <w:spacing w:after="0" w:line="240" w:lineRule="auto"/>
      <w:jc w:val="center"/>
    </w:pPr>
    <w:rPr>
      <w:rFonts w:ascii="Arial" w:eastAsia="Times New Roman" w:hAnsi="Arial" w:cs="Times New Roman"/>
      <w:b/>
      <w:bCs/>
      <w:sz w:val="28"/>
      <w:szCs w:val="24"/>
      <w:lang w:eastAsia="fr-FR"/>
    </w:rPr>
  </w:style>
  <w:style w:type="character" w:customStyle="1" w:styleId="TitreCar">
    <w:name w:val="Titre Car"/>
    <w:basedOn w:val="Policepardfaut"/>
    <w:link w:val="Titre"/>
    <w:rsid w:val="002119EF"/>
    <w:rPr>
      <w:rFonts w:ascii="Arial" w:eastAsia="Times New Roman" w:hAnsi="Arial" w:cs="Times New Roman"/>
      <w:b/>
      <w:bCs/>
      <w:sz w:val="28"/>
      <w:szCs w:val="24"/>
      <w:lang w:val="fr-FR" w:eastAsia="fr-FR"/>
    </w:rPr>
  </w:style>
  <w:style w:type="paragraph" w:styleId="Corpsdetexte">
    <w:name w:val="Body Text"/>
    <w:basedOn w:val="Normal"/>
    <w:link w:val="CorpsdetexteCar"/>
    <w:rsid w:val="002119EF"/>
    <w:pPr>
      <w:spacing w:after="0" w:line="240" w:lineRule="auto"/>
      <w:jc w:val="both"/>
    </w:pPr>
    <w:rPr>
      <w:rFonts w:ascii="Arial" w:eastAsia="Times New Roman" w:hAnsi="Arial" w:cs="Arial"/>
      <w:sz w:val="28"/>
      <w:szCs w:val="24"/>
      <w:lang w:eastAsia="fr-FR"/>
    </w:rPr>
  </w:style>
  <w:style w:type="character" w:customStyle="1" w:styleId="CorpsdetexteCar">
    <w:name w:val="Corps de texte Car"/>
    <w:basedOn w:val="Policepardfaut"/>
    <w:link w:val="Corpsdetexte"/>
    <w:rsid w:val="002119EF"/>
    <w:rPr>
      <w:rFonts w:ascii="Arial" w:eastAsia="Times New Roman" w:hAnsi="Arial" w:cs="Arial"/>
      <w:sz w:val="28"/>
      <w:szCs w:val="24"/>
      <w:lang w:val="fr-FR" w:eastAsia="fr-FR"/>
    </w:rPr>
  </w:style>
  <w:style w:type="paragraph" w:styleId="Corpsdetexte2">
    <w:name w:val="Body Text 2"/>
    <w:basedOn w:val="Normal"/>
    <w:link w:val="Corpsdetexte2Car"/>
    <w:uiPriority w:val="99"/>
    <w:rsid w:val="002119EF"/>
    <w:pPr>
      <w:spacing w:after="0" w:line="240" w:lineRule="auto"/>
      <w:jc w:val="both"/>
    </w:pPr>
    <w:rPr>
      <w:rFonts w:ascii="Arial" w:eastAsia="Times New Roman" w:hAnsi="Arial" w:cs="Times New Roman"/>
      <w:b/>
      <w:bCs/>
      <w:sz w:val="28"/>
      <w:szCs w:val="24"/>
      <w:lang w:eastAsia="fr-FR"/>
    </w:rPr>
  </w:style>
  <w:style w:type="character" w:customStyle="1" w:styleId="Corpsdetexte2Car">
    <w:name w:val="Corps de texte 2 Car"/>
    <w:basedOn w:val="Policepardfaut"/>
    <w:link w:val="Corpsdetexte2"/>
    <w:uiPriority w:val="99"/>
    <w:rsid w:val="002119EF"/>
    <w:rPr>
      <w:rFonts w:ascii="Arial" w:eastAsia="Times New Roman" w:hAnsi="Arial" w:cs="Times New Roman"/>
      <w:b/>
      <w:bCs/>
      <w:sz w:val="28"/>
      <w:szCs w:val="24"/>
      <w:lang w:val="fr-FR" w:eastAsia="fr-FR"/>
    </w:rPr>
  </w:style>
  <w:style w:type="paragraph" w:styleId="TM2">
    <w:name w:val="toc 2"/>
    <w:basedOn w:val="Normal"/>
    <w:next w:val="Normal"/>
    <w:autoRedefine/>
    <w:uiPriority w:val="39"/>
    <w:rsid w:val="002119EF"/>
    <w:pPr>
      <w:tabs>
        <w:tab w:val="left" w:pos="660"/>
        <w:tab w:val="left" w:pos="1701"/>
        <w:tab w:val="right" w:leader="dot" w:pos="6681"/>
      </w:tabs>
      <w:spacing w:before="240" w:after="0" w:line="240" w:lineRule="auto"/>
      <w:ind w:left="567" w:hanging="567"/>
    </w:pPr>
    <w:rPr>
      <w:rFonts w:ascii="Times New Roman" w:eastAsia="Times New Roman" w:hAnsi="Times New Roman" w:cs="Arial"/>
      <w:b/>
      <w:bCs/>
      <w:noProof/>
      <w:sz w:val="18"/>
      <w:szCs w:val="18"/>
      <w:lang w:eastAsia="fr-FR"/>
    </w:rPr>
  </w:style>
  <w:style w:type="paragraph" w:styleId="TM3">
    <w:name w:val="toc 3"/>
    <w:basedOn w:val="Normal"/>
    <w:next w:val="Normal"/>
    <w:autoRedefine/>
    <w:uiPriority w:val="39"/>
    <w:rsid w:val="002119EF"/>
    <w:pPr>
      <w:tabs>
        <w:tab w:val="left" w:pos="1701"/>
        <w:tab w:val="right" w:leader="dot" w:pos="6681"/>
      </w:tabs>
      <w:spacing w:after="0" w:line="240" w:lineRule="auto"/>
      <w:ind w:left="788" w:hanging="567"/>
    </w:pPr>
    <w:rPr>
      <w:rFonts w:ascii="Times New Roman" w:eastAsia="Times New Roman" w:hAnsi="Times New Roman" w:cs="Times New Roman"/>
      <w:szCs w:val="24"/>
      <w:lang w:eastAsia="fr-FR"/>
    </w:rPr>
  </w:style>
  <w:style w:type="character" w:styleId="Marquedecommentaire">
    <w:name w:val="annotation reference"/>
    <w:uiPriority w:val="99"/>
    <w:rsid w:val="002119EF"/>
    <w:rPr>
      <w:sz w:val="16"/>
    </w:rPr>
  </w:style>
  <w:style w:type="character" w:styleId="Appelnotedebasdep">
    <w:name w:val="footnote reference"/>
    <w:uiPriority w:val="99"/>
    <w:semiHidden/>
    <w:rsid w:val="002119EF"/>
    <w:rPr>
      <w:vertAlign w:val="superscript"/>
    </w:rPr>
  </w:style>
  <w:style w:type="paragraph" w:styleId="Commentaire">
    <w:name w:val="annotation text"/>
    <w:basedOn w:val="Normal"/>
    <w:link w:val="CommentaireCar"/>
    <w:uiPriority w:val="99"/>
    <w:rsid w:val="002119EF"/>
    <w:pPr>
      <w:spacing w:after="0" w:line="240" w:lineRule="auto"/>
    </w:pPr>
    <w:rPr>
      <w:rFonts w:ascii="Arial" w:eastAsia="Times New Roman" w:hAnsi="Arial" w:cs="Times New Roman"/>
      <w:sz w:val="20"/>
      <w:szCs w:val="20"/>
      <w:lang w:val="fr-CA" w:eastAsia="fr-FR"/>
    </w:rPr>
  </w:style>
  <w:style w:type="character" w:customStyle="1" w:styleId="CommentaireCar">
    <w:name w:val="Commentaire Car"/>
    <w:basedOn w:val="Policepardfaut"/>
    <w:link w:val="Commentaire"/>
    <w:uiPriority w:val="99"/>
    <w:rsid w:val="002119EF"/>
    <w:rPr>
      <w:rFonts w:ascii="Arial" w:eastAsia="Times New Roman" w:hAnsi="Arial" w:cs="Times New Roman"/>
      <w:sz w:val="20"/>
      <w:szCs w:val="20"/>
      <w:lang w:val="fr-CA" w:eastAsia="fr-FR"/>
    </w:rPr>
  </w:style>
  <w:style w:type="paragraph" w:styleId="Notedebasdepage">
    <w:name w:val="footnote text"/>
    <w:basedOn w:val="Normal"/>
    <w:link w:val="NotedebasdepageCar"/>
    <w:uiPriority w:val="99"/>
    <w:semiHidden/>
    <w:rsid w:val="002119EF"/>
    <w:pPr>
      <w:spacing w:after="0" w:line="240" w:lineRule="auto"/>
    </w:pPr>
    <w:rPr>
      <w:rFonts w:ascii="Arial" w:eastAsia="Times New Roman" w:hAnsi="Arial" w:cs="Times New Roman"/>
      <w:sz w:val="20"/>
      <w:szCs w:val="20"/>
      <w:lang w:val="fr-CA" w:eastAsia="fr-FR"/>
    </w:rPr>
  </w:style>
  <w:style w:type="character" w:customStyle="1" w:styleId="NotedebasdepageCar">
    <w:name w:val="Note de bas de page Car"/>
    <w:basedOn w:val="Policepardfaut"/>
    <w:link w:val="Notedebasdepage"/>
    <w:uiPriority w:val="99"/>
    <w:semiHidden/>
    <w:rsid w:val="002119EF"/>
    <w:rPr>
      <w:rFonts w:ascii="Arial" w:eastAsia="Times New Roman" w:hAnsi="Arial" w:cs="Times New Roman"/>
      <w:sz w:val="20"/>
      <w:szCs w:val="20"/>
      <w:lang w:val="fr-CA" w:eastAsia="fr-FR"/>
    </w:rPr>
  </w:style>
  <w:style w:type="character" w:styleId="Numrodepage">
    <w:name w:val="page number"/>
    <w:basedOn w:val="Policepardfaut"/>
    <w:rsid w:val="002119EF"/>
  </w:style>
  <w:style w:type="paragraph" w:styleId="En-tte">
    <w:name w:val="header"/>
    <w:basedOn w:val="Normal"/>
    <w:link w:val="En-tteCar"/>
    <w:uiPriority w:val="99"/>
    <w:rsid w:val="002119EF"/>
    <w:pPr>
      <w:tabs>
        <w:tab w:val="center" w:pos="4536"/>
        <w:tab w:val="right" w:pos="9072"/>
      </w:tabs>
      <w:spacing w:after="0" w:line="240" w:lineRule="auto"/>
    </w:pPr>
    <w:rPr>
      <w:rFonts w:ascii="Arial" w:eastAsia="Times New Roman" w:hAnsi="Arial" w:cs="Times New Roman"/>
      <w:sz w:val="20"/>
      <w:szCs w:val="20"/>
      <w:lang w:val="fr-CA" w:eastAsia="fr-FR"/>
    </w:rPr>
  </w:style>
  <w:style w:type="character" w:customStyle="1" w:styleId="En-tteCar">
    <w:name w:val="En-tête Car"/>
    <w:basedOn w:val="Policepardfaut"/>
    <w:link w:val="En-tte"/>
    <w:uiPriority w:val="99"/>
    <w:rsid w:val="002119EF"/>
    <w:rPr>
      <w:rFonts w:ascii="Arial" w:eastAsia="Times New Roman" w:hAnsi="Arial" w:cs="Times New Roman"/>
      <w:sz w:val="20"/>
      <w:szCs w:val="20"/>
      <w:lang w:val="fr-CA" w:eastAsia="fr-FR"/>
    </w:rPr>
  </w:style>
  <w:style w:type="paragraph" w:styleId="Pieddepage">
    <w:name w:val="footer"/>
    <w:basedOn w:val="Normal"/>
    <w:link w:val="PieddepageCar"/>
    <w:uiPriority w:val="99"/>
    <w:rsid w:val="002119EF"/>
    <w:pPr>
      <w:tabs>
        <w:tab w:val="center" w:pos="4536"/>
        <w:tab w:val="right" w:pos="9072"/>
      </w:tabs>
      <w:spacing w:after="0" w:line="240" w:lineRule="auto"/>
    </w:pPr>
    <w:rPr>
      <w:rFonts w:ascii="Arial" w:eastAsia="Times New Roman" w:hAnsi="Arial" w:cs="Times New Roman"/>
      <w:sz w:val="20"/>
      <w:szCs w:val="20"/>
      <w:lang w:val="fr-CA" w:eastAsia="fr-FR"/>
    </w:rPr>
  </w:style>
  <w:style w:type="character" w:customStyle="1" w:styleId="PieddepageCar">
    <w:name w:val="Pied de page Car"/>
    <w:basedOn w:val="Policepardfaut"/>
    <w:link w:val="Pieddepage"/>
    <w:uiPriority w:val="99"/>
    <w:rsid w:val="002119EF"/>
    <w:rPr>
      <w:rFonts w:ascii="Arial" w:eastAsia="Times New Roman" w:hAnsi="Arial" w:cs="Times New Roman"/>
      <w:sz w:val="20"/>
      <w:szCs w:val="20"/>
      <w:lang w:val="fr-CA" w:eastAsia="fr-FR"/>
    </w:rPr>
  </w:style>
  <w:style w:type="paragraph" w:styleId="Corpsdetexte3">
    <w:name w:val="Body Text 3"/>
    <w:basedOn w:val="Normal"/>
    <w:link w:val="Corpsdetexte3Car"/>
    <w:rsid w:val="002119EF"/>
    <w:pPr>
      <w:spacing w:after="0" w:line="240" w:lineRule="auto"/>
      <w:jc w:val="both"/>
    </w:pPr>
    <w:rPr>
      <w:rFonts w:ascii="Arial" w:eastAsia="Times New Roman" w:hAnsi="Arial" w:cs="Times New Roman"/>
      <w:szCs w:val="24"/>
      <w:lang w:eastAsia="fr-FR"/>
    </w:rPr>
  </w:style>
  <w:style w:type="character" w:customStyle="1" w:styleId="Corpsdetexte3Car">
    <w:name w:val="Corps de texte 3 Car"/>
    <w:basedOn w:val="Policepardfaut"/>
    <w:link w:val="Corpsdetexte3"/>
    <w:rsid w:val="002119EF"/>
    <w:rPr>
      <w:rFonts w:ascii="Arial" w:eastAsia="Times New Roman" w:hAnsi="Arial" w:cs="Times New Roman"/>
      <w:szCs w:val="24"/>
      <w:lang w:val="fr-FR" w:eastAsia="fr-FR"/>
    </w:rPr>
  </w:style>
  <w:style w:type="paragraph" w:styleId="TM4">
    <w:name w:val="toc 4"/>
    <w:basedOn w:val="Normal"/>
    <w:next w:val="Normal"/>
    <w:autoRedefine/>
    <w:uiPriority w:val="39"/>
    <w:rsid w:val="002119EF"/>
    <w:pPr>
      <w:spacing w:after="0" w:line="240" w:lineRule="auto"/>
      <w:ind w:left="440"/>
    </w:pPr>
    <w:rPr>
      <w:rFonts w:ascii="Times New Roman" w:eastAsia="Times New Roman" w:hAnsi="Times New Roman" w:cs="Times New Roman"/>
      <w:szCs w:val="24"/>
      <w:lang w:eastAsia="fr-FR"/>
    </w:rPr>
  </w:style>
  <w:style w:type="paragraph" w:styleId="TM5">
    <w:name w:val="toc 5"/>
    <w:basedOn w:val="Normal"/>
    <w:next w:val="Normal"/>
    <w:autoRedefine/>
    <w:uiPriority w:val="39"/>
    <w:rsid w:val="002119EF"/>
    <w:pPr>
      <w:spacing w:after="0" w:line="240" w:lineRule="auto"/>
      <w:ind w:left="660"/>
    </w:pPr>
    <w:rPr>
      <w:rFonts w:ascii="Times New Roman" w:eastAsia="Times New Roman" w:hAnsi="Times New Roman" w:cs="Times New Roman"/>
      <w:szCs w:val="24"/>
      <w:lang w:eastAsia="fr-FR"/>
    </w:rPr>
  </w:style>
  <w:style w:type="paragraph" w:styleId="TM6">
    <w:name w:val="toc 6"/>
    <w:basedOn w:val="Normal"/>
    <w:next w:val="Normal"/>
    <w:autoRedefine/>
    <w:uiPriority w:val="39"/>
    <w:rsid w:val="002119EF"/>
    <w:pPr>
      <w:spacing w:after="0" w:line="240" w:lineRule="auto"/>
      <w:ind w:left="880"/>
    </w:pPr>
    <w:rPr>
      <w:rFonts w:ascii="Times New Roman" w:eastAsia="Times New Roman" w:hAnsi="Times New Roman" w:cs="Times New Roman"/>
      <w:szCs w:val="24"/>
      <w:lang w:eastAsia="fr-FR"/>
    </w:rPr>
  </w:style>
  <w:style w:type="paragraph" w:styleId="TM7">
    <w:name w:val="toc 7"/>
    <w:basedOn w:val="Normal"/>
    <w:next w:val="Normal"/>
    <w:autoRedefine/>
    <w:uiPriority w:val="39"/>
    <w:rsid w:val="002119EF"/>
    <w:pPr>
      <w:spacing w:after="0" w:line="240" w:lineRule="auto"/>
      <w:ind w:left="1100"/>
    </w:pPr>
    <w:rPr>
      <w:rFonts w:ascii="Times New Roman" w:eastAsia="Times New Roman" w:hAnsi="Times New Roman" w:cs="Times New Roman"/>
      <w:szCs w:val="24"/>
      <w:lang w:eastAsia="fr-FR"/>
    </w:rPr>
  </w:style>
  <w:style w:type="paragraph" w:styleId="TM8">
    <w:name w:val="toc 8"/>
    <w:basedOn w:val="Normal"/>
    <w:next w:val="Normal"/>
    <w:autoRedefine/>
    <w:uiPriority w:val="39"/>
    <w:rsid w:val="002119EF"/>
    <w:pPr>
      <w:spacing w:after="0" w:line="240" w:lineRule="auto"/>
      <w:ind w:left="1320"/>
    </w:pPr>
    <w:rPr>
      <w:rFonts w:ascii="Times New Roman" w:eastAsia="Times New Roman" w:hAnsi="Times New Roman" w:cs="Times New Roman"/>
      <w:szCs w:val="24"/>
      <w:lang w:eastAsia="fr-FR"/>
    </w:rPr>
  </w:style>
  <w:style w:type="paragraph" w:styleId="TM9">
    <w:name w:val="toc 9"/>
    <w:basedOn w:val="Normal"/>
    <w:next w:val="Normal"/>
    <w:autoRedefine/>
    <w:uiPriority w:val="39"/>
    <w:rsid w:val="002119EF"/>
    <w:pPr>
      <w:spacing w:after="0" w:line="240" w:lineRule="auto"/>
      <w:ind w:left="1540"/>
    </w:pPr>
    <w:rPr>
      <w:rFonts w:ascii="Times New Roman" w:eastAsia="Times New Roman" w:hAnsi="Times New Roman" w:cs="Times New Roman"/>
      <w:szCs w:val="24"/>
      <w:lang w:eastAsia="fr-FR"/>
    </w:rPr>
  </w:style>
  <w:style w:type="paragraph" w:styleId="Retraitcorpsdetexte">
    <w:name w:val="Body Text Indent"/>
    <w:basedOn w:val="Normal"/>
    <w:link w:val="RetraitcorpsdetexteCar"/>
    <w:rsid w:val="002119EF"/>
    <w:pPr>
      <w:spacing w:after="0" w:line="240" w:lineRule="auto"/>
      <w:ind w:left="420"/>
    </w:pPr>
    <w:rPr>
      <w:rFonts w:ascii="Arial" w:eastAsia="Times New Roman" w:hAnsi="Arial" w:cs="Times New Roman"/>
      <w:szCs w:val="24"/>
      <w:lang w:eastAsia="fr-FR"/>
    </w:rPr>
  </w:style>
  <w:style w:type="character" w:customStyle="1" w:styleId="RetraitcorpsdetexteCar">
    <w:name w:val="Retrait corps de texte Car"/>
    <w:basedOn w:val="Policepardfaut"/>
    <w:link w:val="Retraitcorpsdetexte"/>
    <w:rsid w:val="002119EF"/>
    <w:rPr>
      <w:rFonts w:ascii="Arial" w:eastAsia="Times New Roman" w:hAnsi="Arial" w:cs="Times New Roman"/>
      <w:szCs w:val="24"/>
      <w:lang w:val="fr-FR" w:eastAsia="fr-FR"/>
    </w:rPr>
  </w:style>
  <w:style w:type="paragraph" w:styleId="Liste">
    <w:name w:val="List"/>
    <w:basedOn w:val="Normal"/>
    <w:rsid w:val="002119EF"/>
    <w:pPr>
      <w:spacing w:after="0" w:line="240" w:lineRule="auto"/>
      <w:ind w:left="283" w:hanging="283"/>
    </w:pPr>
    <w:rPr>
      <w:rFonts w:ascii="Arial" w:eastAsia="Times New Roman" w:hAnsi="Arial" w:cs="Times New Roman"/>
      <w:szCs w:val="24"/>
      <w:lang w:eastAsia="fr-FR"/>
    </w:rPr>
  </w:style>
  <w:style w:type="paragraph" w:styleId="Liste2">
    <w:name w:val="List 2"/>
    <w:basedOn w:val="Normal"/>
    <w:rsid w:val="002119EF"/>
    <w:pPr>
      <w:spacing w:after="0" w:line="240" w:lineRule="auto"/>
      <w:ind w:left="566" w:hanging="283"/>
    </w:pPr>
    <w:rPr>
      <w:rFonts w:ascii="Arial" w:eastAsia="Times New Roman" w:hAnsi="Arial" w:cs="Times New Roman"/>
      <w:szCs w:val="24"/>
      <w:lang w:eastAsia="fr-FR"/>
    </w:rPr>
  </w:style>
  <w:style w:type="paragraph" w:styleId="Liste3">
    <w:name w:val="List 3"/>
    <w:basedOn w:val="Normal"/>
    <w:rsid w:val="002119EF"/>
    <w:pPr>
      <w:spacing w:after="0" w:line="240" w:lineRule="auto"/>
      <w:ind w:left="849" w:hanging="283"/>
    </w:pPr>
    <w:rPr>
      <w:rFonts w:ascii="Arial" w:eastAsia="Times New Roman" w:hAnsi="Arial" w:cs="Times New Roman"/>
      <w:szCs w:val="24"/>
      <w:lang w:eastAsia="fr-FR"/>
    </w:rPr>
  </w:style>
  <w:style w:type="paragraph" w:styleId="Salutations">
    <w:name w:val="Salutation"/>
    <w:basedOn w:val="Normal"/>
    <w:next w:val="Normal"/>
    <w:link w:val="SalutationsCar"/>
    <w:rsid w:val="002119EF"/>
    <w:pPr>
      <w:spacing w:after="0" w:line="240" w:lineRule="auto"/>
    </w:pPr>
    <w:rPr>
      <w:rFonts w:ascii="Arial" w:eastAsia="Times New Roman" w:hAnsi="Arial" w:cs="Times New Roman"/>
      <w:szCs w:val="24"/>
      <w:lang w:eastAsia="fr-FR"/>
    </w:rPr>
  </w:style>
  <w:style w:type="character" w:customStyle="1" w:styleId="SalutationsCar">
    <w:name w:val="Salutations Car"/>
    <w:basedOn w:val="Policepardfaut"/>
    <w:link w:val="Salutations"/>
    <w:rsid w:val="002119EF"/>
    <w:rPr>
      <w:rFonts w:ascii="Arial" w:eastAsia="Times New Roman" w:hAnsi="Arial" w:cs="Times New Roman"/>
      <w:szCs w:val="24"/>
      <w:lang w:val="fr-FR" w:eastAsia="fr-FR"/>
    </w:rPr>
  </w:style>
  <w:style w:type="paragraph" w:styleId="Formuledepolitesse">
    <w:name w:val="Closing"/>
    <w:basedOn w:val="Normal"/>
    <w:link w:val="FormuledepolitesseCar"/>
    <w:rsid w:val="002119EF"/>
    <w:pPr>
      <w:spacing w:after="0" w:line="240" w:lineRule="auto"/>
      <w:ind w:left="4252"/>
    </w:pPr>
    <w:rPr>
      <w:rFonts w:ascii="Arial" w:eastAsia="Times New Roman" w:hAnsi="Arial" w:cs="Times New Roman"/>
      <w:szCs w:val="24"/>
      <w:lang w:eastAsia="fr-FR"/>
    </w:rPr>
  </w:style>
  <w:style w:type="character" w:customStyle="1" w:styleId="FormuledepolitesseCar">
    <w:name w:val="Formule de politesse Car"/>
    <w:basedOn w:val="Policepardfaut"/>
    <w:link w:val="Formuledepolitesse"/>
    <w:rsid w:val="002119EF"/>
    <w:rPr>
      <w:rFonts w:ascii="Arial" w:eastAsia="Times New Roman" w:hAnsi="Arial" w:cs="Times New Roman"/>
      <w:szCs w:val="24"/>
      <w:lang w:val="fr-FR" w:eastAsia="fr-FR"/>
    </w:rPr>
  </w:style>
  <w:style w:type="paragraph" w:styleId="Listepuces">
    <w:name w:val="List Bullet"/>
    <w:basedOn w:val="Normal"/>
    <w:autoRedefine/>
    <w:rsid w:val="002119EF"/>
    <w:pPr>
      <w:numPr>
        <w:numId w:val="2"/>
      </w:numPr>
      <w:spacing w:after="0" w:line="240" w:lineRule="auto"/>
    </w:pPr>
    <w:rPr>
      <w:rFonts w:ascii="Arial" w:eastAsia="Times New Roman" w:hAnsi="Arial" w:cs="Times New Roman"/>
      <w:szCs w:val="24"/>
      <w:lang w:eastAsia="fr-FR"/>
    </w:rPr>
  </w:style>
  <w:style w:type="paragraph" w:styleId="Listepuces2">
    <w:name w:val="List Bullet 2"/>
    <w:basedOn w:val="Normal"/>
    <w:autoRedefine/>
    <w:rsid w:val="002119EF"/>
    <w:pPr>
      <w:numPr>
        <w:numId w:val="3"/>
      </w:numPr>
      <w:spacing w:after="0" w:line="240" w:lineRule="auto"/>
    </w:pPr>
    <w:rPr>
      <w:rFonts w:ascii="Arial" w:eastAsia="Times New Roman" w:hAnsi="Arial" w:cs="Times New Roman"/>
      <w:szCs w:val="24"/>
      <w:lang w:eastAsia="fr-FR"/>
    </w:rPr>
  </w:style>
  <w:style w:type="paragraph" w:styleId="Listepuces3">
    <w:name w:val="List Bullet 3"/>
    <w:basedOn w:val="Normal"/>
    <w:autoRedefine/>
    <w:rsid w:val="002119EF"/>
    <w:pPr>
      <w:numPr>
        <w:numId w:val="4"/>
      </w:numPr>
      <w:spacing w:after="0" w:line="240" w:lineRule="auto"/>
    </w:pPr>
    <w:rPr>
      <w:rFonts w:ascii="Arial" w:eastAsia="Times New Roman" w:hAnsi="Arial" w:cs="Times New Roman"/>
      <w:szCs w:val="24"/>
      <w:lang w:eastAsia="fr-FR"/>
    </w:rPr>
  </w:style>
  <w:style w:type="paragraph" w:styleId="Listecontinue">
    <w:name w:val="List Continue"/>
    <w:basedOn w:val="Normal"/>
    <w:rsid w:val="002119EF"/>
    <w:pPr>
      <w:spacing w:after="120" w:line="240" w:lineRule="auto"/>
      <w:ind w:left="283"/>
    </w:pPr>
    <w:rPr>
      <w:rFonts w:ascii="Arial" w:eastAsia="Times New Roman" w:hAnsi="Arial" w:cs="Times New Roman"/>
      <w:szCs w:val="24"/>
      <w:lang w:eastAsia="fr-FR"/>
    </w:rPr>
  </w:style>
  <w:style w:type="paragraph" w:styleId="Listecontinue2">
    <w:name w:val="List Continue 2"/>
    <w:basedOn w:val="Normal"/>
    <w:rsid w:val="002119EF"/>
    <w:pPr>
      <w:spacing w:after="120" w:line="240" w:lineRule="auto"/>
      <w:ind w:left="566"/>
    </w:pPr>
    <w:rPr>
      <w:rFonts w:ascii="Arial" w:eastAsia="Times New Roman" w:hAnsi="Arial" w:cs="Times New Roman"/>
      <w:szCs w:val="24"/>
      <w:lang w:eastAsia="fr-FR"/>
    </w:rPr>
  </w:style>
  <w:style w:type="paragraph" w:styleId="Listecontinue3">
    <w:name w:val="List Continue 3"/>
    <w:basedOn w:val="Normal"/>
    <w:rsid w:val="002119EF"/>
    <w:pPr>
      <w:spacing w:after="120" w:line="240" w:lineRule="auto"/>
      <w:ind w:left="849"/>
    </w:pPr>
    <w:rPr>
      <w:rFonts w:ascii="Arial" w:eastAsia="Times New Roman" w:hAnsi="Arial" w:cs="Times New Roman"/>
      <w:szCs w:val="24"/>
      <w:lang w:eastAsia="fr-FR"/>
    </w:rPr>
  </w:style>
  <w:style w:type="paragraph" w:styleId="Signature">
    <w:name w:val="Signature"/>
    <w:basedOn w:val="Normal"/>
    <w:link w:val="SignatureCar"/>
    <w:rsid w:val="002119EF"/>
    <w:pPr>
      <w:spacing w:after="0" w:line="240" w:lineRule="auto"/>
      <w:ind w:left="4252"/>
    </w:pPr>
    <w:rPr>
      <w:rFonts w:ascii="Arial" w:eastAsia="Times New Roman" w:hAnsi="Arial" w:cs="Times New Roman"/>
      <w:szCs w:val="24"/>
      <w:lang w:eastAsia="fr-FR"/>
    </w:rPr>
  </w:style>
  <w:style w:type="character" w:customStyle="1" w:styleId="SignatureCar">
    <w:name w:val="Signature Car"/>
    <w:basedOn w:val="Policepardfaut"/>
    <w:link w:val="Signature"/>
    <w:rsid w:val="002119EF"/>
    <w:rPr>
      <w:rFonts w:ascii="Arial" w:eastAsia="Times New Roman" w:hAnsi="Arial" w:cs="Times New Roman"/>
      <w:szCs w:val="24"/>
      <w:lang w:val="fr-FR" w:eastAsia="fr-FR"/>
    </w:rPr>
  </w:style>
  <w:style w:type="paragraph" w:customStyle="1" w:styleId="Fonction">
    <w:name w:val="Fonction"/>
    <w:basedOn w:val="Signature"/>
    <w:rsid w:val="002119EF"/>
  </w:style>
  <w:style w:type="paragraph" w:customStyle="1" w:styleId="Socit">
    <w:name w:val="Société"/>
    <w:basedOn w:val="Signature"/>
    <w:rsid w:val="002119EF"/>
  </w:style>
  <w:style w:type="paragraph" w:styleId="Retraitcorpsdetexte2">
    <w:name w:val="Body Text Indent 2"/>
    <w:basedOn w:val="Normal"/>
    <w:link w:val="Retraitcorpsdetexte2Car"/>
    <w:rsid w:val="002119EF"/>
    <w:pPr>
      <w:tabs>
        <w:tab w:val="left" w:pos="6840"/>
      </w:tabs>
      <w:spacing w:after="0" w:line="240" w:lineRule="auto"/>
      <w:ind w:left="584" w:hanging="357"/>
    </w:pPr>
    <w:rPr>
      <w:rFonts w:ascii="Arial" w:eastAsia="Times New Roman" w:hAnsi="Arial" w:cs="Times New Roman"/>
      <w:szCs w:val="24"/>
      <w:lang w:eastAsia="fr-FR"/>
    </w:rPr>
  </w:style>
  <w:style w:type="character" w:customStyle="1" w:styleId="Retraitcorpsdetexte2Car">
    <w:name w:val="Retrait corps de texte 2 Car"/>
    <w:basedOn w:val="Policepardfaut"/>
    <w:link w:val="Retraitcorpsdetexte2"/>
    <w:rsid w:val="002119EF"/>
    <w:rPr>
      <w:rFonts w:ascii="Arial" w:eastAsia="Times New Roman" w:hAnsi="Arial" w:cs="Times New Roman"/>
      <w:szCs w:val="24"/>
      <w:lang w:val="fr-FR" w:eastAsia="fr-FR"/>
    </w:rPr>
  </w:style>
  <w:style w:type="paragraph" w:styleId="Retraitcorpsdetexte3">
    <w:name w:val="Body Text Indent 3"/>
    <w:basedOn w:val="Normal"/>
    <w:link w:val="Retraitcorpsdetexte3Car"/>
    <w:rsid w:val="002119EF"/>
    <w:pPr>
      <w:spacing w:after="0" w:line="240" w:lineRule="auto"/>
      <w:ind w:left="1418" w:hanging="1418"/>
      <w:jc w:val="both"/>
    </w:pPr>
    <w:rPr>
      <w:rFonts w:ascii="Arial" w:eastAsia="Times New Roman" w:hAnsi="Arial" w:cs="Times New Roman"/>
      <w:b/>
      <w:i/>
      <w:iCs/>
      <w:szCs w:val="24"/>
      <w:lang w:eastAsia="fr-FR"/>
    </w:rPr>
  </w:style>
  <w:style w:type="character" w:customStyle="1" w:styleId="Retraitcorpsdetexte3Car">
    <w:name w:val="Retrait corps de texte 3 Car"/>
    <w:basedOn w:val="Policepardfaut"/>
    <w:link w:val="Retraitcorpsdetexte3"/>
    <w:rsid w:val="002119EF"/>
    <w:rPr>
      <w:rFonts w:ascii="Arial" w:eastAsia="Times New Roman" w:hAnsi="Arial" w:cs="Times New Roman"/>
      <w:b/>
      <w:i/>
      <w:iCs/>
      <w:szCs w:val="24"/>
      <w:lang w:val="fr-FR" w:eastAsia="fr-FR"/>
    </w:rPr>
  </w:style>
  <w:style w:type="paragraph" w:styleId="Lgende">
    <w:name w:val="caption"/>
    <w:basedOn w:val="Normal"/>
    <w:next w:val="Normal"/>
    <w:qFormat/>
    <w:rsid w:val="002119EF"/>
    <w:pPr>
      <w:autoSpaceDE w:val="0"/>
      <w:autoSpaceDN w:val="0"/>
      <w:spacing w:after="0" w:line="360" w:lineRule="auto"/>
    </w:pPr>
    <w:rPr>
      <w:rFonts w:ascii="Arial" w:eastAsia="Times New Roman" w:hAnsi="Arial" w:cs="Arial"/>
      <w:bCs/>
      <w:lang w:eastAsia="fr-FR"/>
    </w:rPr>
  </w:style>
  <w:style w:type="paragraph" w:styleId="Objetducommentaire">
    <w:name w:val="annotation subject"/>
    <w:basedOn w:val="Commentaire"/>
    <w:next w:val="Commentaire"/>
    <w:link w:val="ObjetducommentaireCar"/>
    <w:rsid w:val="002119EF"/>
    <w:rPr>
      <w:b/>
      <w:bCs/>
      <w:lang w:val="fr-FR"/>
    </w:rPr>
  </w:style>
  <w:style w:type="character" w:customStyle="1" w:styleId="ObjetducommentaireCar">
    <w:name w:val="Objet du commentaire Car"/>
    <w:basedOn w:val="CommentaireCar"/>
    <w:link w:val="Objetducommentaire"/>
    <w:rsid w:val="002119EF"/>
    <w:rPr>
      <w:rFonts w:ascii="Arial" w:eastAsia="Times New Roman" w:hAnsi="Arial" w:cs="Times New Roman"/>
      <w:b/>
      <w:bCs/>
      <w:sz w:val="20"/>
      <w:szCs w:val="20"/>
      <w:lang w:val="fr-FR" w:eastAsia="fr-FR"/>
    </w:rPr>
  </w:style>
  <w:style w:type="character" w:customStyle="1" w:styleId="Titre2Car1">
    <w:name w:val="Titre 2 Car1"/>
    <w:link w:val="Titre2"/>
    <w:rsid w:val="002119EF"/>
    <w:rPr>
      <w:rFonts w:ascii="Arial" w:eastAsia="Times New Roman" w:hAnsi="Arial" w:cs="Times New Roman"/>
      <w:b/>
      <w:sz w:val="20"/>
      <w:szCs w:val="20"/>
      <w:lang w:val="fr-CA" w:eastAsia="fr-FR"/>
    </w:rPr>
  </w:style>
  <w:style w:type="character" w:customStyle="1" w:styleId="Titre4Car1">
    <w:name w:val="Titre 4 Car1"/>
    <w:link w:val="Titre4"/>
    <w:rsid w:val="002119EF"/>
    <w:rPr>
      <w:rFonts w:ascii="Arial" w:eastAsia="Times New Roman" w:hAnsi="Arial" w:cs="Times New Roman"/>
      <w:b/>
      <w:i/>
      <w:sz w:val="20"/>
      <w:szCs w:val="20"/>
      <w:lang w:val="fr-CA" w:eastAsia="fr-FR"/>
    </w:rPr>
  </w:style>
  <w:style w:type="table" w:styleId="Grilledutableau">
    <w:name w:val="Table Grid"/>
    <w:basedOn w:val="TableauNormal"/>
    <w:uiPriority w:val="59"/>
    <w:rsid w:val="002119EF"/>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vision">
    <w:name w:val="Revision"/>
    <w:hidden/>
    <w:uiPriority w:val="99"/>
    <w:semiHidden/>
    <w:rsid w:val="002119EF"/>
    <w:pPr>
      <w:spacing w:after="0" w:line="240" w:lineRule="auto"/>
    </w:pPr>
    <w:rPr>
      <w:rFonts w:ascii="Arial" w:eastAsia="Times New Roman" w:hAnsi="Arial" w:cs="Times New Roman"/>
      <w:szCs w:val="24"/>
      <w:lang w:val="fr-FR" w:eastAsia="fr-FR"/>
    </w:rPr>
  </w:style>
  <w:style w:type="character" w:styleId="Accentuation">
    <w:name w:val="Emphasis"/>
    <w:qFormat/>
    <w:rsid w:val="002119EF"/>
    <w:rPr>
      <w:i/>
      <w:iCs/>
    </w:rPr>
  </w:style>
  <w:style w:type="paragraph" w:customStyle="1" w:styleId="Outline">
    <w:name w:val="Outline"/>
    <w:basedOn w:val="Normal"/>
    <w:rsid w:val="002119EF"/>
    <w:pPr>
      <w:spacing w:before="240" w:after="0" w:line="240" w:lineRule="auto"/>
    </w:pPr>
    <w:rPr>
      <w:rFonts w:ascii="Times New Roman" w:eastAsia="Times New Roman" w:hAnsi="Times New Roman" w:cs="Times New Roman"/>
      <w:kern w:val="28"/>
      <w:sz w:val="24"/>
      <w:szCs w:val="20"/>
      <w:lang w:val="en-US" w:eastAsia="fr-FR"/>
    </w:rPr>
  </w:style>
  <w:style w:type="numbering" w:customStyle="1" w:styleId="Aucuneliste1">
    <w:name w:val="Aucune liste1"/>
    <w:next w:val="Aucuneliste"/>
    <w:uiPriority w:val="99"/>
    <w:semiHidden/>
    <w:rsid w:val="002119EF"/>
  </w:style>
  <w:style w:type="paragraph" w:customStyle="1" w:styleId="Head21">
    <w:name w:val="Head 2.1"/>
    <w:basedOn w:val="Normal"/>
    <w:rsid w:val="002119EF"/>
    <w:pPr>
      <w:suppressAutoHyphens/>
      <w:spacing w:after="0" w:line="240" w:lineRule="auto"/>
      <w:jc w:val="center"/>
    </w:pPr>
    <w:rPr>
      <w:rFonts w:ascii="Times New Roman" w:eastAsia="Times New Roman" w:hAnsi="Times New Roman" w:cs="Times New Roman"/>
      <w:b/>
      <w:sz w:val="24"/>
      <w:szCs w:val="20"/>
      <w:lang w:eastAsia="fr-FR"/>
    </w:rPr>
  </w:style>
  <w:style w:type="paragraph" w:customStyle="1" w:styleId="31">
    <w:name w:val="3 1"/>
    <w:rsid w:val="002119EF"/>
    <w:pPr>
      <w:tabs>
        <w:tab w:val="left" w:pos="-720"/>
        <w:tab w:val="left" w:pos="0"/>
        <w:tab w:val="decimal" w:pos="720"/>
      </w:tabs>
      <w:suppressAutoHyphens/>
      <w:spacing w:after="0" w:line="240" w:lineRule="auto"/>
      <w:ind w:firstLine="720"/>
    </w:pPr>
    <w:rPr>
      <w:rFonts w:ascii="CG Times" w:eastAsia="Times New Roman" w:hAnsi="CG Times" w:cs="Times New Roman"/>
      <w:sz w:val="24"/>
      <w:szCs w:val="20"/>
      <w:lang w:eastAsia="fr-FR"/>
    </w:rPr>
  </w:style>
  <w:style w:type="paragraph" w:styleId="TitreTR">
    <w:name w:val="toa heading"/>
    <w:basedOn w:val="Normal"/>
    <w:next w:val="Normal"/>
    <w:rsid w:val="002119EF"/>
    <w:pPr>
      <w:tabs>
        <w:tab w:val="left" w:pos="9000"/>
        <w:tab w:val="right" w:pos="9360"/>
      </w:tabs>
      <w:suppressAutoHyphens/>
      <w:spacing w:after="0" w:line="240" w:lineRule="auto"/>
      <w:jc w:val="both"/>
    </w:pPr>
    <w:rPr>
      <w:rFonts w:ascii="Times New Roman" w:eastAsia="Times New Roman" w:hAnsi="Times New Roman" w:cs="Times New Roman"/>
      <w:sz w:val="24"/>
      <w:szCs w:val="20"/>
      <w:lang w:val="en-US" w:eastAsia="fr-FR"/>
    </w:rPr>
  </w:style>
  <w:style w:type="paragraph" w:customStyle="1" w:styleId="Head22">
    <w:name w:val="Head 2.2"/>
    <w:basedOn w:val="Normal"/>
    <w:rsid w:val="002119EF"/>
    <w:pPr>
      <w:suppressAutoHyphens/>
      <w:spacing w:after="0" w:line="240" w:lineRule="auto"/>
      <w:ind w:left="360" w:hanging="360"/>
    </w:pPr>
    <w:rPr>
      <w:rFonts w:ascii="Times New Roman" w:eastAsia="Times New Roman" w:hAnsi="Times New Roman" w:cs="Times New Roman"/>
      <w:b/>
      <w:sz w:val="24"/>
      <w:szCs w:val="20"/>
      <w:lang w:eastAsia="fr-FR"/>
    </w:rPr>
  </w:style>
  <w:style w:type="paragraph" w:customStyle="1" w:styleId="Technical4">
    <w:name w:val="Technical 4"/>
    <w:rsid w:val="002119EF"/>
    <w:pPr>
      <w:tabs>
        <w:tab w:val="left" w:pos="-720"/>
      </w:tabs>
      <w:suppressAutoHyphens/>
      <w:spacing w:after="0" w:line="240" w:lineRule="auto"/>
    </w:pPr>
    <w:rPr>
      <w:rFonts w:ascii="CG Times" w:eastAsia="Times New Roman" w:hAnsi="CG Times" w:cs="Times New Roman"/>
      <w:b/>
      <w:sz w:val="24"/>
      <w:szCs w:val="20"/>
      <w:lang w:eastAsia="fr-FR"/>
    </w:rPr>
  </w:style>
  <w:style w:type="table" w:customStyle="1" w:styleId="Grilledutableau1">
    <w:name w:val="Grille du tableau1"/>
    <w:basedOn w:val="TableauNormal"/>
    <w:next w:val="Grilledutableau"/>
    <w:rsid w:val="002119EF"/>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ebrut">
    <w:name w:val="Plain Text"/>
    <w:basedOn w:val="Normal"/>
    <w:link w:val="TextebrutCar"/>
    <w:rsid w:val="002119EF"/>
    <w:pPr>
      <w:spacing w:after="0" w:line="240" w:lineRule="auto"/>
    </w:pPr>
    <w:rPr>
      <w:rFonts w:ascii="Courier New" w:eastAsia="Times New Roman" w:hAnsi="Courier New" w:cs="Times New Roman"/>
      <w:sz w:val="20"/>
      <w:szCs w:val="20"/>
      <w:lang w:eastAsia="fr-FR"/>
    </w:rPr>
  </w:style>
  <w:style w:type="character" w:customStyle="1" w:styleId="TextebrutCar">
    <w:name w:val="Texte brut Car"/>
    <w:basedOn w:val="Policepardfaut"/>
    <w:link w:val="Textebrut"/>
    <w:rsid w:val="002119EF"/>
    <w:rPr>
      <w:rFonts w:ascii="Courier New" w:eastAsia="Times New Roman" w:hAnsi="Courier New" w:cs="Times New Roman"/>
      <w:sz w:val="20"/>
      <w:szCs w:val="20"/>
      <w:lang w:val="fr-FR" w:eastAsia="fr-FR"/>
    </w:rPr>
  </w:style>
  <w:style w:type="paragraph" w:customStyle="1" w:styleId="1">
    <w:name w:val="1"/>
    <w:basedOn w:val="Normal"/>
    <w:rsid w:val="002119EF"/>
    <w:pPr>
      <w:spacing w:line="240" w:lineRule="exact"/>
      <w:jc w:val="both"/>
    </w:pPr>
    <w:rPr>
      <w:rFonts w:ascii="Times New Roman" w:eastAsia="Arial Unicode MS" w:hAnsi="Times New Roman" w:cs="Times New Roman"/>
      <w:sz w:val="24"/>
      <w:szCs w:val="24"/>
      <w:lang w:val="en-US"/>
    </w:rPr>
  </w:style>
  <w:style w:type="paragraph" w:styleId="Index1">
    <w:name w:val="index 1"/>
    <w:basedOn w:val="Normal"/>
    <w:next w:val="Normal"/>
    <w:autoRedefine/>
    <w:rsid w:val="002119EF"/>
    <w:pPr>
      <w:spacing w:after="0" w:line="240" w:lineRule="auto"/>
      <w:ind w:left="240" w:hanging="240"/>
    </w:pPr>
    <w:rPr>
      <w:rFonts w:ascii="Times New Roman" w:eastAsia="Times New Roman" w:hAnsi="Times New Roman" w:cs="Times New Roman"/>
      <w:sz w:val="24"/>
      <w:szCs w:val="24"/>
      <w:lang w:eastAsia="fr-FR"/>
    </w:rPr>
  </w:style>
  <w:style w:type="paragraph" w:styleId="Titreindex">
    <w:name w:val="index heading"/>
    <w:basedOn w:val="Normal"/>
    <w:next w:val="Index1"/>
    <w:rsid w:val="002119EF"/>
    <w:pPr>
      <w:spacing w:after="0" w:line="240" w:lineRule="auto"/>
      <w:jc w:val="both"/>
    </w:pPr>
    <w:rPr>
      <w:rFonts w:ascii="Times New Roman" w:eastAsia="Times New Roman" w:hAnsi="Times New Roman" w:cs="Times New Roman"/>
      <w:sz w:val="24"/>
      <w:szCs w:val="20"/>
      <w:lang w:eastAsia="fr-FR"/>
    </w:rPr>
  </w:style>
  <w:style w:type="paragraph" w:customStyle="1" w:styleId="siliacII">
    <w:name w:val="siliac II"/>
    <w:basedOn w:val="Normal"/>
    <w:rsid w:val="002119EF"/>
    <w:pPr>
      <w:spacing w:before="100" w:beforeAutospacing="1" w:after="120" w:line="300" w:lineRule="exact"/>
      <w:ind w:left="284"/>
      <w:outlineLvl w:val="2"/>
    </w:pPr>
    <w:rPr>
      <w:rFonts w:ascii="Arial" w:eastAsia="Times New Roman" w:hAnsi="Arial" w:cs="Times New Roman"/>
      <w:b/>
      <w:sz w:val="24"/>
      <w:szCs w:val="24"/>
      <w:lang w:eastAsia="fr-FR"/>
    </w:rPr>
  </w:style>
  <w:style w:type="paragraph" w:customStyle="1" w:styleId="Justifi">
    <w:name w:val="Justifié"/>
    <w:basedOn w:val="Normal"/>
    <w:qFormat/>
    <w:rsid w:val="002119EF"/>
    <w:pPr>
      <w:spacing w:after="0" w:line="240" w:lineRule="auto"/>
      <w:ind w:firstLine="709"/>
      <w:jc w:val="both"/>
    </w:pPr>
    <w:rPr>
      <w:rFonts w:ascii="Arial" w:eastAsia="Times New Roman" w:hAnsi="Arial" w:cs="Times New Roman"/>
      <w:sz w:val="24"/>
    </w:rPr>
  </w:style>
  <w:style w:type="paragraph" w:customStyle="1" w:styleId="Paragraphedeliste1">
    <w:name w:val="Paragraphe de liste1"/>
    <w:basedOn w:val="Normal"/>
    <w:qFormat/>
    <w:rsid w:val="002119EF"/>
    <w:pPr>
      <w:spacing w:after="200" w:line="276" w:lineRule="auto"/>
      <w:ind w:left="720"/>
      <w:contextualSpacing/>
    </w:pPr>
    <w:rPr>
      <w:rFonts w:ascii="Calibri" w:eastAsia="Times New Roman" w:hAnsi="Calibri" w:cs="Arial"/>
    </w:rPr>
  </w:style>
  <w:style w:type="paragraph" w:styleId="Retrait1religne">
    <w:name w:val="Body Text First Indent"/>
    <w:basedOn w:val="Corpsdetexte"/>
    <w:link w:val="Retrait1religneCar"/>
    <w:rsid w:val="002119EF"/>
    <w:pPr>
      <w:spacing w:after="120"/>
      <w:ind w:firstLine="210"/>
      <w:jc w:val="left"/>
    </w:pPr>
    <w:rPr>
      <w:rFonts w:ascii="Times New Roman" w:hAnsi="Times New Roman" w:cs="Times New Roman"/>
      <w:sz w:val="24"/>
    </w:rPr>
  </w:style>
  <w:style w:type="character" w:customStyle="1" w:styleId="Retrait1religneCar">
    <w:name w:val="Retrait 1re ligne Car"/>
    <w:basedOn w:val="CorpsdetexteCar"/>
    <w:link w:val="Retrait1religne"/>
    <w:rsid w:val="002119EF"/>
    <w:rPr>
      <w:rFonts w:ascii="Times New Roman" w:eastAsia="Times New Roman" w:hAnsi="Times New Roman" w:cs="Times New Roman"/>
      <w:sz w:val="24"/>
      <w:szCs w:val="24"/>
      <w:lang w:val="fr-FR" w:eastAsia="fr-FR"/>
    </w:rPr>
  </w:style>
  <w:style w:type="character" w:customStyle="1" w:styleId="CarCar">
    <w:name w:val="Car Car"/>
    <w:rsid w:val="002119EF"/>
    <w:rPr>
      <w:sz w:val="24"/>
      <w:szCs w:val="24"/>
      <w:lang w:val="fr-FR" w:eastAsia="fr-FR" w:bidi="ar-SA"/>
    </w:rPr>
  </w:style>
  <w:style w:type="character" w:customStyle="1" w:styleId="CarCar8">
    <w:name w:val="Car Car8"/>
    <w:rsid w:val="002119EF"/>
    <w:rPr>
      <w:rFonts w:ascii="Times New Roman" w:eastAsia="Times New Roman" w:hAnsi="Times New Roman" w:cs="Times New Roman"/>
      <w:sz w:val="24"/>
      <w:szCs w:val="24"/>
      <w:lang w:eastAsia="fr-FR"/>
    </w:rPr>
  </w:style>
  <w:style w:type="character" w:customStyle="1" w:styleId="CarCar2">
    <w:name w:val="Car Car2"/>
    <w:locked/>
    <w:rsid w:val="002119EF"/>
    <w:rPr>
      <w:sz w:val="24"/>
      <w:szCs w:val="24"/>
      <w:lang w:val="fr-FR" w:eastAsia="fr-FR" w:bidi="ar-SA"/>
    </w:rPr>
  </w:style>
  <w:style w:type="character" w:customStyle="1" w:styleId="CarCar3">
    <w:name w:val="Car Car3"/>
    <w:locked/>
    <w:rsid w:val="002119EF"/>
    <w:rPr>
      <w:b/>
      <w:bCs/>
      <w:sz w:val="24"/>
      <w:szCs w:val="24"/>
      <w:lang w:val="en-GB" w:eastAsia="fr-FR" w:bidi="ar-SA"/>
    </w:rPr>
  </w:style>
  <w:style w:type="character" w:customStyle="1" w:styleId="CarCar6">
    <w:name w:val="Car Car6"/>
    <w:rsid w:val="002119EF"/>
    <w:rPr>
      <w:rFonts w:eastAsia="Arial Unicode MS"/>
      <w:b/>
      <w:bCs/>
      <w:sz w:val="24"/>
      <w:szCs w:val="24"/>
      <w:lang w:val="fr-FR" w:eastAsia="fr-FR" w:bidi="ar-SA"/>
    </w:rPr>
  </w:style>
  <w:style w:type="paragraph" w:customStyle="1" w:styleId="corpsdetexte0">
    <w:name w:val="corps de texte"/>
    <w:basedOn w:val="Normal"/>
    <w:rsid w:val="002119EF"/>
    <w:pPr>
      <w:spacing w:line="300" w:lineRule="exact"/>
      <w:jc w:val="both"/>
    </w:pPr>
    <w:rPr>
      <w:rFonts w:ascii="Times New Roman" w:eastAsia="Times New Roman" w:hAnsi="Times New Roman" w:cs="Times New Roman"/>
      <w:sz w:val="24"/>
      <w:szCs w:val="24"/>
      <w:lang w:eastAsia="fr-FR"/>
    </w:rPr>
  </w:style>
  <w:style w:type="character" w:customStyle="1" w:styleId="CarCar7">
    <w:name w:val="Car Car7"/>
    <w:rsid w:val="002119EF"/>
    <w:rPr>
      <w:sz w:val="24"/>
      <w:szCs w:val="24"/>
      <w:lang w:val="fr-FR" w:eastAsia="fr-FR" w:bidi="ar-SA"/>
    </w:rPr>
  </w:style>
  <w:style w:type="character" w:customStyle="1" w:styleId="CarCar5">
    <w:name w:val="Car Car5"/>
    <w:rsid w:val="002119EF"/>
    <w:rPr>
      <w:sz w:val="24"/>
      <w:szCs w:val="24"/>
      <w:lang w:val="fr-FR" w:eastAsia="fr-FR" w:bidi="ar-SA"/>
    </w:rPr>
  </w:style>
  <w:style w:type="character" w:customStyle="1" w:styleId="a14">
    <w:name w:val="a14"/>
    <w:basedOn w:val="Policepardfaut"/>
    <w:rsid w:val="002119EF"/>
  </w:style>
  <w:style w:type="character" w:customStyle="1" w:styleId="CarCar1">
    <w:name w:val="Car Car1"/>
    <w:locked/>
    <w:rsid w:val="002119EF"/>
    <w:rPr>
      <w:sz w:val="24"/>
      <w:szCs w:val="24"/>
      <w:lang w:val="fr-FR" w:eastAsia="fr-FR" w:bidi="ar-SA"/>
    </w:rPr>
  </w:style>
  <w:style w:type="character" w:customStyle="1" w:styleId="CarCar4">
    <w:name w:val="Car Car4"/>
    <w:semiHidden/>
    <w:locked/>
    <w:rsid w:val="002119EF"/>
    <w:rPr>
      <w:sz w:val="24"/>
      <w:szCs w:val="24"/>
      <w:lang w:val="fr-FR" w:eastAsia="fr-FR" w:bidi="ar-SA"/>
    </w:rPr>
  </w:style>
  <w:style w:type="paragraph" w:customStyle="1" w:styleId="msonormalcxspmiddle">
    <w:name w:val="msonormalcxspmiddle"/>
    <w:basedOn w:val="Normal"/>
    <w:rsid w:val="002119E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onormalcxspmiddlecxspmiddle">
    <w:name w:val="msonormalcxspmiddlecxspmiddle"/>
    <w:basedOn w:val="Normal"/>
    <w:rsid w:val="002119E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onormalcxspmiddlecxsplast">
    <w:name w:val="msonormalcxspmiddlecxsplast"/>
    <w:basedOn w:val="Normal"/>
    <w:rsid w:val="002119E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tyle1">
    <w:name w:val="Style 1"/>
    <w:uiPriority w:val="99"/>
    <w:rsid w:val="002119EF"/>
    <w:pPr>
      <w:autoSpaceDE w:val="0"/>
      <w:autoSpaceDN w:val="0"/>
      <w:adjustRightInd w:val="0"/>
      <w:spacing w:after="0" w:line="240" w:lineRule="auto"/>
    </w:pPr>
    <w:rPr>
      <w:rFonts w:ascii="Times New Roman" w:eastAsia="Times New Roman" w:hAnsi="Times New Roman" w:cs="Times New Roman"/>
      <w:sz w:val="20"/>
      <w:szCs w:val="20"/>
      <w:lang w:val="fr-FR" w:eastAsia="fr-FR"/>
    </w:rPr>
  </w:style>
  <w:style w:type="character" w:customStyle="1" w:styleId="CharacterStyle1">
    <w:name w:val="Character Style 1"/>
    <w:uiPriority w:val="99"/>
    <w:rsid w:val="002119EF"/>
    <w:rPr>
      <w:sz w:val="22"/>
      <w:szCs w:val="22"/>
    </w:rPr>
  </w:style>
  <w:style w:type="character" w:styleId="Lienhypertextesuivivisit">
    <w:name w:val="FollowedHyperlink"/>
    <w:uiPriority w:val="99"/>
    <w:rsid w:val="002119EF"/>
    <w:rPr>
      <w:rFonts w:cs="Times New Roman"/>
      <w:color w:val="800080"/>
      <w:u w:val="single"/>
    </w:rPr>
  </w:style>
  <w:style w:type="character" w:customStyle="1" w:styleId="CarCar10">
    <w:name w:val="Car Car10"/>
    <w:locked/>
    <w:rsid w:val="002119EF"/>
    <w:rPr>
      <w:b/>
      <w:bCs/>
      <w:sz w:val="24"/>
      <w:szCs w:val="24"/>
      <w:lang w:val="en-GB" w:eastAsia="fr-FR" w:bidi="ar-SA"/>
    </w:rPr>
  </w:style>
  <w:style w:type="paragraph" w:styleId="En-ttedetabledesmatires">
    <w:name w:val="TOC Heading"/>
    <w:basedOn w:val="Titre1"/>
    <w:next w:val="Normal"/>
    <w:uiPriority w:val="99"/>
    <w:qFormat/>
    <w:rsid w:val="002119EF"/>
    <w:pPr>
      <w:keepLines/>
      <w:widowControl/>
      <w:pBdr>
        <w:top w:val="none" w:sz="0" w:space="0" w:color="auto"/>
        <w:left w:val="none" w:sz="0" w:space="0" w:color="auto"/>
        <w:bottom w:val="none" w:sz="0" w:space="0" w:color="auto"/>
        <w:right w:val="none" w:sz="0" w:space="0" w:color="auto"/>
      </w:pBdr>
      <w:shd w:val="clear" w:color="auto" w:fill="auto"/>
      <w:overflowPunct/>
      <w:autoSpaceDE/>
      <w:autoSpaceDN/>
      <w:adjustRightInd/>
      <w:spacing w:before="480" w:line="276" w:lineRule="auto"/>
      <w:ind w:left="0" w:right="0"/>
      <w:jc w:val="left"/>
      <w:textAlignment w:val="auto"/>
      <w:outlineLvl w:val="9"/>
    </w:pPr>
    <w:rPr>
      <w:rFonts w:ascii="Cambria" w:hAnsi="Cambria"/>
      <w:bCs/>
      <w:color w:val="365F91"/>
      <w:kern w:val="0"/>
      <w:sz w:val="28"/>
      <w:szCs w:val="28"/>
      <w:u w:val="none"/>
      <w:lang w:val="fr-FR" w:eastAsia="en-US"/>
    </w:rPr>
  </w:style>
  <w:style w:type="paragraph" w:styleId="Sansinterligne">
    <w:name w:val="No Spacing"/>
    <w:uiPriority w:val="99"/>
    <w:qFormat/>
    <w:rsid w:val="002119EF"/>
    <w:pPr>
      <w:spacing w:after="0" w:line="240" w:lineRule="auto"/>
    </w:pPr>
    <w:rPr>
      <w:rFonts w:ascii="Times New Roman" w:eastAsia="Times New Roman" w:hAnsi="Times New Roman" w:cs="Times New Roman"/>
      <w:sz w:val="24"/>
      <w:szCs w:val="24"/>
      <w:lang w:val="fr-FR" w:eastAsia="fr-FR"/>
    </w:rPr>
  </w:style>
  <w:style w:type="character" w:customStyle="1" w:styleId="shorttext">
    <w:name w:val="short_text"/>
    <w:basedOn w:val="Policepardfaut"/>
    <w:rsid w:val="002119EF"/>
  </w:style>
  <w:style w:type="character" w:customStyle="1" w:styleId="FontStyle21">
    <w:name w:val="Font Style21"/>
    <w:rsid w:val="002119EF"/>
    <w:rPr>
      <w:rFonts w:ascii="Times New Roman" w:hAnsi="Times New Roman" w:cs="Times New Roman"/>
      <w:sz w:val="22"/>
      <w:szCs w:val="22"/>
    </w:rPr>
  </w:style>
  <w:style w:type="paragraph" w:customStyle="1" w:styleId="Style10">
    <w:name w:val="Style1"/>
    <w:basedOn w:val="Normal"/>
    <w:uiPriority w:val="99"/>
    <w:rsid w:val="002119EF"/>
    <w:pPr>
      <w:widowControl w:val="0"/>
      <w:autoSpaceDE w:val="0"/>
      <w:autoSpaceDN w:val="0"/>
      <w:adjustRightInd w:val="0"/>
      <w:spacing w:after="0" w:line="240" w:lineRule="auto"/>
    </w:pPr>
    <w:rPr>
      <w:rFonts w:ascii="Times New Roman" w:eastAsia="Times New Roman" w:hAnsi="Times New Roman" w:cs="Times New Roman"/>
      <w:sz w:val="24"/>
      <w:szCs w:val="24"/>
      <w:lang w:eastAsia="fr-FR"/>
    </w:rPr>
  </w:style>
  <w:style w:type="paragraph" w:customStyle="1" w:styleId="Style2">
    <w:name w:val="Style2"/>
    <w:basedOn w:val="Normal"/>
    <w:uiPriority w:val="99"/>
    <w:rsid w:val="002119EF"/>
    <w:pPr>
      <w:widowControl w:val="0"/>
      <w:autoSpaceDE w:val="0"/>
      <w:autoSpaceDN w:val="0"/>
      <w:adjustRightInd w:val="0"/>
      <w:spacing w:after="0" w:line="240" w:lineRule="auto"/>
    </w:pPr>
    <w:rPr>
      <w:rFonts w:ascii="Times New Roman" w:eastAsia="Times New Roman" w:hAnsi="Times New Roman" w:cs="Times New Roman"/>
      <w:sz w:val="24"/>
      <w:szCs w:val="24"/>
      <w:lang w:eastAsia="fr-FR"/>
    </w:rPr>
  </w:style>
  <w:style w:type="paragraph" w:customStyle="1" w:styleId="Style3">
    <w:name w:val="Style3"/>
    <w:basedOn w:val="Normal"/>
    <w:uiPriority w:val="99"/>
    <w:rsid w:val="002119EF"/>
    <w:pPr>
      <w:widowControl w:val="0"/>
      <w:autoSpaceDE w:val="0"/>
      <w:autoSpaceDN w:val="0"/>
      <w:adjustRightInd w:val="0"/>
      <w:spacing w:after="0" w:line="240" w:lineRule="auto"/>
    </w:pPr>
    <w:rPr>
      <w:rFonts w:ascii="Times New Roman" w:eastAsia="Times New Roman" w:hAnsi="Times New Roman" w:cs="Times New Roman"/>
      <w:sz w:val="24"/>
      <w:szCs w:val="24"/>
      <w:lang w:eastAsia="fr-FR"/>
    </w:rPr>
  </w:style>
  <w:style w:type="paragraph" w:customStyle="1" w:styleId="Style4">
    <w:name w:val="Style4"/>
    <w:basedOn w:val="Normal"/>
    <w:uiPriority w:val="99"/>
    <w:rsid w:val="002119EF"/>
    <w:pPr>
      <w:widowControl w:val="0"/>
      <w:autoSpaceDE w:val="0"/>
      <w:autoSpaceDN w:val="0"/>
      <w:adjustRightInd w:val="0"/>
      <w:spacing w:after="0" w:line="278" w:lineRule="exact"/>
      <w:jc w:val="center"/>
    </w:pPr>
    <w:rPr>
      <w:rFonts w:ascii="Times New Roman" w:eastAsia="Times New Roman" w:hAnsi="Times New Roman" w:cs="Times New Roman"/>
      <w:sz w:val="24"/>
      <w:szCs w:val="24"/>
      <w:lang w:eastAsia="fr-FR"/>
    </w:rPr>
  </w:style>
  <w:style w:type="paragraph" w:customStyle="1" w:styleId="Style5">
    <w:name w:val="Style5"/>
    <w:basedOn w:val="Normal"/>
    <w:uiPriority w:val="99"/>
    <w:rsid w:val="002119EF"/>
    <w:pPr>
      <w:widowControl w:val="0"/>
      <w:autoSpaceDE w:val="0"/>
      <w:autoSpaceDN w:val="0"/>
      <w:adjustRightInd w:val="0"/>
      <w:spacing w:after="0" w:line="240" w:lineRule="auto"/>
    </w:pPr>
    <w:rPr>
      <w:rFonts w:ascii="Times New Roman" w:eastAsia="Times New Roman" w:hAnsi="Times New Roman" w:cs="Times New Roman"/>
      <w:sz w:val="24"/>
      <w:szCs w:val="24"/>
      <w:lang w:eastAsia="fr-FR"/>
    </w:rPr>
  </w:style>
  <w:style w:type="paragraph" w:customStyle="1" w:styleId="Style6">
    <w:name w:val="Style6"/>
    <w:basedOn w:val="Normal"/>
    <w:uiPriority w:val="99"/>
    <w:rsid w:val="002119EF"/>
    <w:pPr>
      <w:widowControl w:val="0"/>
      <w:autoSpaceDE w:val="0"/>
      <w:autoSpaceDN w:val="0"/>
      <w:adjustRightInd w:val="0"/>
      <w:spacing w:after="0" w:line="240" w:lineRule="auto"/>
    </w:pPr>
    <w:rPr>
      <w:rFonts w:ascii="Times New Roman" w:eastAsia="Times New Roman" w:hAnsi="Times New Roman" w:cs="Times New Roman"/>
      <w:sz w:val="24"/>
      <w:szCs w:val="24"/>
      <w:lang w:eastAsia="fr-FR"/>
    </w:rPr>
  </w:style>
  <w:style w:type="character" w:customStyle="1" w:styleId="FontStyle11">
    <w:name w:val="Font Style11"/>
    <w:uiPriority w:val="99"/>
    <w:rsid w:val="002119EF"/>
    <w:rPr>
      <w:rFonts w:ascii="Times New Roman" w:hAnsi="Times New Roman" w:cs="Times New Roman"/>
      <w:b/>
      <w:bCs/>
      <w:sz w:val="26"/>
      <w:szCs w:val="26"/>
    </w:rPr>
  </w:style>
  <w:style w:type="character" w:customStyle="1" w:styleId="FontStyle12">
    <w:name w:val="Font Style12"/>
    <w:uiPriority w:val="99"/>
    <w:rsid w:val="002119EF"/>
    <w:rPr>
      <w:rFonts w:ascii="Times New Roman" w:hAnsi="Times New Roman" w:cs="Times New Roman"/>
      <w:sz w:val="22"/>
      <w:szCs w:val="22"/>
    </w:rPr>
  </w:style>
  <w:style w:type="character" w:customStyle="1" w:styleId="FontStyle13">
    <w:name w:val="Font Style13"/>
    <w:uiPriority w:val="99"/>
    <w:rsid w:val="002119EF"/>
    <w:rPr>
      <w:rFonts w:ascii="Times New Roman" w:hAnsi="Times New Roman" w:cs="Times New Roman"/>
      <w:b/>
      <w:bCs/>
      <w:sz w:val="22"/>
      <w:szCs w:val="22"/>
    </w:rPr>
  </w:style>
  <w:style w:type="character" w:customStyle="1" w:styleId="FontStyle14">
    <w:name w:val="Font Style14"/>
    <w:uiPriority w:val="99"/>
    <w:rsid w:val="002119EF"/>
    <w:rPr>
      <w:rFonts w:ascii="Times New Roman" w:hAnsi="Times New Roman" w:cs="Times New Roman"/>
      <w:sz w:val="12"/>
      <w:szCs w:val="12"/>
    </w:rPr>
  </w:style>
  <w:style w:type="paragraph" w:customStyle="1" w:styleId="p5">
    <w:name w:val="p5"/>
    <w:basedOn w:val="Normal"/>
    <w:rsid w:val="002119EF"/>
    <w:pPr>
      <w:widowControl w:val="0"/>
      <w:tabs>
        <w:tab w:val="left" w:pos="204"/>
      </w:tabs>
      <w:autoSpaceDE w:val="0"/>
      <w:autoSpaceDN w:val="0"/>
      <w:adjustRightInd w:val="0"/>
      <w:spacing w:after="0" w:line="240" w:lineRule="auto"/>
    </w:pPr>
    <w:rPr>
      <w:rFonts w:ascii="Times New Roman" w:eastAsia="Times New Roman" w:hAnsi="Times New Roman" w:cs="Times New Roman"/>
      <w:sz w:val="24"/>
      <w:szCs w:val="24"/>
      <w:lang w:val="en-US" w:eastAsia="fr-FR"/>
    </w:rPr>
  </w:style>
  <w:style w:type="paragraph" w:customStyle="1" w:styleId="TM42">
    <w:name w:val="TM4.2"/>
    <w:basedOn w:val="Normal"/>
    <w:next w:val="Normal"/>
    <w:rsid w:val="002119EF"/>
    <w:pPr>
      <w:suppressAutoHyphens/>
      <w:overflowPunct w:val="0"/>
      <w:autoSpaceDE w:val="0"/>
      <w:autoSpaceDN w:val="0"/>
      <w:adjustRightInd w:val="0"/>
      <w:spacing w:after="0" w:line="240" w:lineRule="auto"/>
      <w:textAlignment w:val="baseline"/>
    </w:pPr>
    <w:rPr>
      <w:rFonts w:ascii="Tahoma" w:eastAsia="Times New Roman" w:hAnsi="Tahoma" w:cs="Times New Roman"/>
      <w:b/>
      <w:sz w:val="24"/>
      <w:szCs w:val="20"/>
      <w:lang w:eastAsia="fr-FR"/>
    </w:rPr>
  </w:style>
  <w:style w:type="paragraph" w:customStyle="1" w:styleId="normal1">
    <w:name w:val="normal_1"/>
    <w:basedOn w:val="Normal"/>
    <w:next w:val="Normal"/>
    <w:autoRedefine/>
    <w:qFormat/>
    <w:rsid w:val="002119EF"/>
    <w:pPr>
      <w:spacing w:after="0" w:line="240" w:lineRule="auto"/>
      <w:jc w:val="both"/>
    </w:pPr>
    <w:rPr>
      <w:rFonts w:ascii="Times New Roman" w:hAnsi="Times New Roman"/>
      <w:sz w:val="24"/>
      <w:lang w:val="en-US"/>
    </w:rPr>
  </w:style>
  <w:style w:type="paragraph" w:customStyle="1" w:styleId="Default">
    <w:name w:val="Default"/>
    <w:rsid w:val="002119EF"/>
    <w:pPr>
      <w:autoSpaceDE w:val="0"/>
      <w:autoSpaceDN w:val="0"/>
      <w:adjustRightInd w:val="0"/>
      <w:spacing w:after="0" w:line="240" w:lineRule="auto"/>
    </w:pPr>
    <w:rPr>
      <w:rFonts w:ascii="Univers LT Std 57 Cn" w:eastAsia="Calibri" w:hAnsi="Univers LT Std 57 Cn" w:cs="Univers LT Std 57 Cn"/>
      <w:color w:val="000000"/>
      <w:sz w:val="24"/>
      <w:szCs w:val="24"/>
      <w:lang w:val="fr-FR" w:eastAsia="fr-FR"/>
    </w:rPr>
  </w:style>
  <w:style w:type="paragraph" w:customStyle="1" w:styleId="msonormal0">
    <w:name w:val="msonormal"/>
    <w:basedOn w:val="Normal"/>
    <w:rsid w:val="002119E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ont5">
    <w:name w:val="font5"/>
    <w:basedOn w:val="Normal"/>
    <w:rsid w:val="002119EF"/>
    <w:pPr>
      <w:spacing w:before="100" w:beforeAutospacing="1" w:after="100" w:afterAutospacing="1" w:line="240" w:lineRule="auto"/>
    </w:pPr>
    <w:rPr>
      <w:rFonts w:ascii="Corbel" w:eastAsia="Times New Roman" w:hAnsi="Corbel" w:cs="Times New Roman"/>
      <w:color w:val="000000"/>
      <w:lang w:eastAsia="fr-FR"/>
    </w:rPr>
  </w:style>
  <w:style w:type="paragraph" w:customStyle="1" w:styleId="font6">
    <w:name w:val="font6"/>
    <w:basedOn w:val="Normal"/>
    <w:rsid w:val="002119EF"/>
    <w:pPr>
      <w:spacing w:before="100" w:beforeAutospacing="1" w:after="100" w:afterAutospacing="1" w:line="240" w:lineRule="auto"/>
    </w:pPr>
    <w:rPr>
      <w:rFonts w:ascii="Corbel" w:eastAsia="Times New Roman" w:hAnsi="Corbel" w:cs="Times New Roman"/>
      <w:color w:val="000000"/>
      <w:lang w:eastAsia="fr-FR"/>
    </w:rPr>
  </w:style>
  <w:style w:type="paragraph" w:customStyle="1" w:styleId="xl64">
    <w:name w:val="xl64"/>
    <w:basedOn w:val="Normal"/>
    <w:rsid w:val="002119EF"/>
    <w:pPr>
      <w:spacing w:before="100" w:beforeAutospacing="1" w:after="100" w:afterAutospacing="1" w:line="240" w:lineRule="auto"/>
    </w:pPr>
    <w:rPr>
      <w:rFonts w:ascii="Corbel" w:eastAsia="Times New Roman" w:hAnsi="Corbel" w:cs="Times New Roman"/>
      <w:sz w:val="24"/>
      <w:szCs w:val="24"/>
      <w:lang w:eastAsia="fr-FR"/>
    </w:rPr>
  </w:style>
  <w:style w:type="paragraph" w:customStyle="1" w:styleId="xl65">
    <w:name w:val="xl65"/>
    <w:basedOn w:val="Normal"/>
    <w:rsid w:val="002119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rbel" w:eastAsia="Times New Roman" w:hAnsi="Corbel" w:cs="Times New Roman"/>
      <w:sz w:val="24"/>
      <w:szCs w:val="24"/>
      <w:lang w:eastAsia="fr-FR"/>
    </w:rPr>
  </w:style>
  <w:style w:type="paragraph" w:customStyle="1" w:styleId="xl66">
    <w:name w:val="xl66"/>
    <w:basedOn w:val="Normal"/>
    <w:rsid w:val="002119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orbel" w:eastAsia="Times New Roman" w:hAnsi="Corbel" w:cs="Times New Roman"/>
      <w:sz w:val="24"/>
      <w:szCs w:val="24"/>
      <w:lang w:eastAsia="fr-FR"/>
    </w:rPr>
  </w:style>
  <w:style w:type="paragraph" w:customStyle="1" w:styleId="xl67">
    <w:name w:val="xl67"/>
    <w:basedOn w:val="Normal"/>
    <w:rsid w:val="002119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rbel" w:eastAsia="Times New Roman" w:hAnsi="Corbel" w:cs="Times New Roman"/>
      <w:sz w:val="24"/>
      <w:szCs w:val="24"/>
      <w:lang w:eastAsia="fr-FR"/>
    </w:rPr>
  </w:style>
  <w:style w:type="paragraph" w:customStyle="1" w:styleId="xl68">
    <w:name w:val="xl68"/>
    <w:basedOn w:val="Normal"/>
    <w:rsid w:val="002119EF"/>
    <w:pPr>
      <w:spacing w:before="100" w:beforeAutospacing="1" w:after="100" w:afterAutospacing="1" w:line="240" w:lineRule="auto"/>
      <w:jc w:val="center"/>
      <w:textAlignment w:val="center"/>
    </w:pPr>
    <w:rPr>
      <w:rFonts w:ascii="Corbel" w:eastAsia="Times New Roman" w:hAnsi="Corbel" w:cs="Times New Roman"/>
      <w:sz w:val="24"/>
      <w:szCs w:val="24"/>
      <w:lang w:eastAsia="fr-FR"/>
    </w:rPr>
  </w:style>
  <w:style w:type="paragraph" w:customStyle="1" w:styleId="xl69">
    <w:name w:val="xl69"/>
    <w:basedOn w:val="Normal"/>
    <w:rsid w:val="002119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rbel" w:eastAsia="Times New Roman" w:hAnsi="Corbel" w:cs="Times New Roman"/>
      <w:sz w:val="24"/>
      <w:szCs w:val="24"/>
      <w:lang w:eastAsia="fr-FR"/>
    </w:rPr>
  </w:style>
  <w:style w:type="paragraph" w:customStyle="1" w:styleId="xl70">
    <w:name w:val="xl70"/>
    <w:basedOn w:val="Normal"/>
    <w:rsid w:val="002119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rbel" w:eastAsia="Times New Roman" w:hAnsi="Corbel" w:cs="Times New Roman"/>
      <w:b/>
      <w:bCs/>
      <w:sz w:val="24"/>
      <w:szCs w:val="24"/>
      <w:lang w:eastAsia="fr-FR"/>
    </w:rPr>
  </w:style>
  <w:style w:type="paragraph" w:customStyle="1" w:styleId="xl71">
    <w:name w:val="xl71"/>
    <w:basedOn w:val="Normal"/>
    <w:rsid w:val="002119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rbel" w:eastAsia="Times New Roman" w:hAnsi="Corbel" w:cs="Times New Roman"/>
      <w:sz w:val="24"/>
      <w:szCs w:val="24"/>
      <w:lang w:eastAsia="fr-FR"/>
    </w:rPr>
  </w:style>
  <w:style w:type="paragraph" w:customStyle="1" w:styleId="xl72">
    <w:name w:val="xl72"/>
    <w:basedOn w:val="Normal"/>
    <w:rsid w:val="002119E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Corbel" w:eastAsia="Times New Roman" w:hAnsi="Corbel" w:cs="Times New Roman"/>
      <w:b/>
      <w:bCs/>
      <w:sz w:val="24"/>
      <w:szCs w:val="24"/>
      <w:lang w:eastAsia="fr-FR"/>
    </w:rPr>
  </w:style>
  <w:style w:type="paragraph" w:customStyle="1" w:styleId="xl73">
    <w:name w:val="xl73"/>
    <w:basedOn w:val="Normal"/>
    <w:rsid w:val="002119E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Corbel" w:eastAsia="Times New Roman" w:hAnsi="Corbel" w:cs="Times New Roman"/>
      <w:b/>
      <w:bCs/>
      <w:sz w:val="24"/>
      <w:szCs w:val="24"/>
      <w:lang w:eastAsia="fr-FR"/>
    </w:rPr>
  </w:style>
  <w:style w:type="paragraph" w:customStyle="1" w:styleId="xl74">
    <w:name w:val="xl74"/>
    <w:basedOn w:val="Normal"/>
    <w:rsid w:val="002119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orbel" w:eastAsia="Times New Roman" w:hAnsi="Corbel" w:cs="Times New Roman"/>
      <w:b/>
      <w:bCs/>
      <w:sz w:val="24"/>
      <w:szCs w:val="24"/>
      <w:lang w:eastAsia="fr-FR"/>
    </w:rPr>
  </w:style>
  <w:style w:type="paragraph" w:customStyle="1" w:styleId="xl75">
    <w:name w:val="xl75"/>
    <w:basedOn w:val="Normal"/>
    <w:rsid w:val="002119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rbel" w:eastAsia="Times New Roman" w:hAnsi="Corbel" w:cs="Times New Roman"/>
      <w:sz w:val="24"/>
      <w:szCs w:val="24"/>
      <w:lang w:eastAsia="fr-FR"/>
    </w:rPr>
  </w:style>
  <w:style w:type="paragraph" w:customStyle="1" w:styleId="xl76">
    <w:name w:val="xl76"/>
    <w:basedOn w:val="Normal"/>
    <w:rsid w:val="002119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rbel" w:eastAsia="Times New Roman" w:hAnsi="Corbel" w:cs="Times New Roman"/>
      <w:sz w:val="24"/>
      <w:szCs w:val="24"/>
      <w:lang w:eastAsia="fr-FR"/>
    </w:rPr>
  </w:style>
  <w:style w:type="paragraph" w:customStyle="1" w:styleId="xl77">
    <w:name w:val="xl77"/>
    <w:basedOn w:val="Normal"/>
    <w:rsid w:val="002119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orbel" w:eastAsia="Times New Roman" w:hAnsi="Corbel" w:cs="Times New Roman"/>
      <w:sz w:val="24"/>
      <w:szCs w:val="24"/>
      <w:lang w:eastAsia="fr-FR"/>
    </w:rPr>
  </w:style>
  <w:style w:type="paragraph" w:customStyle="1" w:styleId="xl78">
    <w:name w:val="xl78"/>
    <w:basedOn w:val="Normal"/>
    <w:rsid w:val="002119E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Corbel" w:eastAsia="Times New Roman" w:hAnsi="Corbel" w:cs="Times New Roman"/>
      <w:b/>
      <w:bCs/>
      <w:sz w:val="24"/>
      <w:szCs w:val="24"/>
      <w:lang w:eastAsia="fr-FR"/>
    </w:rPr>
  </w:style>
  <w:style w:type="paragraph" w:customStyle="1" w:styleId="font7">
    <w:name w:val="font7"/>
    <w:basedOn w:val="Normal"/>
    <w:rsid w:val="002119EF"/>
    <w:pPr>
      <w:spacing w:before="100" w:beforeAutospacing="1" w:after="100" w:afterAutospacing="1" w:line="240" w:lineRule="auto"/>
    </w:pPr>
    <w:rPr>
      <w:rFonts w:ascii="Corbel" w:eastAsia="Times New Roman" w:hAnsi="Corbel" w:cs="Times New Roman"/>
      <w:color w:val="000000"/>
      <w:lang w:eastAsia="fr-FR"/>
    </w:rPr>
  </w:style>
  <w:style w:type="paragraph" w:customStyle="1" w:styleId="font8">
    <w:name w:val="font8"/>
    <w:basedOn w:val="Normal"/>
    <w:rsid w:val="002119EF"/>
    <w:pPr>
      <w:spacing w:before="100" w:beforeAutospacing="1" w:after="100" w:afterAutospacing="1" w:line="240" w:lineRule="auto"/>
    </w:pPr>
    <w:rPr>
      <w:rFonts w:ascii="Corbel" w:eastAsia="Times New Roman" w:hAnsi="Corbel" w:cs="Times New Roman"/>
      <w:color w:val="000000"/>
      <w:lang w:eastAsia="fr-FR"/>
    </w:rPr>
  </w:style>
  <w:style w:type="paragraph" w:styleId="PrformatHTML">
    <w:name w:val="HTML Preformatted"/>
    <w:basedOn w:val="Normal"/>
    <w:link w:val="PrformatHTMLCar"/>
    <w:uiPriority w:val="99"/>
    <w:rsid w:val="00211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PrformatHTMLCar">
    <w:name w:val="Préformaté HTML Car"/>
    <w:basedOn w:val="Policepardfaut"/>
    <w:link w:val="PrformatHTML"/>
    <w:uiPriority w:val="99"/>
    <w:rsid w:val="002119EF"/>
    <w:rPr>
      <w:rFonts w:ascii="Courier New" w:eastAsia="Times New Roman" w:hAnsi="Courier New" w:cs="Times New Roman"/>
      <w:sz w:val="20"/>
      <w:szCs w:val="20"/>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0" w:qFormat="1"/>
    <w:lsdException w:name="page number" w:uiPriority="0"/>
    <w:lsdException w:name="toa heading" w:uiPriority="0"/>
    <w:lsdException w:name="List" w:uiPriority="0"/>
    <w:lsdException w:name="List Bullet" w:uiPriority="0"/>
    <w:lsdException w:name="List 2" w:uiPriority="0"/>
    <w:lsdException w:name="List 3" w:uiPriority="0"/>
    <w:lsdException w:name="List Bullet 2" w:uiPriority="0"/>
    <w:lsdException w:name="List Bullet 3"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Subtitle" w:semiHidden="0" w:uiPriority="11" w:unhideWhenUsed="0" w:qFormat="1"/>
    <w:lsdException w:name="Salutation" w:uiPriority="0"/>
    <w:lsdException w:name="Body Text First Indent"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2119EF"/>
    <w:rPr>
      <w:lang w:val="fr-FR"/>
    </w:rPr>
  </w:style>
  <w:style w:type="paragraph" w:styleId="Titre1">
    <w:name w:val="heading 1"/>
    <w:basedOn w:val="Normal"/>
    <w:next w:val="Normal"/>
    <w:link w:val="Titre1Car"/>
    <w:uiPriority w:val="99"/>
    <w:qFormat/>
    <w:rsid w:val="002119EF"/>
    <w:pPr>
      <w:keepNext/>
      <w:widowControl w:val="0"/>
      <w:pBdr>
        <w:top w:val="single" w:sz="12" w:space="4" w:color="auto" w:shadow="1"/>
        <w:left w:val="single" w:sz="12" w:space="4" w:color="auto" w:shadow="1"/>
        <w:bottom w:val="single" w:sz="12" w:space="4" w:color="auto" w:shadow="1"/>
        <w:right w:val="single" w:sz="12" w:space="4" w:color="auto" w:shadow="1"/>
      </w:pBdr>
      <w:shd w:val="pct5" w:color="auto" w:fill="auto"/>
      <w:overflowPunct w:val="0"/>
      <w:autoSpaceDE w:val="0"/>
      <w:autoSpaceDN w:val="0"/>
      <w:adjustRightInd w:val="0"/>
      <w:spacing w:after="0" w:line="240" w:lineRule="auto"/>
      <w:ind w:left="-567" w:right="-567"/>
      <w:jc w:val="center"/>
      <w:textAlignment w:val="baseline"/>
      <w:outlineLvl w:val="0"/>
    </w:pPr>
    <w:rPr>
      <w:rFonts w:ascii="Times New Roman" w:eastAsia="Times New Roman" w:hAnsi="Times New Roman" w:cs="Times New Roman"/>
      <w:b/>
      <w:kern w:val="28"/>
      <w:sz w:val="36"/>
      <w:szCs w:val="20"/>
      <w:u w:val="single"/>
      <w:lang w:val="fr-CA" w:eastAsia="fr-FR"/>
    </w:rPr>
  </w:style>
  <w:style w:type="paragraph" w:styleId="Titre2">
    <w:name w:val="heading 2"/>
    <w:basedOn w:val="Normal"/>
    <w:next w:val="Normal"/>
    <w:link w:val="Titre2Car1"/>
    <w:qFormat/>
    <w:rsid w:val="002119EF"/>
    <w:pPr>
      <w:keepNext/>
      <w:spacing w:before="240" w:after="60" w:line="240" w:lineRule="auto"/>
      <w:outlineLvl w:val="1"/>
    </w:pPr>
    <w:rPr>
      <w:rFonts w:ascii="Arial" w:eastAsia="Times New Roman" w:hAnsi="Arial" w:cs="Times New Roman"/>
      <w:b/>
      <w:sz w:val="20"/>
      <w:szCs w:val="20"/>
      <w:lang w:val="fr-CA" w:eastAsia="fr-FR"/>
    </w:rPr>
  </w:style>
  <w:style w:type="paragraph" w:styleId="Titre3">
    <w:name w:val="heading 3"/>
    <w:basedOn w:val="Normal"/>
    <w:next w:val="Normal"/>
    <w:link w:val="Titre3Car"/>
    <w:qFormat/>
    <w:rsid w:val="002119EF"/>
    <w:pPr>
      <w:keepNext/>
      <w:spacing w:before="240" w:after="60" w:line="240" w:lineRule="auto"/>
      <w:outlineLvl w:val="2"/>
    </w:pPr>
    <w:rPr>
      <w:rFonts w:ascii="Arial" w:eastAsia="Times New Roman" w:hAnsi="Arial" w:cs="Times New Roman"/>
      <w:b/>
      <w:szCs w:val="20"/>
      <w:lang w:val="fr-CA" w:eastAsia="fr-FR"/>
    </w:rPr>
  </w:style>
  <w:style w:type="paragraph" w:styleId="Titre4">
    <w:name w:val="heading 4"/>
    <w:basedOn w:val="Normal"/>
    <w:next w:val="Normal"/>
    <w:link w:val="Titre4Car1"/>
    <w:qFormat/>
    <w:rsid w:val="002119EF"/>
    <w:pPr>
      <w:keepNext/>
      <w:spacing w:before="240" w:after="60" w:line="240" w:lineRule="auto"/>
      <w:outlineLvl w:val="3"/>
    </w:pPr>
    <w:rPr>
      <w:rFonts w:ascii="Arial" w:eastAsia="Times New Roman" w:hAnsi="Arial" w:cs="Times New Roman"/>
      <w:b/>
      <w:i/>
      <w:sz w:val="20"/>
      <w:szCs w:val="20"/>
      <w:lang w:val="fr-CA" w:eastAsia="fr-FR"/>
    </w:rPr>
  </w:style>
  <w:style w:type="paragraph" w:styleId="Titre5">
    <w:name w:val="heading 5"/>
    <w:basedOn w:val="Normal"/>
    <w:next w:val="Normal"/>
    <w:link w:val="Titre5Car"/>
    <w:qFormat/>
    <w:rsid w:val="002119EF"/>
    <w:pPr>
      <w:keepNext/>
      <w:spacing w:after="0" w:line="240" w:lineRule="auto"/>
      <w:jc w:val="center"/>
      <w:outlineLvl w:val="4"/>
    </w:pPr>
    <w:rPr>
      <w:rFonts w:ascii="Arial" w:eastAsia="Times New Roman" w:hAnsi="Arial" w:cs="Times New Roman"/>
      <w:szCs w:val="20"/>
      <w:lang w:val="fr-CA" w:eastAsia="fr-FR"/>
    </w:rPr>
  </w:style>
  <w:style w:type="paragraph" w:styleId="Titre6">
    <w:name w:val="heading 6"/>
    <w:basedOn w:val="Normal"/>
    <w:next w:val="Normal"/>
    <w:link w:val="Titre6Car"/>
    <w:qFormat/>
    <w:rsid w:val="002119EF"/>
    <w:pPr>
      <w:keepNext/>
      <w:spacing w:after="0" w:line="240" w:lineRule="auto"/>
      <w:outlineLvl w:val="5"/>
    </w:pPr>
    <w:rPr>
      <w:rFonts w:ascii="Arial" w:eastAsia="Times New Roman" w:hAnsi="Arial" w:cs="Times New Roman"/>
      <w:b/>
      <w:sz w:val="20"/>
      <w:szCs w:val="20"/>
      <w:lang w:val="fr-CA" w:eastAsia="fr-FR"/>
    </w:rPr>
  </w:style>
  <w:style w:type="paragraph" w:styleId="Titre7">
    <w:name w:val="heading 7"/>
    <w:basedOn w:val="Normal"/>
    <w:next w:val="Normal"/>
    <w:link w:val="Titre7Car"/>
    <w:qFormat/>
    <w:rsid w:val="002119EF"/>
    <w:pPr>
      <w:keepNext/>
      <w:spacing w:after="0" w:line="240" w:lineRule="auto"/>
      <w:outlineLvl w:val="6"/>
    </w:pPr>
    <w:rPr>
      <w:rFonts w:ascii="Arial" w:eastAsia="Times New Roman" w:hAnsi="Arial" w:cs="Times New Roman"/>
      <w:b/>
      <w:sz w:val="18"/>
      <w:szCs w:val="20"/>
      <w:lang w:val="fr-CA" w:eastAsia="fr-FR"/>
    </w:rPr>
  </w:style>
  <w:style w:type="paragraph" w:styleId="Titre8">
    <w:name w:val="heading 8"/>
    <w:basedOn w:val="Normal"/>
    <w:next w:val="Normal"/>
    <w:link w:val="Titre8Car"/>
    <w:qFormat/>
    <w:rsid w:val="002119EF"/>
    <w:pPr>
      <w:keepNext/>
      <w:spacing w:after="0" w:line="240" w:lineRule="auto"/>
      <w:outlineLvl w:val="7"/>
    </w:pPr>
    <w:rPr>
      <w:rFonts w:ascii="Arial" w:eastAsia="Times New Roman" w:hAnsi="Arial" w:cs="Times New Roman"/>
      <w:b/>
      <w:sz w:val="16"/>
      <w:szCs w:val="20"/>
      <w:lang w:val="fr-CA" w:eastAsia="fr-FR"/>
    </w:rPr>
  </w:style>
  <w:style w:type="paragraph" w:styleId="Titre9">
    <w:name w:val="heading 9"/>
    <w:basedOn w:val="Normal"/>
    <w:next w:val="Normal"/>
    <w:link w:val="Titre9Car"/>
    <w:qFormat/>
    <w:rsid w:val="002119EF"/>
    <w:pPr>
      <w:keepNext/>
      <w:spacing w:after="0" w:line="240" w:lineRule="auto"/>
      <w:outlineLvl w:val="8"/>
    </w:pPr>
    <w:rPr>
      <w:rFonts w:ascii="Arial" w:eastAsia="Times New Roman" w:hAnsi="Arial" w:cs="Times New Roman"/>
      <w:bCs/>
      <w:sz w:val="20"/>
      <w:szCs w:val="24"/>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2119EF"/>
    <w:rPr>
      <w:rFonts w:ascii="Times New Roman" w:eastAsia="Times New Roman" w:hAnsi="Times New Roman" w:cs="Times New Roman"/>
      <w:b/>
      <w:kern w:val="28"/>
      <w:sz w:val="36"/>
      <w:szCs w:val="20"/>
      <w:u w:val="single"/>
      <w:shd w:val="pct5" w:color="auto" w:fill="auto"/>
      <w:lang w:val="fr-CA" w:eastAsia="fr-FR"/>
    </w:rPr>
  </w:style>
  <w:style w:type="character" w:customStyle="1" w:styleId="Titre2Car">
    <w:name w:val="Titre 2 Car"/>
    <w:basedOn w:val="Policepardfaut"/>
    <w:rsid w:val="002119EF"/>
    <w:rPr>
      <w:rFonts w:asciiTheme="majorHAnsi" w:eastAsiaTheme="majorEastAsia" w:hAnsiTheme="majorHAnsi" w:cstheme="majorBidi"/>
      <w:color w:val="2E74B5" w:themeColor="accent1" w:themeShade="BF"/>
      <w:sz w:val="26"/>
      <w:szCs w:val="26"/>
      <w:lang w:val="fr-FR"/>
    </w:rPr>
  </w:style>
  <w:style w:type="character" w:customStyle="1" w:styleId="Titre3Car">
    <w:name w:val="Titre 3 Car"/>
    <w:basedOn w:val="Policepardfaut"/>
    <w:link w:val="Titre3"/>
    <w:rsid w:val="002119EF"/>
    <w:rPr>
      <w:rFonts w:ascii="Arial" w:eastAsia="Times New Roman" w:hAnsi="Arial" w:cs="Times New Roman"/>
      <w:b/>
      <w:szCs w:val="20"/>
      <w:lang w:val="fr-CA" w:eastAsia="fr-FR"/>
    </w:rPr>
  </w:style>
  <w:style w:type="character" w:customStyle="1" w:styleId="Titre4Car">
    <w:name w:val="Titre 4 Car"/>
    <w:basedOn w:val="Policepardfaut"/>
    <w:rsid w:val="002119EF"/>
    <w:rPr>
      <w:rFonts w:asciiTheme="majorHAnsi" w:eastAsiaTheme="majorEastAsia" w:hAnsiTheme="majorHAnsi" w:cstheme="majorBidi"/>
      <w:i/>
      <w:iCs/>
      <w:color w:val="2E74B5" w:themeColor="accent1" w:themeShade="BF"/>
      <w:lang w:val="fr-FR"/>
    </w:rPr>
  </w:style>
  <w:style w:type="character" w:customStyle="1" w:styleId="Titre5Car">
    <w:name w:val="Titre 5 Car"/>
    <w:basedOn w:val="Policepardfaut"/>
    <w:link w:val="Titre5"/>
    <w:rsid w:val="002119EF"/>
    <w:rPr>
      <w:rFonts w:ascii="Arial" w:eastAsia="Times New Roman" w:hAnsi="Arial" w:cs="Times New Roman"/>
      <w:szCs w:val="20"/>
      <w:lang w:val="fr-CA" w:eastAsia="fr-FR"/>
    </w:rPr>
  </w:style>
  <w:style w:type="character" w:customStyle="1" w:styleId="Titre6Car">
    <w:name w:val="Titre 6 Car"/>
    <w:basedOn w:val="Policepardfaut"/>
    <w:link w:val="Titre6"/>
    <w:rsid w:val="002119EF"/>
    <w:rPr>
      <w:rFonts w:ascii="Arial" w:eastAsia="Times New Roman" w:hAnsi="Arial" w:cs="Times New Roman"/>
      <w:b/>
      <w:sz w:val="20"/>
      <w:szCs w:val="20"/>
      <w:lang w:val="fr-CA" w:eastAsia="fr-FR"/>
    </w:rPr>
  </w:style>
  <w:style w:type="character" w:customStyle="1" w:styleId="Titre7Car">
    <w:name w:val="Titre 7 Car"/>
    <w:basedOn w:val="Policepardfaut"/>
    <w:link w:val="Titre7"/>
    <w:rsid w:val="002119EF"/>
    <w:rPr>
      <w:rFonts w:ascii="Arial" w:eastAsia="Times New Roman" w:hAnsi="Arial" w:cs="Times New Roman"/>
      <w:b/>
      <w:sz w:val="18"/>
      <w:szCs w:val="20"/>
      <w:lang w:val="fr-CA" w:eastAsia="fr-FR"/>
    </w:rPr>
  </w:style>
  <w:style w:type="character" w:customStyle="1" w:styleId="Titre8Car">
    <w:name w:val="Titre 8 Car"/>
    <w:basedOn w:val="Policepardfaut"/>
    <w:link w:val="Titre8"/>
    <w:rsid w:val="002119EF"/>
    <w:rPr>
      <w:rFonts w:ascii="Arial" w:eastAsia="Times New Roman" w:hAnsi="Arial" w:cs="Times New Roman"/>
      <w:b/>
      <w:sz w:val="16"/>
      <w:szCs w:val="20"/>
      <w:lang w:val="fr-CA" w:eastAsia="fr-FR"/>
    </w:rPr>
  </w:style>
  <w:style w:type="character" w:customStyle="1" w:styleId="Titre9Car">
    <w:name w:val="Titre 9 Car"/>
    <w:basedOn w:val="Policepardfaut"/>
    <w:link w:val="Titre9"/>
    <w:rsid w:val="002119EF"/>
    <w:rPr>
      <w:rFonts w:ascii="Arial" w:eastAsia="Times New Roman" w:hAnsi="Arial" w:cs="Times New Roman"/>
      <w:bCs/>
      <w:sz w:val="20"/>
      <w:szCs w:val="24"/>
      <w:u w:val="single"/>
      <w:lang w:val="fr-FR" w:eastAsia="fr-FR"/>
    </w:rPr>
  </w:style>
  <w:style w:type="paragraph" w:styleId="TM1">
    <w:name w:val="toc 1"/>
    <w:basedOn w:val="Normal"/>
    <w:next w:val="Normal"/>
    <w:uiPriority w:val="39"/>
    <w:rsid w:val="002119EF"/>
    <w:pPr>
      <w:widowControl w:val="0"/>
      <w:tabs>
        <w:tab w:val="right" w:leader="dot" w:pos="9638"/>
      </w:tabs>
      <w:overflowPunct w:val="0"/>
      <w:autoSpaceDE w:val="0"/>
      <w:autoSpaceDN w:val="0"/>
      <w:adjustRightInd w:val="0"/>
      <w:spacing w:before="120" w:after="0" w:line="240" w:lineRule="auto"/>
      <w:textAlignment w:val="baseline"/>
    </w:pPr>
    <w:rPr>
      <w:rFonts w:ascii="Times New Roman" w:eastAsia="Times New Roman" w:hAnsi="Times New Roman" w:cs="Times New Roman"/>
      <w:b/>
      <w:i/>
      <w:sz w:val="24"/>
      <w:szCs w:val="20"/>
      <w:lang w:val="fr-CA" w:eastAsia="fr-FR"/>
    </w:rPr>
  </w:style>
  <w:style w:type="character" w:styleId="Lienhypertexte">
    <w:name w:val="Hyperlink"/>
    <w:uiPriority w:val="99"/>
    <w:rsid w:val="002119EF"/>
    <w:rPr>
      <w:color w:val="0000FF"/>
      <w:u w:val="single"/>
    </w:rPr>
  </w:style>
  <w:style w:type="paragraph" w:styleId="Paragraphedeliste">
    <w:name w:val="List Paragraph"/>
    <w:aliases w:val="Liste 1,Desmond 2,- List tir,Puces,References,liste 1,puce 1,List Paragraph,style11,Evidence on Demand bullet points,sous partie 1,Citation List,본문(내용),List Paragraph (numbered (a)),Colorful List - Accent 11,Bullets,Paragraphe  revu"/>
    <w:basedOn w:val="Normal"/>
    <w:link w:val="ParagraphedelisteCar"/>
    <w:uiPriority w:val="34"/>
    <w:qFormat/>
    <w:rsid w:val="002119EF"/>
    <w:pPr>
      <w:spacing w:after="200" w:line="276" w:lineRule="auto"/>
      <w:ind w:left="720"/>
      <w:contextualSpacing/>
    </w:pPr>
    <w:rPr>
      <w:rFonts w:ascii="Calibri" w:eastAsia="Calibri" w:hAnsi="Calibri" w:cs="Times New Roman"/>
      <w:sz w:val="20"/>
      <w:szCs w:val="20"/>
      <w:lang w:val="fr-CA" w:eastAsia="fr-FR"/>
    </w:rPr>
  </w:style>
  <w:style w:type="character" w:customStyle="1" w:styleId="ParagraphedelisteCar">
    <w:name w:val="Paragraphe de liste Car"/>
    <w:aliases w:val="Liste 1 Car,Desmond 2 Car,- List tir Car,Puces Car,References Car,liste 1 Car,puce 1 Car,List Paragraph Car,style11 Car,Evidence on Demand bullet points Car,sous partie 1 Car,Citation List Car,본문(내용) Car,Bullets Car"/>
    <w:link w:val="Paragraphedeliste"/>
    <w:uiPriority w:val="34"/>
    <w:qFormat/>
    <w:locked/>
    <w:rsid w:val="002119EF"/>
    <w:rPr>
      <w:rFonts w:ascii="Calibri" w:eastAsia="Calibri" w:hAnsi="Calibri" w:cs="Times New Roman"/>
      <w:sz w:val="20"/>
      <w:szCs w:val="20"/>
      <w:lang w:val="fr-CA" w:eastAsia="fr-FR"/>
    </w:rPr>
  </w:style>
  <w:style w:type="character" w:customStyle="1" w:styleId="systranseg">
    <w:name w:val="systran_seg"/>
    <w:basedOn w:val="Policepardfaut"/>
    <w:rsid w:val="002119EF"/>
  </w:style>
  <w:style w:type="character" w:customStyle="1" w:styleId="systrantokenword">
    <w:name w:val="systran_token_word"/>
    <w:basedOn w:val="Policepardfaut"/>
    <w:rsid w:val="002119EF"/>
  </w:style>
  <w:style w:type="character" w:customStyle="1" w:styleId="systrantokenpunctuation">
    <w:name w:val="systran_token_punctuation"/>
    <w:basedOn w:val="Policepardfaut"/>
    <w:rsid w:val="002119EF"/>
  </w:style>
  <w:style w:type="paragraph" w:styleId="Sous-titre">
    <w:name w:val="Subtitle"/>
    <w:basedOn w:val="Normal"/>
    <w:next w:val="Normal"/>
    <w:link w:val="Sous-titreCar"/>
    <w:uiPriority w:val="11"/>
    <w:qFormat/>
    <w:rsid w:val="002119EF"/>
    <w:pPr>
      <w:spacing w:after="60" w:line="240" w:lineRule="auto"/>
      <w:jc w:val="center"/>
      <w:outlineLvl w:val="1"/>
    </w:pPr>
    <w:rPr>
      <w:rFonts w:ascii="Cambria" w:eastAsia="Times New Roman" w:hAnsi="Cambria" w:cs="Times New Roman"/>
      <w:sz w:val="24"/>
      <w:szCs w:val="24"/>
      <w:lang w:eastAsia="fr-FR"/>
    </w:rPr>
  </w:style>
  <w:style w:type="character" w:customStyle="1" w:styleId="Sous-titreCar">
    <w:name w:val="Sous-titre Car"/>
    <w:basedOn w:val="Policepardfaut"/>
    <w:link w:val="Sous-titre"/>
    <w:uiPriority w:val="11"/>
    <w:rsid w:val="002119EF"/>
    <w:rPr>
      <w:rFonts w:ascii="Cambria" w:eastAsia="Times New Roman" w:hAnsi="Cambria" w:cs="Times New Roman"/>
      <w:sz w:val="24"/>
      <w:szCs w:val="24"/>
      <w:lang w:val="fr-FR" w:eastAsia="fr-FR"/>
    </w:rPr>
  </w:style>
  <w:style w:type="character" w:styleId="lev">
    <w:name w:val="Strong"/>
    <w:qFormat/>
    <w:rsid w:val="002119EF"/>
    <w:rPr>
      <w:b/>
      <w:bCs/>
    </w:rPr>
  </w:style>
  <w:style w:type="paragraph" w:styleId="Explorateurdedocuments">
    <w:name w:val="Document Map"/>
    <w:basedOn w:val="Normal"/>
    <w:link w:val="ExplorateurdedocumentsCar"/>
    <w:semiHidden/>
    <w:rsid w:val="002119EF"/>
    <w:pPr>
      <w:shd w:val="clear" w:color="auto" w:fill="000080"/>
      <w:spacing w:after="0" w:line="240" w:lineRule="auto"/>
    </w:pPr>
    <w:rPr>
      <w:rFonts w:ascii="Tahoma" w:eastAsia="Times New Roman" w:hAnsi="Tahoma" w:cs="Tahoma"/>
      <w:szCs w:val="24"/>
      <w:lang w:eastAsia="fr-FR"/>
    </w:rPr>
  </w:style>
  <w:style w:type="character" w:customStyle="1" w:styleId="ExplorateurdedocumentsCar">
    <w:name w:val="Explorateur de documents Car"/>
    <w:basedOn w:val="Policepardfaut"/>
    <w:link w:val="Explorateurdedocuments"/>
    <w:semiHidden/>
    <w:rsid w:val="002119EF"/>
    <w:rPr>
      <w:rFonts w:ascii="Tahoma" w:eastAsia="Times New Roman" w:hAnsi="Tahoma" w:cs="Tahoma"/>
      <w:szCs w:val="24"/>
      <w:shd w:val="clear" w:color="auto" w:fill="000080"/>
      <w:lang w:val="fr-FR" w:eastAsia="fr-FR"/>
    </w:rPr>
  </w:style>
  <w:style w:type="paragraph" w:styleId="Textedebulles">
    <w:name w:val="Balloon Text"/>
    <w:basedOn w:val="Normal"/>
    <w:link w:val="TextedebullesCar"/>
    <w:rsid w:val="002119EF"/>
    <w:pPr>
      <w:spacing w:after="0" w:line="240" w:lineRule="auto"/>
    </w:pPr>
    <w:rPr>
      <w:rFonts w:ascii="Tahoma" w:eastAsia="Times New Roman" w:hAnsi="Tahoma" w:cs="Times New Roman"/>
      <w:sz w:val="16"/>
      <w:szCs w:val="16"/>
      <w:lang w:eastAsia="fr-FR"/>
    </w:rPr>
  </w:style>
  <w:style w:type="character" w:customStyle="1" w:styleId="TextedebullesCar">
    <w:name w:val="Texte de bulles Car"/>
    <w:basedOn w:val="Policepardfaut"/>
    <w:link w:val="Textedebulles"/>
    <w:rsid w:val="002119EF"/>
    <w:rPr>
      <w:rFonts w:ascii="Tahoma" w:eastAsia="Times New Roman" w:hAnsi="Tahoma" w:cs="Times New Roman"/>
      <w:sz w:val="16"/>
      <w:szCs w:val="16"/>
      <w:lang w:val="fr-FR" w:eastAsia="fr-FR"/>
    </w:rPr>
  </w:style>
  <w:style w:type="paragraph" w:styleId="Titre">
    <w:name w:val="Title"/>
    <w:basedOn w:val="Normal"/>
    <w:link w:val="TitreCar"/>
    <w:qFormat/>
    <w:rsid w:val="002119EF"/>
    <w:pPr>
      <w:spacing w:after="0" w:line="240" w:lineRule="auto"/>
      <w:jc w:val="center"/>
    </w:pPr>
    <w:rPr>
      <w:rFonts w:ascii="Arial" w:eastAsia="Times New Roman" w:hAnsi="Arial" w:cs="Times New Roman"/>
      <w:b/>
      <w:bCs/>
      <w:sz w:val="28"/>
      <w:szCs w:val="24"/>
      <w:lang w:eastAsia="fr-FR"/>
    </w:rPr>
  </w:style>
  <w:style w:type="character" w:customStyle="1" w:styleId="TitreCar">
    <w:name w:val="Titre Car"/>
    <w:basedOn w:val="Policepardfaut"/>
    <w:link w:val="Titre"/>
    <w:rsid w:val="002119EF"/>
    <w:rPr>
      <w:rFonts w:ascii="Arial" w:eastAsia="Times New Roman" w:hAnsi="Arial" w:cs="Times New Roman"/>
      <w:b/>
      <w:bCs/>
      <w:sz w:val="28"/>
      <w:szCs w:val="24"/>
      <w:lang w:val="fr-FR" w:eastAsia="fr-FR"/>
    </w:rPr>
  </w:style>
  <w:style w:type="paragraph" w:styleId="Corpsdetexte">
    <w:name w:val="Body Text"/>
    <w:basedOn w:val="Normal"/>
    <w:link w:val="CorpsdetexteCar"/>
    <w:rsid w:val="002119EF"/>
    <w:pPr>
      <w:spacing w:after="0" w:line="240" w:lineRule="auto"/>
      <w:jc w:val="both"/>
    </w:pPr>
    <w:rPr>
      <w:rFonts w:ascii="Arial" w:eastAsia="Times New Roman" w:hAnsi="Arial" w:cs="Arial"/>
      <w:sz w:val="28"/>
      <w:szCs w:val="24"/>
      <w:lang w:eastAsia="fr-FR"/>
    </w:rPr>
  </w:style>
  <w:style w:type="character" w:customStyle="1" w:styleId="CorpsdetexteCar">
    <w:name w:val="Corps de texte Car"/>
    <w:basedOn w:val="Policepardfaut"/>
    <w:link w:val="Corpsdetexte"/>
    <w:rsid w:val="002119EF"/>
    <w:rPr>
      <w:rFonts w:ascii="Arial" w:eastAsia="Times New Roman" w:hAnsi="Arial" w:cs="Arial"/>
      <w:sz w:val="28"/>
      <w:szCs w:val="24"/>
      <w:lang w:val="fr-FR" w:eastAsia="fr-FR"/>
    </w:rPr>
  </w:style>
  <w:style w:type="paragraph" w:styleId="Corpsdetexte2">
    <w:name w:val="Body Text 2"/>
    <w:basedOn w:val="Normal"/>
    <w:link w:val="Corpsdetexte2Car"/>
    <w:uiPriority w:val="99"/>
    <w:rsid w:val="002119EF"/>
    <w:pPr>
      <w:spacing w:after="0" w:line="240" w:lineRule="auto"/>
      <w:jc w:val="both"/>
    </w:pPr>
    <w:rPr>
      <w:rFonts w:ascii="Arial" w:eastAsia="Times New Roman" w:hAnsi="Arial" w:cs="Times New Roman"/>
      <w:b/>
      <w:bCs/>
      <w:sz w:val="28"/>
      <w:szCs w:val="24"/>
      <w:lang w:eastAsia="fr-FR"/>
    </w:rPr>
  </w:style>
  <w:style w:type="character" w:customStyle="1" w:styleId="Corpsdetexte2Car">
    <w:name w:val="Corps de texte 2 Car"/>
    <w:basedOn w:val="Policepardfaut"/>
    <w:link w:val="Corpsdetexte2"/>
    <w:uiPriority w:val="99"/>
    <w:rsid w:val="002119EF"/>
    <w:rPr>
      <w:rFonts w:ascii="Arial" w:eastAsia="Times New Roman" w:hAnsi="Arial" w:cs="Times New Roman"/>
      <w:b/>
      <w:bCs/>
      <w:sz w:val="28"/>
      <w:szCs w:val="24"/>
      <w:lang w:val="fr-FR" w:eastAsia="fr-FR"/>
    </w:rPr>
  </w:style>
  <w:style w:type="paragraph" w:styleId="TM2">
    <w:name w:val="toc 2"/>
    <w:basedOn w:val="Normal"/>
    <w:next w:val="Normal"/>
    <w:autoRedefine/>
    <w:uiPriority w:val="39"/>
    <w:rsid w:val="002119EF"/>
    <w:pPr>
      <w:tabs>
        <w:tab w:val="left" w:pos="660"/>
        <w:tab w:val="left" w:pos="1701"/>
        <w:tab w:val="right" w:leader="dot" w:pos="6681"/>
      </w:tabs>
      <w:spacing w:before="240" w:after="0" w:line="240" w:lineRule="auto"/>
      <w:ind w:left="567" w:hanging="567"/>
    </w:pPr>
    <w:rPr>
      <w:rFonts w:ascii="Times New Roman" w:eastAsia="Times New Roman" w:hAnsi="Times New Roman" w:cs="Arial"/>
      <w:b/>
      <w:bCs/>
      <w:noProof/>
      <w:sz w:val="18"/>
      <w:szCs w:val="18"/>
      <w:lang w:eastAsia="fr-FR"/>
    </w:rPr>
  </w:style>
  <w:style w:type="paragraph" w:styleId="TM3">
    <w:name w:val="toc 3"/>
    <w:basedOn w:val="Normal"/>
    <w:next w:val="Normal"/>
    <w:autoRedefine/>
    <w:uiPriority w:val="39"/>
    <w:rsid w:val="002119EF"/>
    <w:pPr>
      <w:tabs>
        <w:tab w:val="left" w:pos="1701"/>
        <w:tab w:val="right" w:leader="dot" w:pos="6681"/>
      </w:tabs>
      <w:spacing w:after="0" w:line="240" w:lineRule="auto"/>
      <w:ind w:left="788" w:hanging="567"/>
    </w:pPr>
    <w:rPr>
      <w:rFonts w:ascii="Times New Roman" w:eastAsia="Times New Roman" w:hAnsi="Times New Roman" w:cs="Times New Roman"/>
      <w:szCs w:val="24"/>
      <w:lang w:eastAsia="fr-FR"/>
    </w:rPr>
  </w:style>
  <w:style w:type="character" w:styleId="Marquedecommentaire">
    <w:name w:val="annotation reference"/>
    <w:uiPriority w:val="99"/>
    <w:rsid w:val="002119EF"/>
    <w:rPr>
      <w:sz w:val="16"/>
    </w:rPr>
  </w:style>
  <w:style w:type="character" w:styleId="Appelnotedebasdep">
    <w:name w:val="footnote reference"/>
    <w:uiPriority w:val="99"/>
    <w:semiHidden/>
    <w:rsid w:val="002119EF"/>
    <w:rPr>
      <w:vertAlign w:val="superscript"/>
    </w:rPr>
  </w:style>
  <w:style w:type="paragraph" w:styleId="Commentaire">
    <w:name w:val="annotation text"/>
    <w:basedOn w:val="Normal"/>
    <w:link w:val="CommentaireCar"/>
    <w:uiPriority w:val="99"/>
    <w:rsid w:val="002119EF"/>
    <w:pPr>
      <w:spacing w:after="0" w:line="240" w:lineRule="auto"/>
    </w:pPr>
    <w:rPr>
      <w:rFonts w:ascii="Arial" w:eastAsia="Times New Roman" w:hAnsi="Arial" w:cs="Times New Roman"/>
      <w:sz w:val="20"/>
      <w:szCs w:val="20"/>
      <w:lang w:val="fr-CA" w:eastAsia="fr-FR"/>
    </w:rPr>
  </w:style>
  <w:style w:type="character" w:customStyle="1" w:styleId="CommentaireCar">
    <w:name w:val="Commentaire Car"/>
    <w:basedOn w:val="Policepardfaut"/>
    <w:link w:val="Commentaire"/>
    <w:uiPriority w:val="99"/>
    <w:rsid w:val="002119EF"/>
    <w:rPr>
      <w:rFonts w:ascii="Arial" w:eastAsia="Times New Roman" w:hAnsi="Arial" w:cs="Times New Roman"/>
      <w:sz w:val="20"/>
      <w:szCs w:val="20"/>
      <w:lang w:val="fr-CA" w:eastAsia="fr-FR"/>
    </w:rPr>
  </w:style>
  <w:style w:type="paragraph" w:styleId="Notedebasdepage">
    <w:name w:val="footnote text"/>
    <w:basedOn w:val="Normal"/>
    <w:link w:val="NotedebasdepageCar"/>
    <w:uiPriority w:val="99"/>
    <w:semiHidden/>
    <w:rsid w:val="002119EF"/>
    <w:pPr>
      <w:spacing w:after="0" w:line="240" w:lineRule="auto"/>
    </w:pPr>
    <w:rPr>
      <w:rFonts w:ascii="Arial" w:eastAsia="Times New Roman" w:hAnsi="Arial" w:cs="Times New Roman"/>
      <w:sz w:val="20"/>
      <w:szCs w:val="20"/>
      <w:lang w:val="fr-CA" w:eastAsia="fr-FR"/>
    </w:rPr>
  </w:style>
  <w:style w:type="character" w:customStyle="1" w:styleId="NotedebasdepageCar">
    <w:name w:val="Note de bas de page Car"/>
    <w:basedOn w:val="Policepardfaut"/>
    <w:link w:val="Notedebasdepage"/>
    <w:uiPriority w:val="99"/>
    <w:semiHidden/>
    <w:rsid w:val="002119EF"/>
    <w:rPr>
      <w:rFonts w:ascii="Arial" w:eastAsia="Times New Roman" w:hAnsi="Arial" w:cs="Times New Roman"/>
      <w:sz w:val="20"/>
      <w:szCs w:val="20"/>
      <w:lang w:val="fr-CA" w:eastAsia="fr-FR"/>
    </w:rPr>
  </w:style>
  <w:style w:type="character" w:styleId="Numrodepage">
    <w:name w:val="page number"/>
    <w:basedOn w:val="Policepardfaut"/>
    <w:rsid w:val="002119EF"/>
  </w:style>
  <w:style w:type="paragraph" w:styleId="En-tte">
    <w:name w:val="header"/>
    <w:basedOn w:val="Normal"/>
    <w:link w:val="En-tteCar"/>
    <w:uiPriority w:val="99"/>
    <w:rsid w:val="002119EF"/>
    <w:pPr>
      <w:tabs>
        <w:tab w:val="center" w:pos="4536"/>
        <w:tab w:val="right" w:pos="9072"/>
      </w:tabs>
      <w:spacing w:after="0" w:line="240" w:lineRule="auto"/>
    </w:pPr>
    <w:rPr>
      <w:rFonts w:ascii="Arial" w:eastAsia="Times New Roman" w:hAnsi="Arial" w:cs="Times New Roman"/>
      <w:sz w:val="20"/>
      <w:szCs w:val="20"/>
      <w:lang w:val="fr-CA" w:eastAsia="fr-FR"/>
    </w:rPr>
  </w:style>
  <w:style w:type="character" w:customStyle="1" w:styleId="En-tteCar">
    <w:name w:val="En-tête Car"/>
    <w:basedOn w:val="Policepardfaut"/>
    <w:link w:val="En-tte"/>
    <w:uiPriority w:val="99"/>
    <w:rsid w:val="002119EF"/>
    <w:rPr>
      <w:rFonts w:ascii="Arial" w:eastAsia="Times New Roman" w:hAnsi="Arial" w:cs="Times New Roman"/>
      <w:sz w:val="20"/>
      <w:szCs w:val="20"/>
      <w:lang w:val="fr-CA" w:eastAsia="fr-FR"/>
    </w:rPr>
  </w:style>
  <w:style w:type="paragraph" w:styleId="Pieddepage">
    <w:name w:val="footer"/>
    <w:basedOn w:val="Normal"/>
    <w:link w:val="PieddepageCar"/>
    <w:uiPriority w:val="99"/>
    <w:rsid w:val="002119EF"/>
    <w:pPr>
      <w:tabs>
        <w:tab w:val="center" w:pos="4536"/>
        <w:tab w:val="right" w:pos="9072"/>
      </w:tabs>
      <w:spacing w:after="0" w:line="240" w:lineRule="auto"/>
    </w:pPr>
    <w:rPr>
      <w:rFonts w:ascii="Arial" w:eastAsia="Times New Roman" w:hAnsi="Arial" w:cs="Times New Roman"/>
      <w:sz w:val="20"/>
      <w:szCs w:val="20"/>
      <w:lang w:val="fr-CA" w:eastAsia="fr-FR"/>
    </w:rPr>
  </w:style>
  <w:style w:type="character" w:customStyle="1" w:styleId="PieddepageCar">
    <w:name w:val="Pied de page Car"/>
    <w:basedOn w:val="Policepardfaut"/>
    <w:link w:val="Pieddepage"/>
    <w:uiPriority w:val="99"/>
    <w:rsid w:val="002119EF"/>
    <w:rPr>
      <w:rFonts w:ascii="Arial" w:eastAsia="Times New Roman" w:hAnsi="Arial" w:cs="Times New Roman"/>
      <w:sz w:val="20"/>
      <w:szCs w:val="20"/>
      <w:lang w:val="fr-CA" w:eastAsia="fr-FR"/>
    </w:rPr>
  </w:style>
  <w:style w:type="paragraph" w:styleId="Corpsdetexte3">
    <w:name w:val="Body Text 3"/>
    <w:basedOn w:val="Normal"/>
    <w:link w:val="Corpsdetexte3Car"/>
    <w:rsid w:val="002119EF"/>
    <w:pPr>
      <w:spacing w:after="0" w:line="240" w:lineRule="auto"/>
      <w:jc w:val="both"/>
    </w:pPr>
    <w:rPr>
      <w:rFonts w:ascii="Arial" w:eastAsia="Times New Roman" w:hAnsi="Arial" w:cs="Times New Roman"/>
      <w:szCs w:val="24"/>
      <w:lang w:eastAsia="fr-FR"/>
    </w:rPr>
  </w:style>
  <w:style w:type="character" w:customStyle="1" w:styleId="Corpsdetexte3Car">
    <w:name w:val="Corps de texte 3 Car"/>
    <w:basedOn w:val="Policepardfaut"/>
    <w:link w:val="Corpsdetexte3"/>
    <w:rsid w:val="002119EF"/>
    <w:rPr>
      <w:rFonts w:ascii="Arial" w:eastAsia="Times New Roman" w:hAnsi="Arial" w:cs="Times New Roman"/>
      <w:szCs w:val="24"/>
      <w:lang w:val="fr-FR" w:eastAsia="fr-FR"/>
    </w:rPr>
  </w:style>
  <w:style w:type="paragraph" w:styleId="TM4">
    <w:name w:val="toc 4"/>
    <w:basedOn w:val="Normal"/>
    <w:next w:val="Normal"/>
    <w:autoRedefine/>
    <w:uiPriority w:val="39"/>
    <w:rsid w:val="002119EF"/>
    <w:pPr>
      <w:spacing w:after="0" w:line="240" w:lineRule="auto"/>
      <w:ind w:left="440"/>
    </w:pPr>
    <w:rPr>
      <w:rFonts w:ascii="Times New Roman" w:eastAsia="Times New Roman" w:hAnsi="Times New Roman" w:cs="Times New Roman"/>
      <w:szCs w:val="24"/>
      <w:lang w:eastAsia="fr-FR"/>
    </w:rPr>
  </w:style>
  <w:style w:type="paragraph" w:styleId="TM5">
    <w:name w:val="toc 5"/>
    <w:basedOn w:val="Normal"/>
    <w:next w:val="Normal"/>
    <w:autoRedefine/>
    <w:uiPriority w:val="39"/>
    <w:rsid w:val="002119EF"/>
    <w:pPr>
      <w:spacing w:after="0" w:line="240" w:lineRule="auto"/>
      <w:ind w:left="660"/>
    </w:pPr>
    <w:rPr>
      <w:rFonts w:ascii="Times New Roman" w:eastAsia="Times New Roman" w:hAnsi="Times New Roman" w:cs="Times New Roman"/>
      <w:szCs w:val="24"/>
      <w:lang w:eastAsia="fr-FR"/>
    </w:rPr>
  </w:style>
  <w:style w:type="paragraph" w:styleId="TM6">
    <w:name w:val="toc 6"/>
    <w:basedOn w:val="Normal"/>
    <w:next w:val="Normal"/>
    <w:autoRedefine/>
    <w:uiPriority w:val="39"/>
    <w:rsid w:val="002119EF"/>
    <w:pPr>
      <w:spacing w:after="0" w:line="240" w:lineRule="auto"/>
      <w:ind w:left="880"/>
    </w:pPr>
    <w:rPr>
      <w:rFonts w:ascii="Times New Roman" w:eastAsia="Times New Roman" w:hAnsi="Times New Roman" w:cs="Times New Roman"/>
      <w:szCs w:val="24"/>
      <w:lang w:eastAsia="fr-FR"/>
    </w:rPr>
  </w:style>
  <w:style w:type="paragraph" w:styleId="TM7">
    <w:name w:val="toc 7"/>
    <w:basedOn w:val="Normal"/>
    <w:next w:val="Normal"/>
    <w:autoRedefine/>
    <w:uiPriority w:val="39"/>
    <w:rsid w:val="002119EF"/>
    <w:pPr>
      <w:spacing w:after="0" w:line="240" w:lineRule="auto"/>
      <w:ind w:left="1100"/>
    </w:pPr>
    <w:rPr>
      <w:rFonts w:ascii="Times New Roman" w:eastAsia="Times New Roman" w:hAnsi="Times New Roman" w:cs="Times New Roman"/>
      <w:szCs w:val="24"/>
      <w:lang w:eastAsia="fr-FR"/>
    </w:rPr>
  </w:style>
  <w:style w:type="paragraph" w:styleId="TM8">
    <w:name w:val="toc 8"/>
    <w:basedOn w:val="Normal"/>
    <w:next w:val="Normal"/>
    <w:autoRedefine/>
    <w:uiPriority w:val="39"/>
    <w:rsid w:val="002119EF"/>
    <w:pPr>
      <w:spacing w:after="0" w:line="240" w:lineRule="auto"/>
      <w:ind w:left="1320"/>
    </w:pPr>
    <w:rPr>
      <w:rFonts w:ascii="Times New Roman" w:eastAsia="Times New Roman" w:hAnsi="Times New Roman" w:cs="Times New Roman"/>
      <w:szCs w:val="24"/>
      <w:lang w:eastAsia="fr-FR"/>
    </w:rPr>
  </w:style>
  <w:style w:type="paragraph" w:styleId="TM9">
    <w:name w:val="toc 9"/>
    <w:basedOn w:val="Normal"/>
    <w:next w:val="Normal"/>
    <w:autoRedefine/>
    <w:uiPriority w:val="39"/>
    <w:rsid w:val="002119EF"/>
    <w:pPr>
      <w:spacing w:after="0" w:line="240" w:lineRule="auto"/>
      <w:ind w:left="1540"/>
    </w:pPr>
    <w:rPr>
      <w:rFonts w:ascii="Times New Roman" w:eastAsia="Times New Roman" w:hAnsi="Times New Roman" w:cs="Times New Roman"/>
      <w:szCs w:val="24"/>
      <w:lang w:eastAsia="fr-FR"/>
    </w:rPr>
  </w:style>
  <w:style w:type="paragraph" w:styleId="Retraitcorpsdetexte">
    <w:name w:val="Body Text Indent"/>
    <w:basedOn w:val="Normal"/>
    <w:link w:val="RetraitcorpsdetexteCar"/>
    <w:rsid w:val="002119EF"/>
    <w:pPr>
      <w:spacing w:after="0" w:line="240" w:lineRule="auto"/>
      <w:ind w:left="420"/>
    </w:pPr>
    <w:rPr>
      <w:rFonts w:ascii="Arial" w:eastAsia="Times New Roman" w:hAnsi="Arial" w:cs="Times New Roman"/>
      <w:szCs w:val="24"/>
      <w:lang w:eastAsia="fr-FR"/>
    </w:rPr>
  </w:style>
  <w:style w:type="character" w:customStyle="1" w:styleId="RetraitcorpsdetexteCar">
    <w:name w:val="Retrait corps de texte Car"/>
    <w:basedOn w:val="Policepardfaut"/>
    <w:link w:val="Retraitcorpsdetexte"/>
    <w:rsid w:val="002119EF"/>
    <w:rPr>
      <w:rFonts w:ascii="Arial" w:eastAsia="Times New Roman" w:hAnsi="Arial" w:cs="Times New Roman"/>
      <w:szCs w:val="24"/>
      <w:lang w:val="fr-FR" w:eastAsia="fr-FR"/>
    </w:rPr>
  </w:style>
  <w:style w:type="paragraph" w:styleId="Liste">
    <w:name w:val="List"/>
    <w:basedOn w:val="Normal"/>
    <w:rsid w:val="002119EF"/>
    <w:pPr>
      <w:spacing w:after="0" w:line="240" w:lineRule="auto"/>
      <w:ind w:left="283" w:hanging="283"/>
    </w:pPr>
    <w:rPr>
      <w:rFonts w:ascii="Arial" w:eastAsia="Times New Roman" w:hAnsi="Arial" w:cs="Times New Roman"/>
      <w:szCs w:val="24"/>
      <w:lang w:eastAsia="fr-FR"/>
    </w:rPr>
  </w:style>
  <w:style w:type="paragraph" w:styleId="Liste2">
    <w:name w:val="List 2"/>
    <w:basedOn w:val="Normal"/>
    <w:rsid w:val="002119EF"/>
    <w:pPr>
      <w:spacing w:after="0" w:line="240" w:lineRule="auto"/>
      <w:ind w:left="566" w:hanging="283"/>
    </w:pPr>
    <w:rPr>
      <w:rFonts w:ascii="Arial" w:eastAsia="Times New Roman" w:hAnsi="Arial" w:cs="Times New Roman"/>
      <w:szCs w:val="24"/>
      <w:lang w:eastAsia="fr-FR"/>
    </w:rPr>
  </w:style>
  <w:style w:type="paragraph" w:styleId="Liste3">
    <w:name w:val="List 3"/>
    <w:basedOn w:val="Normal"/>
    <w:rsid w:val="002119EF"/>
    <w:pPr>
      <w:spacing w:after="0" w:line="240" w:lineRule="auto"/>
      <w:ind w:left="849" w:hanging="283"/>
    </w:pPr>
    <w:rPr>
      <w:rFonts w:ascii="Arial" w:eastAsia="Times New Roman" w:hAnsi="Arial" w:cs="Times New Roman"/>
      <w:szCs w:val="24"/>
      <w:lang w:eastAsia="fr-FR"/>
    </w:rPr>
  </w:style>
  <w:style w:type="paragraph" w:styleId="Salutations">
    <w:name w:val="Salutation"/>
    <w:basedOn w:val="Normal"/>
    <w:next w:val="Normal"/>
    <w:link w:val="SalutationsCar"/>
    <w:rsid w:val="002119EF"/>
    <w:pPr>
      <w:spacing w:after="0" w:line="240" w:lineRule="auto"/>
    </w:pPr>
    <w:rPr>
      <w:rFonts w:ascii="Arial" w:eastAsia="Times New Roman" w:hAnsi="Arial" w:cs="Times New Roman"/>
      <w:szCs w:val="24"/>
      <w:lang w:eastAsia="fr-FR"/>
    </w:rPr>
  </w:style>
  <w:style w:type="character" w:customStyle="1" w:styleId="SalutationsCar">
    <w:name w:val="Salutations Car"/>
    <w:basedOn w:val="Policepardfaut"/>
    <w:link w:val="Salutations"/>
    <w:rsid w:val="002119EF"/>
    <w:rPr>
      <w:rFonts w:ascii="Arial" w:eastAsia="Times New Roman" w:hAnsi="Arial" w:cs="Times New Roman"/>
      <w:szCs w:val="24"/>
      <w:lang w:val="fr-FR" w:eastAsia="fr-FR"/>
    </w:rPr>
  </w:style>
  <w:style w:type="paragraph" w:styleId="Formuledepolitesse">
    <w:name w:val="Closing"/>
    <w:basedOn w:val="Normal"/>
    <w:link w:val="FormuledepolitesseCar"/>
    <w:rsid w:val="002119EF"/>
    <w:pPr>
      <w:spacing w:after="0" w:line="240" w:lineRule="auto"/>
      <w:ind w:left="4252"/>
    </w:pPr>
    <w:rPr>
      <w:rFonts w:ascii="Arial" w:eastAsia="Times New Roman" w:hAnsi="Arial" w:cs="Times New Roman"/>
      <w:szCs w:val="24"/>
      <w:lang w:eastAsia="fr-FR"/>
    </w:rPr>
  </w:style>
  <w:style w:type="character" w:customStyle="1" w:styleId="FormuledepolitesseCar">
    <w:name w:val="Formule de politesse Car"/>
    <w:basedOn w:val="Policepardfaut"/>
    <w:link w:val="Formuledepolitesse"/>
    <w:rsid w:val="002119EF"/>
    <w:rPr>
      <w:rFonts w:ascii="Arial" w:eastAsia="Times New Roman" w:hAnsi="Arial" w:cs="Times New Roman"/>
      <w:szCs w:val="24"/>
      <w:lang w:val="fr-FR" w:eastAsia="fr-FR"/>
    </w:rPr>
  </w:style>
  <w:style w:type="paragraph" w:styleId="Listepuces">
    <w:name w:val="List Bullet"/>
    <w:basedOn w:val="Normal"/>
    <w:autoRedefine/>
    <w:rsid w:val="002119EF"/>
    <w:pPr>
      <w:numPr>
        <w:numId w:val="2"/>
      </w:numPr>
      <w:spacing w:after="0" w:line="240" w:lineRule="auto"/>
    </w:pPr>
    <w:rPr>
      <w:rFonts w:ascii="Arial" w:eastAsia="Times New Roman" w:hAnsi="Arial" w:cs="Times New Roman"/>
      <w:szCs w:val="24"/>
      <w:lang w:eastAsia="fr-FR"/>
    </w:rPr>
  </w:style>
  <w:style w:type="paragraph" w:styleId="Listepuces2">
    <w:name w:val="List Bullet 2"/>
    <w:basedOn w:val="Normal"/>
    <w:autoRedefine/>
    <w:rsid w:val="002119EF"/>
    <w:pPr>
      <w:numPr>
        <w:numId w:val="3"/>
      </w:numPr>
      <w:spacing w:after="0" w:line="240" w:lineRule="auto"/>
    </w:pPr>
    <w:rPr>
      <w:rFonts w:ascii="Arial" w:eastAsia="Times New Roman" w:hAnsi="Arial" w:cs="Times New Roman"/>
      <w:szCs w:val="24"/>
      <w:lang w:eastAsia="fr-FR"/>
    </w:rPr>
  </w:style>
  <w:style w:type="paragraph" w:styleId="Listepuces3">
    <w:name w:val="List Bullet 3"/>
    <w:basedOn w:val="Normal"/>
    <w:autoRedefine/>
    <w:rsid w:val="002119EF"/>
    <w:pPr>
      <w:numPr>
        <w:numId w:val="4"/>
      </w:numPr>
      <w:spacing w:after="0" w:line="240" w:lineRule="auto"/>
    </w:pPr>
    <w:rPr>
      <w:rFonts w:ascii="Arial" w:eastAsia="Times New Roman" w:hAnsi="Arial" w:cs="Times New Roman"/>
      <w:szCs w:val="24"/>
      <w:lang w:eastAsia="fr-FR"/>
    </w:rPr>
  </w:style>
  <w:style w:type="paragraph" w:styleId="Listecontinue">
    <w:name w:val="List Continue"/>
    <w:basedOn w:val="Normal"/>
    <w:rsid w:val="002119EF"/>
    <w:pPr>
      <w:spacing w:after="120" w:line="240" w:lineRule="auto"/>
      <w:ind w:left="283"/>
    </w:pPr>
    <w:rPr>
      <w:rFonts w:ascii="Arial" w:eastAsia="Times New Roman" w:hAnsi="Arial" w:cs="Times New Roman"/>
      <w:szCs w:val="24"/>
      <w:lang w:eastAsia="fr-FR"/>
    </w:rPr>
  </w:style>
  <w:style w:type="paragraph" w:styleId="Listecontinue2">
    <w:name w:val="List Continue 2"/>
    <w:basedOn w:val="Normal"/>
    <w:rsid w:val="002119EF"/>
    <w:pPr>
      <w:spacing w:after="120" w:line="240" w:lineRule="auto"/>
      <w:ind w:left="566"/>
    </w:pPr>
    <w:rPr>
      <w:rFonts w:ascii="Arial" w:eastAsia="Times New Roman" w:hAnsi="Arial" w:cs="Times New Roman"/>
      <w:szCs w:val="24"/>
      <w:lang w:eastAsia="fr-FR"/>
    </w:rPr>
  </w:style>
  <w:style w:type="paragraph" w:styleId="Listecontinue3">
    <w:name w:val="List Continue 3"/>
    <w:basedOn w:val="Normal"/>
    <w:rsid w:val="002119EF"/>
    <w:pPr>
      <w:spacing w:after="120" w:line="240" w:lineRule="auto"/>
      <w:ind w:left="849"/>
    </w:pPr>
    <w:rPr>
      <w:rFonts w:ascii="Arial" w:eastAsia="Times New Roman" w:hAnsi="Arial" w:cs="Times New Roman"/>
      <w:szCs w:val="24"/>
      <w:lang w:eastAsia="fr-FR"/>
    </w:rPr>
  </w:style>
  <w:style w:type="paragraph" w:styleId="Signature">
    <w:name w:val="Signature"/>
    <w:basedOn w:val="Normal"/>
    <w:link w:val="SignatureCar"/>
    <w:rsid w:val="002119EF"/>
    <w:pPr>
      <w:spacing w:after="0" w:line="240" w:lineRule="auto"/>
      <w:ind w:left="4252"/>
    </w:pPr>
    <w:rPr>
      <w:rFonts w:ascii="Arial" w:eastAsia="Times New Roman" w:hAnsi="Arial" w:cs="Times New Roman"/>
      <w:szCs w:val="24"/>
      <w:lang w:eastAsia="fr-FR"/>
    </w:rPr>
  </w:style>
  <w:style w:type="character" w:customStyle="1" w:styleId="SignatureCar">
    <w:name w:val="Signature Car"/>
    <w:basedOn w:val="Policepardfaut"/>
    <w:link w:val="Signature"/>
    <w:rsid w:val="002119EF"/>
    <w:rPr>
      <w:rFonts w:ascii="Arial" w:eastAsia="Times New Roman" w:hAnsi="Arial" w:cs="Times New Roman"/>
      <w:szCs w:val="24"/>
      <w:lang w:val="fr-FR" w:eastAsia="fr-FR"/>
    </w:rPr>
  </w:style>
  <w:style w:type="paragraph" w:customStyle="1" w:styleId="Fonction">
    <w:name w:val="Fonction"/>
    <w:basedOn w:val="Signature"/>
    <w:rsid w:val="002119EF"/>
  </w:style>
  <w:style w:type="paragraph" w:customStyle="1" w:styleId="Socit">
    <w:name w:val="Société"/>
    <w:basedOn w:val="Signature"/>
    <w:rsid w:val="002119EF"/>
  </w:style>
  <w:style w:type="paragraph" w:styleId="Retraitcorpsdetexte2">
    <w:name w:val="Body Text Indent 2"/>
    <w:basedOn w:val="Normal"/>
    <w:link w:val="Retraitcorpsdetexte2Car"/>
    <w:rsid w:val="002119EF"/>
    <w:pPr>
      <w:tabs>
        <w:tab w:val="left" w:pos="6840"/>
      </w:tabs>
      <w:spacing w:after="0" w:line="240" w:lineRule="auto"/>
      <w:ind w:left="584" w:hanging="357"/>
    </w:pPr>
    <w:rPr>
      <w:rFonts w:ascii="Arial" w:eastAsia="Times New Roman" w:hAnsi="Arial" w:cs="Times New Roman"/>
      <w:szCs w:val="24"/>
      <w:lang w:eastAsia="fr-FR"/>
    </w:rPr>
  </w:style>
  <w:style w:type="character" w:customStyle="1" w:styleId="Retraitcorpsdetexte2Car">
    <w:name w:val="Retrait corps de texte 2 Car"/>
    <w:basedOn w:val="Policepardfaut"/>
    <w:link w:val="Retraitcorpsdetexte2"/>
    <w:rsid w:val="002119EF"/>
    <w:rPr>
      <w:rFonts w:ascii="Arial" w:eastAsia="Times New Roman" w:hAnsi="Arial" w:cs="Times New Roman"/>
      <w:szCs w:val="24"/>
      <w:lang w:val="fr-FR" w:eastAsia="fr-FR"/>
    </w:rPr>
  </w:style>
  <w:style w:type="paragraph" w:styleId="Retraitcorpsdetexte3">
    <w:name w:val="Body Text Indent 3"/>
    <w:basedOn w:val="Normal"/>
    <w:link w:val="Retraitcorpsdetexte3Car"/>
    <w:rsid w:val="002119EF"/>
    <w:pPr>
      <w:spacing w:after="0" w:line="240" w:lineRule="auto"/>
      <w:ind w:left="1418" w:hanging="1418"/>
      <w:jc w:val="both"/>
    </w:pPr>
    <w:rPr>
      <w:rFonts w:ascii="Arial" w:eastAsia="Times New Roman" w:hAnsi="Arial" w:cs="Times New Roman"/>
      <w:b/>
      <w:i/>
      <w:iCs/>
      <w:szCs w:val="24"/>
      <w:lang w:eastAsia="fr-FR"/>
    </w:rPr>
  </w:style>
  <w:style w:type="character" w:customStyle="1" w:styleId="Retraitcorpsdetexte3Car">
    <w:name w:val="Retrait corps de texte 3 Car"/>
    <w:basedOn w:val="Policepardfaut"/>
    <w:link w:val="Retraitcorpsdetexte3"/>
    <w:rsid w:val="002119EF"/>
    <w:rPr>
      <w:rFonts w:ascii="Arial" w:eastAsia="Times New Roman" w:hAnsi="Arial" w:cs="Times New Roman"/>
      <w:b/>
      <w:i/>
      <w:iCs/>
      <w:szCs w:val="24"/>
      <w:lang w:val="fr-FR" w:eastAsia="fr-FR"/>
    </w:rPr>
  </w:style>
  <w:style w:type="paragraph" w:styleId="Lgende">
    <w:name w:val="caption"/>
    <w:basedOn w:val="Normal"/>
    <w:next w:val="Normal"/>
    <w:qFormat/>
    <w:rsid w:val="002119EF"/>
    <w:pPr>
      <w:autoSpaceDE w:val="0"/>
      <w:autoSpaceDN w:val="0"/>
      <w:spacing w:after="0" w:line="360" w:lineRule="auto"/>
    </w:pPr>
    <w:rPr>
      <w:rFonts w:ascii="Arial" w:eastAsia="Times New Roman" w:hAnsi="Arial" w:cs="Arial"/>
      <w:bCs/>
      <w:lang w:eastAsia="fr-FR"/>
    </w:rPr>
  </w:style>
  <w:style w:type="paragraph" w:styleId="Objetducommentaire">
    <w:name w:val="annotation subject"/>
    <w:basedOn w:val="Commentaire"/>
    <w:next w:val="Commentaire"/>
    <w:link w:val="ObjetducommentaireCar"/>
    <w:rsid w:val="002119EF"/>
    <w:rPr>
      <w:b/>
      <w:bCs/>
      <w:lang w:val="fr-FR"/>
    </w:rPr>
  </w:style>
  <w:style w:type="character" w:customStyle="1" w:styleId="ObjetducommentaireCar">
    <w:name w:val="Objet du commentaire Car"/>
    <w:basedOn w:val="CommentaireCar"/>
    <w:link w:val="Objetducommentaire"/>
    <w:rsid w:val="002119EF"/>
    <w:rPr>
      <w:rFonts w:ascii="Arial" w:eastAsia="Times New Roman" w:hAnsi="Arial" w:cs="Times New Roman"/>
      <w:b/>
      <w:bCs/>
      <w:sz w:val="20"/>
      <w:szCs w:val="20"/>
      <w:lang w:val="fr-FR" w:eastAsia="fr-FR"/>
    </w:rPr>
  </w:style>
  <w:style w:type="character" w:customStyle="1" w:styleId="Titre2Car1">
    <w:name w:val="Titre 2 Car1"/>
    <w:link w:val="Titre2"/>
    <w:rsid w:val="002119EF"/>
    <w:rPr>
      <w:rFonts w:ascii="Arial" w:eastAsia="Times New Roman" w:hAnsi="Arial" w:cs="Times New Roman"/>
      <w:b/>
      <w:sz w:val="20"/>
      <w:szCs w:val="20"/>
      <w:lang w:val="fr-CA" w:eastAsia="fr-FR"/>
    </w:rPr>
  </w:style>
  <w:style w:type="character" w:customStyle="1" w:styleId="Titre4Car1">
    <w:name w:val="Titre 4 Car1"/>
    <w:link w:val="Titre4"/>
    <w:rsid w:val="002119EF"/>
    <w:rPr>
      <w:rFonts w:ascii="Arial" w:eastAsia="Times New Roman" w:hAnsi="Arial" w:cs="Times New Roman"/>
      <w:b/>
      <w:i/>
      <w:sz w:val="20"/>
      <w:szCs w:val="20"/>
      <w:lang w:val="fr-CA" w:eastAsia="fr-FR"/>
    </w:rPr>
  </w:style>
  <w:style w:type="table" w:styleId="Grilledutableau">
    <w:name w:val="Table Grid"/>
    <w:basedOn w:val="TableauNormal"/>
    <w:uiPriority w:val="59"/>
    <w:rsid w:val="002119EF"/>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vision">
    <w:name w:val="Revision"/>
    <w:hidden/>
    <w:uiPriority w:val="99"/>
    <w:semiHidden/>
    <w:rsid w:val="002119EF"/>
    <w:pPr>
      <w:spacing w:after="0" w:line="240" w:lineRule="auto"/>
    </w:pPr>
    <w:rPr>
      <w:rFonts w:ascii="Arial" w:eastAsia="Times New Roman" w:hAnsi="Arial" w:cs="Times New Roman"/>
      <w:szCs w:val="24"/>
      <w:lang w:val="fr-FR" w:eastAsia="fr-FR"/>
    </w:rPr>
  </w:style>
  <w:style w:type="character" w:styleId="Accentuation">
    <w:name w:val="Emphasis"/>
    <w:qFormat/>
    <w:rsid w:val="002119EF"/>
    <w:rPr>
      <w:i/>
      <w:iCs/>
    </w:rPr>
  </w:style>
  <w:style w:type="paragraph" w:customStyle="1" w:styleId="Outline">
    <w:name w:val="Outline"/>
    <w:basedOn w:val="Normal"/>
    <w:rsid w:val="002119EF"/>
    <w:pPr>
      <w:spacing w:before="240" w:after="0" w:line="240" w:lineRule="auto"/>
    </w:pPr>
    <w:rPr>
      <w:rFonts w:ascii="Times New Roman" w:eastAsia="Times New Roman" w:hAnsi="Times New Roman" w:cs="Times New Roman"/>
      <w:kern w:val="28"/>
      <w:sz w:val="24"/>
      <w:szCs w:val="20"/>
      <w:lang w:val="en-US" w:eastAsia="fr-FR"/>
    </w:rPr>
  </w:style>
  <w:style w:type="numbering" w:customStyle="1" w:styleId="Aucuneliste1">
    <w:name w:val="Aucune liste1"/>
    <w:next w:val="Aucuneliste"/>
    <w:uiPriority w:val="99"/>
    <w:semiHidden/>
    <w:rsid w:val="002119EF"/>
  </w:style>
  <w:style w:type="paragraph" w:customStyle="1" w:styleId="Head21">
    <w:name w:val="Head 2.1"/>
    <w:basedOn w:val="Normal"/>
    <w:rsid w:val="002119EF"/>
    <w:pPr>
      <w:suppressAutoHyphens/>
      <w:spacing w:after="0" w:line="240" w:lineRule="auto"/>
      <w:jc w:val="center"/>
    </w:pPr>
    <w:rPr>
      <w:rFonts w:ascii="Times New Roman" w:eastAsia="Times New Roman" w:hAnsi="Times New Roman" w:cs="Times New Roman"/>
      <w:b/>
      <w:sz w:val="24"/>
      <w:szCs w:val="20"/>
      <w:lang w:eastAsia="fr-FR"/>
    </w:rPr>
  </w:style>
  <w:style w:type="paragraph" w:customStyle="1" w:styleId="31">
    <w:name w:val="3 1"/>
    <w:rsid w:val="002119EF"/>
    <w:pPr>
      <w:tabs>
        <w:tab w:val="left" w:pos="-720"/>
        <w:tab w:val="left" w:pos="0"/>
        <w:tab w:val="decimal" w:pos="720"/>
      </w:tabs>
      <w:suppressAutoHyphens/>
      <w:spacing w:after="0" w:line="240" w:lineRule="auto"/>
      <w:ind w:firstLine="720"/>
    </w:pPr>
    <w:rPr>
      <w:rFonts w:ascii="CG Times" w:eastAsia="Times New Roman" w:hAnsi="CG Times" w:cs="Times New Roman"/>
      <w:sz w:val="24"/>
      <w:szCs w:val="20"/>
      <w:lang w:eastAsia="fr-FR"/>
    </w:rPr>
  </w:style>
  <w:style w:type="paragraph" w:styleId="TitreTR">
    <w:name w:val="toa heading"/>
    <w:basedOn w:val="Normal"/>
    <w:next w:val="Normal"/>
    <w:rsid w:val="002119EF"/>
    <w:pPr>
      <w:tabs>
        <w:tab w:val="left" w:pos="9000"/>
        <w:tab w:val="right" w:pos="9360"/>
      </w:tabs>
      <w:suppressAutoHyphens/>
      <w:spacing w:after="0" w:line="240" w:lineRule="auto"/>
      <w:jc w:val="both"/>
    </w:pPr>
    <w:rPr>
      <w:rFonts w:ascii="Times New Roman" w:eastAsia="Times New Roman" w:hAnsi="Times New Roman" w:cs="Times New Roman"/>
      <w:sz w:val="24"/>
      <w:szCs w:val="20"/>
      <w:lang w:val="en-US" w:eastAsia="fr-FR"/>
    </w:rPr>
  </w:style>
  <w:style w:type="paragraph" w:customStyle="1" w:styleId="Head22">
    <w:name w:val="Head 2.2"/>
    <w:basedOn w:val="Normal"/>
    <w:rsid w:val="002119EF"/>
    <w:pPr>
      <w:suppressAutoHyphens/>
      <w:spacing w:after="0" w:line="240" w:lineRule="auto"/>
      <w:ind w:left="360" w:hanging="360"/>
    </w:pPr>
    <w:rPr>
      <w:rFonts w:ascii="Times New Roman" w:eastAsia="Times New Roman" w:hAnsi="Times New Roman" w:cs="Times New Roman"/>
      <w:b/>
      <w:sz w:val="24"/>
      <w:szCs w:val="20"/>
      <w:lang w:eastAsia="fr-FR"/>
    </w:rPr>
  </w:style>
  <w:style w:type="paragraph" w:customStyle="1" w:styleId="Technical4">
    <w:name w:val="Technical 4"/>
    <w:rsid w:val="002119EF"/>
    <w:pPr>
      <w:tabs>
        <w:tab w:val="left" w:pos="-720"/>
      </w:tabs>
      <w:suppressAutoHyphens/>
      <w:spacing w:after="0" w:line="240" w:lineRule="auto"/>
    </w:pPr>
    <w:rPr>
      <w:rFonts w:ascii="CG Times" w:eastAsia="Times New Roman" w:hAnsi="CG Times" w:cs="Times New Roman"/>
      <w:b/>
      <w:sz w:val="24"/>
      <w:szCs w:val="20"/>
      <w:lang w:eastAsia="fr-FR"/>
    </w:rPr>
  </w:style>
  <w:style w:type="table" w:customStyle="1" w:styleId="Grilledutableau1">
    <w:name w:val="Grille du tableau1"/>
    <w:basedOn w:val="TableauNormal"/>
    <w:next w:val="Grilledutableau"/>
    <w:rsid w:val="002119EF"/>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ebrut">
    <w:name w:val="Plain Text"/>
    <w:basedOn w:val="Normal"/>
    <w:link w:val="TextebrutCar"/>
    <w:rsid w:val="002119EF"/>
    <w:pPr>
      <w:spacing w:after="0" w:line="240" w:lineRule="auto"/>
    </w:pPr>
    <w:rPr>
      <w:rFonts w:ascii="Courier New" w:eastAsia="Times New Roman" w:hAnsi="Courier New" w:cs="Times New Roman"/>
      <w:sz w:val="20"/>
      <w:szCs w:val="20"/>
      <w:lang w:eastAsia="fr-FR"/>
    </w:rPr>
  </w:style>
  <w:style w:type="character" w:customStyle="1" w:styleId="TextebrutCar">
    <w:name w:val="Texte brut Car"/>
    <w:basedOn w:val="Policepardfaut"/>
    <w:link w:val="Textebrut"/>
    <w:rsid w:val="002119EF"/>
    <w:rPr>
      <w:rFonts w:ascii="Courier New" w:eastAsia="Times New Roman" w:hAnsi="Courier New" w:cs="Times New Roman"/>
      <w:sz w:val="20"/>
      <w:szCs w:val="20"/>
      <w:lang w:val="fr-FR" w:eastAsia="fr-FR"/>
    </w:rPr>
  </w:style>
  <w:style w:type="paragraph" w:customStyle="1" w:styleId="1">
    <w:name w:val="1"/>
    <w:basedOn w:val="Normal"/>
    <w:rsid w:val="002119EF"/>
    <w:pPr>
      <w:spacing w:line="240" w:lineRule="exact"/>
      <w:jc w:val="both"/>
    </w:pPr>
    <w:rPr>
      <w:rFonts w:ascii="Times New Roman" w:eastAsia="Arial Unicode MS" w:hAnsi="Times New Roman" w:cs="Times New Roman"/>
      <w:sz w:val="24"/>
      <w:szCs w:val="24"/>
      <w:lang w:val="en-US"/>
    </w:rPr>
  </w:style>
  <w:style w:type="paragraph" w:styleId="Index1">
    <w:name w:val="index 1"/>
    <w:basedOn w:val="Normal"/>
    <w:next w:val="Normal"/>
    <w:autoRedefine/>
    <w:rsid w:val="002119EF"/>
    <w:pPr>
      <w:spacing w:after="0" w:line="240" w:lineRule="auto"/>
      <w:ind w:left="240" w:hanging="240"/>
    </w:pPr>
    <w:rPr>
      <w:rFonts w:ascii="Times New Roman" w:eastAsia="Times New Roman" w:hAnsi="Times New Roman" w:cs="Times New Roman"/>
      <w:sz w:val="24"/>
      <w:szCs w:val="24"/>
      <w:lang w:eastAsia="fr-FR"/>
    </w:rPr>
  </w:style>
  <w:style w:type="paragraph" w:styleId="Titreindex">
    <w:name w:val="index heading"/>
    <w:basedOn w:val="Normal"/>
    <w:next w:val="Index1"/>
    <w:rsid w:val="002119EF"/>
    <w:pPr>
      <w:spacing w:after="0" w:line="240" w:lineRule="auto"/>
      <w:jc w:val="both"/>
    </w:pPr>
    <w:rPr>
      <w:rFonts w:ascii="Times New Roman" w:eastAsia="Times New Roman" w:hAnsi="Times New Roman" w:cs="Times New Roman"/>
      <w:sz w:val="24"/>
      <w:szCs w:val="20"/>
      <w:lang w:eastAsia="fr-FR"/>
    </w:rPr>
  </w:style>
  <w:style w:type="paragraph" w:customStyle="1" w:styleId="siliacII">
    <w:name w:val="siliac II"/>
    <w:basedOn w:val="Normal"/>
    <w:rsid w:val="002119EF"/>
    <w:pPr>
      <w:spacing w:before="100" w:beforeAutospacing="1" w:after="120" w:line="300" w:lineRule="exact"/>
      <w:ind w:left="284"/>
      <w:outlineLvl w:val="2"/>
    </w:pPr>
    <w:rPr>
      <w:rFonts w:ascii="Arial" w:eastAsia="Times New Roman" w:hAnsi="Arial" w:cs="Times New Roman"/>
      <w:b/>
      <w:sz w:val="24"/>
      <w:szCs w:val="24"/>
      <w:lang w:eastAsia="fr-FR"/>
    </w:rPr>
  </w:style>
  <w:style w:type="paragraph" w:customStyle="1" w:styleId="Justifi">
    <w:name w:val="Justifié"/>
    <w:basedOn w:val="Normal"/>
    <w:qFormat/>
    <w:rsid w:val="002119EF"/>
    <w:pPr>
      <w:spacing w:after="0" w:line="240" w:lineRule="auto"/>
      <w:ind w:firstLine="709"/>
      <w:jc w:val="both"/>
    </w:pPr>
    <w:rPr>
      <w:rFonts w:ascii="Arial" w:eastAsia="Times New Roman" w:hAnsi="Arial" w:cs="Times New Roman"/>
      <w:sz w:val="24"/>
    </w:rPr>
  </w:style>
  <w:style w:type="paragraph" w:customStyle="1" w:styleId="Paragraphedeliste1">
    <w:name w:val="Paragraphe de liste1"/>
    <w:basedOn w:val="Normal"/>
    <w:qFormat/>
    <w:rsid w:val="002119EF"/>
    <w:pPr>
      <w:spacing w:after="200" w:line="276" w:lineRule="auto"/>
      <w:ind w:left="720"/>
      <w:contextualSpacing/>
    </w:pPr>
    <w:rPr>
      <w:rFonts w:ascii="Calibri" w:eastAsia="Times New Roman" w:hAnsi="Calibri" w:cs="Arial"/>
    </w:rPr>
  </w:style>
  <w:style w:type="paragraph" w:styleId="Retrait1religne">
    <w:name w:val="Body Text First Indent"/>
    <w:basedOn w:val="Corpsdetexte"/>
    <w:link w:val="Retrait1religneCar"/>
    <w:rsid w:val="002119EF"/>
    <w:pPr>
      <w:spacing w:after="120"/>
      <w:ind w:firstLine="210"/>
      <w:jc w:val="left"/>
    </w:pPr>
    <w:rPr>
      <w:rFonts w:ascii="Times New Roman" w:hAnsi="Times New Roman" w:cs="Times New Roman"/>
      <w:sz w:val="24"/>
    </w:rPr>
  </w:style>
  <w:style w:type="character" w:customStyle="1" w:styleId="Retrait1religneCar">
    <w:name w:val="Retrait 1re ligne Car"/>
    <w:basedOn w:val="CorpsdetexteCar"/>
    <w:link w:val="Retrait1religne"/>
    <w:rsid w:val="002119EF"/>
    <w:rPr>
      <w:rFonts w:ascii="Times New Roman" w:eastAsia="Times New Roman" w:hAnsi="Times New Roman" w:cs="Times New Roman"/>
      <w:sz w:val="24"/>
      <w:szCs w:val="24"/>
      <w:lang w:val="fr-FR" w:eastAsia="fr-FR"/>
    </w:rPr>
  </w:style>
  <w:style w:type="character" w:customStyle="1" w:styleId="CarCar">
    <w:name w:val="Car Car"/>
    <w:rsid w:val="002119EF"/>
    <w:rPr>
      <w:sz w:val="24"/>
      <w:szCs w:val="24"/>
      <w:lang w:val="fr-FR" w:eastAsia="fr-FR" w:bidi="ar-SA"/>
    </w:rPr>
  </w:style>
  <w:style w:type="character" w:customStyle="1" w:styleId="CarCar8">
    <w:name w:val="Car Car8"/>
    <w:rsid w:val="002119EF"/>
    <w:rPr>
      <w:rFonts w:ascii="Times New Roman" w:eastAsia="Times New Roman" w:hAnsi="Times New Roman" w:cs="Times New Roman"/>
      <w:sz w:val="24"/>
      <w:szCs w:val="24"/>
      <w:lang w:eastAsia="fr-FR"/>
    </w:rPr>
  </w:style>
  <w:style w:type="character" w:customStyle="1" w:styleId="CarCar2">
    <w:name w:val="Car Car2"/>
    <w:locked/>
    <w:rsid w:val="002119EF"/>
    <w:rPr>
      <w:sz w:val="24"/>
      <w:szCs w:val="24"/>
      <w:lang w:val="fr-FR" w:eastAsia="fr-FR" w:bidi="ar-SA"/>
    </w:rPr>
  </w:style>
  <w:style w:type="character" w:customStyle="1" w:styleId="CarCar3">
    <w:name w:val="Car Car3"/>
    <w:locked/>
    <w:rsid w:val="002119EF"/>
    <w:rPr>
      <w:b/>
      <w:bCs/>
      <w:sz w:val="24"/>
      <w:szCs w:val="24"/>
      <w:lang w:val="en-GB" w:eastAsia="fr-FR" w:bidi="ar-SA"/>
    </w:rPr>
  </w:style>
  <w:style w:type="character" w:customStyle="1" w:styleId="CarCar6">
    <w:name w:val="Car Car6"/>
    <w:rsid w:val="002119EF"/>
    <w:rPr>
      <w:rFonts w:eastAsia="Arial Unicode MS"/>
      <w:b/>
      <w:bCs/>
      <w:sz w:val="24"/>
      <w:szCs w:val="24"/>
      <w:lang w:val="fr-FR" w:eastAsia="fr-FR" w:bidi="ar-SA"/>
    </w:rPr>
  </w:style>
  <w:style w:type="paragraph" w:customStyle="1" w:styleId="corpsdetexte0">
    <w:name w:val="corps de texte"/>
    <w:basedOn w:val="Normal"/>
    <w:rsid w:val="002119EF"/>
    <w:pPr>
      <w:spacing w:line="300" w:lineRule="exact"/>
      <w:jc w:val="both"/>
    </w:pPr>
    <w:rPr>
      <w:rFonts w:ascii="Times New Roman" w:eastAsia="Times New Roman" w:hAnsi="Times New Roman" w:cs="Times New Roman"/>
      <w:sz w:val="24"/>
      <w:szCs w:val="24"/>
      <w:lang w:eastAsia="fr-FR"/>
    </w:rPr>
  </w:style>
  <w:style w:type="character" w:customStyle="1" w:styleId="CarCar7">
    <w:name w:val="Car Car7"/>
    <w:rsid w:val="002119EF"/>
    <w:rPr>
      <w:sz w:val="24"/>
      <w:szCs w:val="24"/>
      <w:lang w:val="fr-FR" w:eastAsia="fr-FR" w:bidi="ar-SA"/>
    </w:rPr>
  </w:style>
  <w:style w:type="character" w:customStyle="1" w:styleId="CarCar5">
    <w:name w:val="Car Car5"/>
    <w:rsid w:val="002119EF"/>
    <w:rPr>
      <w:sz w:val="24"/>
      <w:szCs w:val="24"/>
      <w:lang w:val="fr-FR" w:eastAsia="fr-FR" w:bidi="ar-SA"/>
    </w:rPr>
  </w:style>
  <w:style w:type="character" w:customStyle="1" w:styleId="a14">
    <w:name w:val="a14"/>
    <w:basedOn w:val="Policepardfaut"/>
    <w:rsid w:val="002119EF"/>
  </w:style>
  <w:style w:type="character" w:customStyle="1" w:styleId="CarCar1">
    <w:name w:val="Car Car1"/>
    <w:locked/>
    <w:rsid w:val="002119EF"/>
    <w:rPr>
      <w:sz w:val="24"/>
      <w:szCs w:val="24"/>
      <w:lang w:val="fr-FR" w:eastAsia="fr-FR" w:bidi="ar-SA"/>
    </w:rPr>
  </w:style>
  <w:style w:type="character" w:customStyle="1" w:styleId="CarCar4">
    <w:name w:val="Car Car4"/>
    <w:semiHidden/>
    <w:locked/>
    <w:rsid w:val="002119EF"/>
    <w:rPr>
      <w:sz w:val="24"/>
      <w:szCs w:val="24"/>
      <w:lang w:val="fr-FR" w:eastAsia="fr-FR" w:bidi="ar-SA"/>
    </w:rPr>
  </w:style>
  <w:style w:type="paragraph" w:customStyle="1" w:styleId="msonormalcxspmiddle">
    <w:name w:val="msonormalcxspmiddle"/>
    <w:basedOn w:val="Normal"/>
    <w:rsid w:val="002119E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onormalcxspmiddlecxspmiddle">
    <w:name w:val="msonormalcxspmiddlecxspmiddle"/>
    <w:basedOn w:val="Normal"/>
    <w:rsid w:val="002119E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onormalcxspmiddlecxsplast">
    <w:name w:val="msonormalcxspmiddlecxsplast"/>
    <w:basedOn w:val="Normal"/>
    <w:rsid w:val="002119E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tyle1">
    <w:name w:val="Style 1"/>
    <w:uiPriority w:val="99"/>
    <w:rsid w:val="002119EF"/>
    <w:pPr>
      <w:autoSpaceDE w:val="0"/>
      <w:autoSpaceDN w:val="0"/>
      <w:adjustRightInd w:val="0"/>
      <w:spacing w:after="0" w:line="240" w:lineRule="auto"/>
    </w:pPr>
    <w:rPr>
      <w:rFonts w:ascii="Times New Roman" w:eastAsia="Times New Roman" w:hAnsi="Times New Roman" w:cs="Times New Roman"/>
      <w:sz w:val="20"/>
      <w:szCs w:val="20"/>
      <w:lang w:val="fr-FR" w:eastAsia="fr-FR"/>
    </w:rPr>
  </w:style>
  <w:style w:type="character" w:customStyle="1" w:styleId="CharacterStyle1">
    <w:name w:val="Character Style 1"/>
    <w:uiPriority w:val="99"/>
    <w:rsid w:val="002119EF"/>
    <w:rPr>
      <w:sz w:val="22"/>
      <w:szCs w:val="22"/>
    </w:rPr>
  </w:style>
  <w:style w:type="character" w:styleId="Lienhypertextesuivivisit">
    <w:name w:val="FollowedHyperlink"/>
    <w:uiPriority w:val="99"/>
    <w:rsid w:val="002119EF"/>
    <w:rPr>
      <w:rFonts w:cs="Times New Roman"/>
      <w:color w:val="800080"/>
      <w:u w:val="single"/>
    </w:rPr>
  </w:style>
  <w:style w:type="character" w:customStyle="1" w:styleId="CarCar10">
    <w:name w:val="Car Car10"/>
    <w:locked/>
    <w:rsid w:val="002119EF"/>
    <w:rPr>
      <w:b/>
      <w:bCs/>
      <w:sz w:val="24"/>
      <w:szCs w:val="24"/>
      <w:lang w:val="en-GB" w:eastAsia="fr-FR" w:bidi="ar-SA"/>
    </w:rPr>
  </w:style>
  <w:style w:type="paragraph" w:styleId="En-ttedetabledesmatires">
    <w:name w:val="TOC Heading"/>
    <w:basedOn w:val="Titre1"/>
    <w:next w:val="Normal"/>
    <w:uiPriority w:val="99"/>
    <w:qFormat/>
    <w:rsid w:val="002119EF"/>
    <w:pPr>
      <w:keepLines/>
      <w:widowControl/>
      <w:pBdr>
        <w:top w:val="none" w:sz="0" w:space="0" w:color="auto"/>
        <w:left w:val="none" w:sz="0" w:space="0" w:color="auto"/>
        <w:bottom w:val="none" w:sz="0" w:space="0" w:color="auto"/>
        <w:right w:val="none" w:sz="0" w:space="0" w:color="auto"/>
      </w:pBdr>
      <w:shd w:val="clear" w:color="auto" w:fill="auto"/>
      <w:overflowPunct/>
      <w:autoSpaceDE/>
      <w:autoSpaceDN/>
      <w:adjustRightInd/>
      <w:spacing w:before="480" w:line="276" w:lineRule="auto"/>
      <w:ind w:left="0" w:right="0"/>
      <w:jc w:val="left"/>
      <w:textAlignment w:val="auto"/>
      <w:outlineLvl w:val="9"/>
    </w:pPr>
    <w:rPr>
      <w:rFonts w:ascii="Cambria" w:hAnsi="Cambria"/>
      <w:bCs/>
      <w:color w:val="365F91"/>
      <w:kern w:val="0"/>
      <w:sz w:val="28"/>
      <w:szCs w:val="28"/>
      <w:u w:val="none"/>
      <w:lang w:val="fr-FR" w:eastAsia="en-US"/>
    </w:rPr>
  </w:style>
  <w:style w:type="paragraph" w:styleId="Sansinterligne">
    <w:name w:val="No Spacing"/>
    <w:uiPriority w:val="99"/>
    <w:qFormat/>
    <w:rsid w:val="002119EF"/>
    <w:pPr>
      <w:spacing w:after="0" w:line="240" w:lineRule="auto"/>
    </w:pPr>
    <w:rPr>
      <w:rFonts w:ascii="Times New Roman" w:eastAsia="Times New Roman" w:hAnsi="Times New Roman" w:cs="Times New Roman"/>
      <w:sz w:val="24"/>
      <w:szCs w:val="24"/>
      <w:lang w:val="fr-FR" w:eastAsia="fr-FR"/>
    </w:rPr>
  </w:style>
  <w:style w:type="character" w:customStyle="1" w:styleId="shorttext">
    <w:name w:val="short_text"/>
    <w:basedOn w:val="Policepardfaut"/>
    <w:rsid w:val="002119EF"/>
  </w:style>
  <w:style w:type="character" w:customStyle="1" w:styleId="FontStyle21">
    <w:name w:val="Font Style21"/>
    <w:rsid w:val="002119EF"/>
    <w:rPr>
      <w:rFonts w:ascii="Times New Roman" w:hAnsi="Times New Roman" w:cs="Times New Roman"/>
      <w:sz w:val="22"/>
      <w:szCs w:val="22"/>
    </w:rPr>
  </w:style>
  <w:style w:type="paragraph" w:customStyle="1" w:styleId="Style10">
    <w:name w:val="Style1"/>
    <w:basedOn w:val="Normal"/>
    <w:uiPriority w:val="99"/>
    <w:rsid w:val="002119EF"/>
    <w:pPr>
      <w:widowControl w:val="0"/>
      <w:autoSpaceDE w:val="0"/>
      <w:autoSpaceDN w:val="0"/>
      <w:adjustRightInd w:val="0"/>
      <w:spacing w:after="0" w:line="240" w:lineRule="auto"/>
    </w:pPr>
    <w:rPr>
      <w:rFonts w:ascii="Times New Roman" w:eastAsia="Times New Roman" w:hAnsi="Times New Roman" w:cs="Times New Roman"/>
      <w:sz w:val="24"/>
      <w:szCs w:val="24"/>
      <w:lang w:eastAsia="fr-FR"/>
    </w:rPr>
  </w:style>
  <w:style w:type="paragraph" w:customStyle="1" w:styleId="Style2">
    <w:name w:val="Style2"/>
    <w:basedOn w:val="Normal"/>
    <w:uiPriority w:val="99"/>
    <w:rsid w:val="002119EF"/>
    <w:pPr>
      <w:widowControl w:val="0"/>
      <w:autoSpaceDE w:val="0"/>
      <w:autoSpaceDN w:val="0"/>
      <w:adjustRightInd w:val="0"/>
      <w:spacing w:after="0" w:line="240" w:lineRule="auto"/>
    </w:pPr>
    <w:rPr>
      <w:rFonts w:ascii="Times New Roman" w:eastAsia="Times New Roman" w:hAnsi="Times New Roman" w:cs="Times New Roman"/>
      <w:sz w:val="24"/>
      <w:szCs w:val="24"/>
      <w:lang w:eastAsia="fr-FR"/>
    </w:rPr>
  </w:style>
  <w:style w:type="paragraph" w:customStyle="1" w:styleId="Style3">
    <w:name w:val="Style3"/>
    <w:basedOn w:val="Normal"/>
    <w:uiPriority w:val="99"/>
    <w:rsid w:val="002119EF"/>
    <w:pPr>
      <w:widowControl w:val="0"/>
      <w:autoSpaceDE w:val="0"/>
      <w:autoSpaceDN w:val="0"/>
      <w:adjustRightInd w:val="0"/>
      <w:spacing w:after="0" w:line="240" w:lineRule="auto"/>
    </w:pPr>
    <w:rPr>
      <w:rFonts w:ascii="Times New Roman" w:eastAsia="Times New Roman" w:hAnsi="Times New Roman" w:cs="Times New Roman"/>
      <w:sz w:val="24"/>
      <w:szCs w:val="24"/>
      <w:lang w:eastAsia="fr-FR"/>
    </w:rPr>
  </w:style>
  <w:style w:type="paragraph" w:customStyle="1" w:styleId="Style4">
    <w:name w:val="Style4"/>
    <w:basedOn w:val="Normal"/>
    <w:uiPriority w:val="99"/>
    <w:rsid w:val="002119EF"/>
    <w:pPr>
      <w:widowControl w:val="0"/>
      <w:autoSpaceDE w:val="0"/>
      <w:autoSpaceDN w:val="0"/>
      <w:adjustRightInd w:val="0"/>
      <w:spacing w:after="0" w:line="278" w:lineRule="exact"/>
      <w:jc w:val="center"/>
    </w:pPr>
    <w:rPr>
      <w:rFonts w:ascii="Times New Roman" w:eastAsia="Times New Roman" w:hAnsi="Times New Roman" w:cs="Times New Roman"/>
      <w:sz w:val="24"/>
      <w:szCs w:val="24"/>
      <w:lang w:eastAsia="fr-FR"/>
    </w:rPr>
  </w:style>
  <w:style w:type="paragraph" w:customStyle="1" w:styleId="Style5">
    <w:name w:val="Style5"/>
    <w:basedOn w:val="Normal"/>
    <w:uiPriority w:val="99"/>
    <w:rsid w:val="002119EF"/>
    <w:pPr>
      <w:widowControl w:val="0"/>
      <w:autoSpaceDE w:val="0"/>
      <w:autoSpaceDN w:val="0"/>
      <w:adjustRightInd w:val="0"/>
      <w:spacing w:after="0" w:line="240" w:lineRule="auto"/>
    </w:pPr>
    <w:rPr>
      <w:rFonts w:ascii="Times New Roman" w:eastAsia="Times New Roman" w:hAnsi="Times New Roman" w:cs="Times New Roman"/>
      <w:sz w:val="24"/>
      <w:szCs w:val="24"/>
      <w:lang w:eastAsia="fr-FR"/>
    </w:rPr>
  </w:style>
  <w:style w:type="paragraph" w:customStyle="1" w:styleId="Style6">
    <w:name w:val="Style6"/>
    <w:basedOn w:val="Normal"/>
    <w:uiPriority w:val="99"/>
    <w:rsid w:val="002119EF"/>
    <w:pPr>
      <w:widowControl w:val="0"/>
      <w:autoSpaceDE w:val="0"/>
      <w:autoSpaceDN w:val="0"/>
      <w:adjustRightInd w:val="0"/>
      <w:spacing w:after="0" w:line="240" w:lineRule="auto"/>
    </w:pPr>
    <w:rPr>
      <w:rFonts w:ascii="Times New Roman" w:eastAsia="Times New Roman" w:hAnsi="Times New Roman" w:cs="Times New Roman"/>
      <w:sz w:val="24"/>
      <w:szCs w:val="24"/>
      <w:lang w:eastAsia="fr-FR"/>
    </w:rPr>
  </w:style>
  <w:style w:type="character" w:customStyle="1" w:styleId="FontStyle11">
    <w:name w:val="Font Style11"/>
    <w:uiPriority w:val="99"/>
    <w:rsid w:val="002119EF"/>
    <w:rPr>
      <w:rFonts w:ascii="Times New Roman" w:hAnsi="Times New Roman" w:cs="Times New Roman"/>
      <w:b/>
      <w:bCs/>
      <w:sz w:val="26"/>
      <w:szCs w:val="26"/>
    </w:rPr>
  </w:style>
  <w:style w:type="character" w:customStyle="1" w:styleId="FontStyle12">
    <w:name w:val="Font Style12"/>
    <w:uiPriority w:val="99"/>
    <w:rsid w:val="002119EF"/>
    <w:rPr>
      <w:rFonts w:ascii="Times New Roman" w:hAnsi="Times New Roman" w:cs="Times New Roman"/>
      <w:sz w:val="22"/>
      <w:szCs w:val="22"/>
    </w:rPr>
  </w:style>
  <w:style w:type="character" w:customStyle="1" w:styleId="FontStyle13">
    <w:name w:val="Font Style13"/>
    <w:uiPriority w:val="99"/>
    <w:rsid w:val="002119EF"/>
    <w:rPr>
      <w:rFonts w:ascii="Times New Roman" w:hAnsi="Times New Roman" w:cs="Times New Roman"/>
      <w:b/>
      <w:bCs/>
      <w:sz w:val="22"/>
      <w:szCs w:val="22"/>
    </w:rPr>
  </w:style>
  <w:style w:type="character" w:customStyle="1" w:styleId="FontStyle14">
    <w:name w:val="Font Style14"/>
    <w:uiPriority w:val="99"/>
    <w:rsid w:val="002119EF"/>
    <w:rPr>
      <w:rFonts w:ascii="Times New Roman" w:hAnsi="Times New Roman" w:cs="Times New Roman"/>
      <w:sz w:val="12"/>
      <w:szCs w:val="12"/>
    </w:rPr>
  </w:style>
  <w:style w:type="paragraph" w:customStyle="1" w:styleId="p5">
    <w:name w:val="p5"/>
    <w:basedOn w:val="Normal"/>
    <w:rsid w:val="002119EF"/>
    <w:pPr>
      <w:widowControl w:val="0"/>
      <w:tabs>
        <w:tab w:val="left" w:pos="204"/>
      </w:tabs>
      <w:autoSpaceDE w:val="0"/>
      <w:autoSpaceDN w:val="0"/>
      <w:adjustRightInd w:val="0"/>
      <w:spacing w:after="0" w:line="240" w:lineRule="auto"/>
    </w:pPr>
    <w:rPr>
      <w:rFonts w:ascii="Times New Roman" w:eastAsia="Times New Roman" w:hAnsi="Times New Roman" w:cs="Times New Roman"/>
      <w:sz w:val="24"/>
      <w:szCs w:val="24"/>
      <w:lang w:val="en-US" w:eastAsia="fr-FR"/>
    </w:rPr>
  </w:style>
  <w:style w:type="paragraph" w:customStyle="1" w:styleId="TM42">
    <w:name w:val="TM4.2"/>
    <w:basedOn w:val="Normal"/>
    <w:next w:val="Normal"/>
    <w:rsid w:val="002119EF"/>
    <w:pPr>
      <w:suppressAutoHyphens/>
      <w:overflowPunct w:val="0"/>
      <w:autoSpaceDE w:val="0"/>
      <w:autoSpaceDN w:val="0"/>
      <w:adjustRightInd w:val="0"/>
      <w:spacing w:after="0" w:line="240" w:lineRule="auto"/>
      <w:textAlignment w:val="baseline"/>
    </w:pPr>
    <w:rPr>
      <w:rFonts w:ascii="Tahoma" w:eastAsia="Times New Roman" w:hAnsi="Tahoma" w:cs="Times New Roman"/>
      <w:b/>
      <w:sz w:val="24"/>
      <w:szCs w:val="20"/>
      <w:lang w:eastAsia="fr-FR"/>
    </w:rPr>
  </w:style>
  <w:style w:type="paragraph" w:customStyle="1" w:styleId="normal1">
    <w:name w:val="normal_1"/>
    <w:basedOn w:val="Normal"/>
    <w:next w:val="Normal"/>
    <w:autoRedefine/>
    <w:qFormat/>
    <w:rsid w:val="002119EF"/>
    <w:pPr>
      <w:spacing w:after="0" w:line="240" w:lineRule="auto"/>
      <w:jc w:val="both"/>
    </w:pPr>
    <w:rPr>
      <w:rFonts w:ascii="Times New Roman" w:hAnsi="Times New Roman"/>
      <w:sz w:val="24"/>
      <w:lang w:val="en-US"/>
    </w:rPr>
  </w:style>
  <w:style w:type="paragraph" w:customStyle="1" w:styleId="Default">
    <w:name w:val="Default"/>
    <w:rsid w:val="002119EF"/>
    <w:pPr>
      <w:autoSpaceDE w:val="0"/>
      <w:autoSpaceDN w:val="0"/>
      <w:adjustRightInd w:val="0"/>
      <w:spacing w:after="0" w:line="240" w:lineRule="auto"/>
    </w:pPr>
    <w:rPr>
      <w:rFonts w:ascii="Univers LT Std 57 Cn" w:eastAsia="Calibri" w:hAnsi="Univers LT Std 57 Cn" w:cs="Univers LT Std 57 Cn"/>
      <w:color w:val="000000"/>
      <w:sz w:val="24"/>
      <w:szCs w:val="24"/>
      <w:lang w:val="fr-FR" w:eastAsia="fr-FR"/>
    </w:rPr>
  </w:style>
  <w:style w:type="paragraph" w:customStyle="1" w:styleId="msonormal0">
    <w:name w:val="msonormal"/>
    <w:basedOn w:val="Normal"/>
    <w:rsid w:val="002119E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ont5">
    <w:name w:val="font5"/>
    <w:basedOn w:val="Normal"/>
    <w:rsid w:val="002119EF"/>
    <w:pPr>
      <w:spacing w:before="100" w:beforeAutospacing="1" w:after="100" w:afterAutospacing="1" w:line="240" w:lineRule="auto"/>
    </w:pPr>
    <w:rPr>
      <w:rFonts w:ascii="Corbel" w:eastAsia="Times New Roman" w:hAnsi="Corbel" w:cs="Times New Roman"/>
      <w:color w:val="000000"/>
      <w:lang w:eastAsia="fr-FR"/>
    </w:rPr>
  </w:style>
  <w:style w:type="paragraph" w:customStyle="1" w:styleId="font6">
    <w:name w:val="font6"/>
    <w:basedOn w:val="Normal"/>
    <w:rsid w:val="002119EF"/>
    <w:pPr>
      <w:spacing w:before="100" w:beforeAutospacing="1" w:after="100" w:afterAutospacing="1" w:line="240" w:lineRule="auto"/>
    </w:pPr>
    <w:rPr>
      <w:rFonts w:ascii="Corbel" w:eastAsia="Times New Roman" w:hAnsi="Corbel" w:cs="Times New Roman"/>
      <w:color w:val="000000"/>
      <w:lang w:eastAsia="fr-FR"/>
    </w:rPr>
  </w:style>
  <w:style w:type="paragraph" w:customStyle="1" w:styleId="xl64">
    <w:name w:val="xl64"/>
    <w:basedOn w:val="Normal"/>
    <w:rsid w:val="002119EF"/>
    <w:pPr>
      <w:spacing w:before="100" w:beforeAutospacing="1" w:after="100" w:afterAutospacing="1" w:line="240" w:lineRule="auto"/>
    </w:pPr>
    <w:rPr>
      <w:rFonts w:ascii="Corbel" w:eastAsia="Times New Roman" w:hAnsi="Corbel" w:cs="Times New Roman"/>
      <w:sz w:val="24"/>
      <w:szCs w:val="24"/>
      <w:lang w:eastAsia="fr-FR"/>
    </w:rPr>
  </w:style>
  <w:style w:type="paragraph" w:customStyle="1" w:styleId="xl65">
    <w:name w:val="xl65"/>
    <w:basedOn w:val="Normal"/>
    <w:rsid w:val="002119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rbel" w:eastAsia="Times New Roman" w:hAnsi="Corbel" w:cs="Times New Roman"/>
      <w:sz w:val="24"/>
      <w:szCs w:val="24"/>
      <w:lang w:eastAsia="fr-FR"/>
    </w:rPr>
  </w:style>
  <w:style w:type="paragraph" w:customStyle="1" w:styleId="xl66">
    <w:name w:val="xl66"/>
    <w:basedOn w:val="Normal"/>
    <w:rsid w:val="002119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orbel" w:eastAsia="Times New Roman" w:hAnsi="Corbel" w:cs="Times New Roman"/>
      <w:sz w:val="24"/>
      <w:szCs w:val="24"/>
      <w:lang w:eastAsia="fr-FR"/>
    </w:rPr>
  </w:style>
  <w:style w:type="paragraph" w:customStyle="1" w:styleId="xl67">
    <w:name w:val="xl67"/>
    <w:basedOn w:val="Normal"/>
    <w:rsid w:val="002119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rbel" w:eastAsia="Times New Roman" w:hAnsi="Corbel" w:cs="Times New Roman"/>
      <w:sz w:val="24"/>
      <w:szCs w:val="24"/>
      <w:lang w:eastAsia="fr-FR"/>
    </w:rPr>
  </w:style>
  <w:style w:type="paragraph" w:customStyle="1" w:styleId="xl68">
    <w:name w:val="xl68"/>
    <w:basedOn w:val="Normal"/>
    <w:rsid w:val="002119EF"/>
    <w:pPr>
      <w:spacing w:before="100" w:beforeAutospacing="1" w:after="100" w:afterAutospacing="1" w:line="240" w:lineRule="auto"/>
      <w:jc w:val="center"/>
      <w:textAlignment w:val="center"/>
    </w:pPr>
    <w:rPr>
      <w:rFonts w:ascii="Corbel" w:eastAsia="Times New Roman" w:hAnsi="Corbel" w:cs="Times New Roman"/>
      <w:sz w:val="24"/>
      <w:szCs w:val="24"/>
      <w:lang w:eastAsia="fr-FR"/>
    </w:rPr>
  </w:style>
  <w:style w:type="paragraph" w:customStyle="1" w:styleId="xl69">
    <w:name w:val="xl69"/>
    <w:basedOn w:val="Normal"/>
    <w:rsid w:val="002119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rbel" w:eastAsia="Times New Roman" w:hAnsi="Corbel" w:cs="Times New Roman"/>
      <w:sz w:val="24"/>
      <w:szCs w:val="24"/>
      <w:lang w:eastAsia="fr-FR"/>
    </w:rPr>
  </w:style>
  <w:style w:type="paragraph" w:customStyle="1" w:styleId="xl70">
    <w:name w:val="xl70"/>
    <w:basedOn w:val="Normal"/>
    <w:rsid w:val="002119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rbel" w:eastAsia="Times New Roman" w:hAnsi="Corbel" w:cs="Times New Roman"/>
      <w:b/>
      <w:bCs/>
      <w:sz w:val="24"/>
      <w:szCs w:val="24"/>
      <w:lang w:eastAsia="fr-FR"/>
    </w:rPr>
  </w:style>
  <w:style w:type="paragraph" w:customStyle="1" w:styleId="xl71">
    <w:name w:val="xl71"/>
    <w:basedOn w:val="Normal"/>
    <w:rsid w:val="002119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rbel" w:eastAsia="Times New Roman" w:hAnsi="Corbel" w:cs="Times New Roman"/>
      <w:sz w:val="24"/>
      <w:szCs w:val="24"/>
      <w:lang w:eastAsia="fr-FR"/>
    </w:rPr>
  </w:style>
  <w:style w:type="paragraph" w:customStyle="1" w:styleId="xl72">
    <w:name w:val="xl72"/>
    <w:basedOn w:val="Normal"/>
    <w:rsid w:val="002119E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Corbel" w:eastAsia="Times New Roman" w:hAnsi="Corbel" w:cs="Times New Roman"/>
      <w:b/>
      <w:bCs/>
      <w:sz w:val="24"/>
      <w:szCs w:val="24"/>
      <w:lang w:eastAsia="fr-FR"/>
    </w:rPr>
  </w:style>
  <w:style w:type="paragraph" w:customStyle="1" w:styleId="xl73">
    <w:name w:val="xl73"/>
    <w:basedOn w:val="Normal"/>
    <w:rsid w:val="002119E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Corbel" w:eastAsia="Times New Roman" w:hAnsi="Corbel" w:cs="Times New Roman"/>
      <w:b/>
      <w:bCs/>
      <w:sz w:val="24"/>
      <w:szCs w:val="24"/>
      <w:lang w:eastAsia="fr-FR"/>
    </w:rPr>
  </w:style>
  <w:style w:type="paragraph" w:customStyle="1" w:styleId="xl74">
    <w:name w:val="xl74"/>
    <w:basedOn w:val="Normal"/>
    <w:rsid w:val="002119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orbel" w:eastAsia="Times New Roman" w:hAnsi="Corbel" w:cs="Times New Roman"/>
      <w:b/>
      <w:bCs/>
      <w:sz w:val="24"/>
      <w:szCs w:val="24"/>
      <w:lang w:eastAsia="fr-FR"/>
    </w:rPr>
  </w:style>
  <w:style w:type="paragraph" w:customStyle="1" w:styleId="xl75">
    <w:name w:val="xl75"/>
    <w:basedOn w:val="Normal"/>
    <w:rsid w:val="002119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rbel" w:eastAsia="Times New Roman" w:hAnsi="Corbel" w:cs="Times New Roman"/>
      <w:sz w:val="24"/>
      <w:szCs w:val="24"/>
      <w:lang w:eastAsia="fr-FR"/>
    </w:rPr>
  </w:style>
  <w:style w:type="paragraph" w:customStyle="1" w:styleId="xl76">
    <w:name w:val="xl76"/>
    <w:basedOn w:val="Normal"/>
    <w:rsid w:val="002119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rbel" w:eastAsia="Times New Roman" w:hAnsi="Corbel" w:cs="Times New Roman"/>
      <w:sz w:val="24"/>
      <w:szCs w:val="24"/>
      <w:lang w:eastAsia="fr-FR"/>
    </w:rPr>
  </w:style>
  <w:style w:type="paragraph" w:customStyle="1" w:styleId="xl77">
    <w:name w:val="xl77"/>
    <w:basedOn w:val="Normal"/>
    <w:rsid w:val="002119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orbel" w:eastAsia="Times New Roman" w:hAnsi="Corbel" w:cs="Times New Roman"/>
      <w:sz w:val="24"/>
      <w:szCs w:val="24"/>
      <w:lang w:eastAsia="fr-FR"/>
    </w:rPr>
  </w:style>
  <w:style w:type="paragraph" w:customStyle="1" w:styleId="xl78">
    <w:name w:val="xl78"/>
    <w:basedOn w:val="Normal"/>
    <w:rsid w:val="002119E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Corbel" w:eastAsia="Times New Roman" w:hAnsi="Corbel" w:cs="Times New Roman"/>
      <w:b/>
      <w:bCs/>
      <w:sz w:val="24"/>
      <w:szCs w:val="24"/>
      <w:lang w:eastAsia="fr-FR"/>
    </w:rPr>
  </w:style>
  <w:style w:type="paragraph" w:customStyle="1" w:styleId="font7">
    <w:name w:val="font7"/>
    <w:basedOn w:val="Normal"/>
    <w:rsid w:val="002119EF"/>
    <w:pPr>
      <w:spacing w:before="100" w:beforeAutospacing="1" w:after="100" w:afterAutospacing="1" w:line="240" w:lineRule="auto"/>
    </w:pPr>
    <w:rPr>
      <w:rFonts w:ascii="Corbel" w:eastAsia="Times New Roman" w:hAnsi="Corbel" w:cs="Times New Roman"/>
      <w:color w:val="000000"/>
      <w:lang w:eastAsia="fr-FR"/>
    </w:rPr>
  </w:style>
  <w:style w:type="paragraph" w:customStyle="1" w:styleId="font8">
    <w:name w:val="font8"/>
    <w:basedOn w:val="Normal"/>
    <w:rsid w:val="002119EF"/>
    <w:pPr>
      <w:spacing w:before="100" w:beforeAutospacing="1" w:after="100" w:afterAutospacing="1" w:line="240" w:lineRule="auto"/>
    </w:pPr>
    <w:rPr>
      <w:rFonts w:ascii="Corbel" w:eastAsia="Times New Roman" w:hAnsi="Corbel" w:cs="Times New Roman"/>
      <w:color w:val="000000"/>
      <w:lang w:eastAsia="fr-FR"/>
    </w:rPr>
  </w:style>
  <w:style w:type="paragraph" w:styleId="PrformatHTML">
    <w:name w:val="HTML Preformatted"/>
    <w:basedOn w:val="Normal"/>
    <w:link w:val="PrformatHTMLCar"/>
    <w:uiPriority w:val="99"/>
    <w:rsid w:val="00211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PrformatHTMLCar">
    <w:name w:val="Préformaté HTML Car"/>
    <w:basedOn w:val="Policepardfaut"/>
    <w:link w:val="PrformatHTML"/>
    <w:uiPriority w:val="99"/>
    <w:rsid w:val="002119EF"/>
    <w:rPr>
      <w:rFonts w:ascii="Courier New" w:eastAsia="Times New Roman" w:hAnsi="Courier New" w:cs="Times New Roman"/>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433810">
      <w:bodyDiv w:val="1"/>
      <w:marLeft w:val="0"/>
      <w:marRight w:val="0"/>
      <w:marTop w:val="0"/>
      <w:marBottom w:val="0"/>
      <w:divBdr>
        <w:top w:val="none" w:sz="0" w:space="0" w:color="auto"/>
        <w:left w:val="none" w:sz="0" w:space="0" w:color="auto"/>
        <w:bottom w:val="none" w:sz="0" w:space="0" w:color="auto"/>
        <w:right w:val="none" w:sz="0" w:space="0" w:color="auto"/>
      </w:divBdr>
    </w:div>
    <w:div w:id="1612082566">
      <w:bodyDiv w:val="1"/>
      <w:marLeft w:val="0"/>
      <w:marRight w:val="0"/>
      <w:marTop w:val="0"/>
      <w:marBottom w:val="0"/>
      <w:divBdr>
        <w:top w:val="none" w:sz="0" w:space="0" w:color="auto"/>
        <w:left w:val="none" w:sz="0" w:space="0" w:color="auto"/>
        <w:bottom w:val="none" w:sz="0" w:space="0" w:color="auto"/>
        <w:right w:val="none" w:sz="0" w:space="0" w:color="auto"/>
      </w:divBdr>
    </w:div>
    <w:div w:id="2103523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www.douala.cm" TargetMode="External"/><Relationship Id="rId3" Type="http://schemas.openxmlformats.org/officeDocument/2006/relationships/styles" Target="styles.xml"/><Relationship Id="rId21" Type="http://schemas.openxmlformats.org/officeDocument/2006/relationships/hyperlink" Target="mailto:villededouala@yahoo.fr"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Cudcabmaire.ps@gmail.com" TargetMode="External"/><Relationship Id="rId2" Type="http://schemas.openxmlformats.org/officeDocument/2006/relationships/numbering" Target="numbering.xml"/><Relationship Id="rId16" Type="http://schemas.openxmlformats.org/officeDocument/2006/relationships/hyperlink" Target="http://www.douala.cm" TargetMode="External"/><Relationship Id="rId20" Type="http://schemas.openxmlformats.org/officeDocument/2006/relationships/hyperlink" Target="mailto:villededouala@yahoo.f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mailto:Cudcabmaire.ps@gmail.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B5BA3-2777-4086-A5BF-D87BD8C77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77</Pages>
  <Words>21405</Words>
  <Characters>117729</Characters>
  <Application>Microsoft Office Word</Application>
  <DocSecurity>0</DocSecurity>
  <Lines>981</Lines>
  <Paragraphs>277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138857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M.EBOULE</dc:creator>
  <cp:lastModifiedBy>PERSONNEL_CUD</cp:lastModifiedBy>
  <cp:revision>182</cp:revision>
  <cp:lastPrinted>2024-10-04T11:20:00Z</cp:lastPrinted>
  <dcterms:created xsi:type="dcterms:W3CDTF">2024-09-15T15:36:00Z</dcterms:created>
  <dcterms:modified xsi:type="dcterms:W3CDTF">2024-10-04T11:20:00Z</dcterms:modified>
</cp:coreProperties>
</file>